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DD63F" w14:textId="77777777" w:rsidR="00CA6FF1" w:rsidRDefault="00CA6FF1" w:rsidP="00CA6FF1">
      <w:pPr>
        <w:pStyle w:val="Header"/>
      </w:pPr>
      <w:r w:rsidRPr="008E7BAE">
        <w:rPr>
          <w:rFonts w:eastAsia="Times New Roman"/>
          <w:b/>
        </w:rPr>
        <w:t>United Nations Development Programme</w:t>
      </w:r>
    </w:p>
    <w:p w14:paraId="0B77EF43" w14:textId="0A0B1FB8" w:rsidR="000A33B5" w:rsidRDefault="000A33B5">
      <w:pPr>
        <w:rPr>
          <w:rFonts w:asciiTheme="minorHAnsi" w:hAnsiTheme="minorHAnsi" w:cstheme="minorHAnsi"/>
        </w:rPr>
      </w:pPr>
    </w:p>
    <w:p w14:paraId="67CC9681" w14:textId="146DEB1B" w:rsidR="00CA6FF1" w:rsidRDefault="00CA6FF1">
      <w:pPr>
        <w:rPr>
          <w:rFonts w:asciiTheme="minorHAnsi" w:hAnsiTheme="minorHAnsi" w:cstheme="minorHAnsi"/>
        </w:rPr>
      </w:pPr>
    </w:p>
    <w:p w14:paraId="57E12AB9" w14:textId="7430D2B8" w:rsidR="00B72C9D" w:rsidRDefault="00B72C9D">
      <w:pPr>
        <w:rPr>
          <w:rFonts w:asciiTheme="minorHAnsi" w:hAnsiTheme="minorHAnsi" w:cstheme="minorHAnsi"/>
        </w:rPr>
      </w:pPr>
    </w:p>
    <w:p w14:paraId="1010E30B" w14:textId="77777777" w:rsidR="00B72C9D" w:rsidRDefault="00B72C9D">
      <w:pPr>
        <w:rPr>
          <w:rFonts w:asciiTheme="minorHAnsi" w:hAnsiTheme="minorHAnsi" w:cstheme="minorHAnsi"/>
        </w:rPr>
      </w:pPr>
    </w:p>
    <w:p w14:paraId="1895BC99" w14:textId="77777777" w:rsidR="00B72C9D" w:rsidRPr="00094DDB" w:rsidRDefault="00B72C9D" w:rsidP="00B72C9D">
      <w:pPr>
        <w:rPr>
          <w:rFonts w:asciiTheme="minorHAnsi" w:hAnsiTheme="minorHAnsi" w:cstheme="minorHAnsi"/>
          <w:b/>
          <w:bCs/>
        </w:rPr>
      </w:pPr>
    </w:p>
    <w:p w14:paraId="4370FB38" w14:textId="77777777" w:rsidR="00B72C9D" w:rsidRPr="00094DDB" w:rsidRDefault="00B72C9D" w:rsidP="00B72C9D">
      <w:pPr>
        <w:rPr>
          <w:rFonts w:asciiTheme="minorHAnsi" w:hAnsiTheme="minorHAnsi" w:cstheme="minorHAnsi"/>
          <w:b/>
          <w:bCs/>
          <w:highlight w:val="yellow"/>
        </w:rPr>
      </w:pPr>
      <w:r w:rsidRPr="00094DDB">
        <w:rPr>
          <w:rFonts w:asciiTheme="minorHAnsi" w:hAnsiTheme="minorHAnsi" w:cstheme="minorHAnsi"/>
          <w:b/>
          <w:bCs/>
          <w:highlight w:val="yellow"/>
        </w:rPr>
        <w:t>INSTRUCTION</w:t>
      </w:r>
      <w:r>
        <w:rPr>
          <w:rFonts w:asciiTheme="minorHAnsi" w:hAnsiTheme="minorHAnsi" w:cstheme="minorHAnsi"/>
          <w:b/>
          <w:bCs/>
          <w:highlight w:val="yellow"/>
        </w:rPr>
        <w:t>S FOR THE USE OF</w:t>
      </w:r>
      <w:r w:rsidRPr="00094DDB">
        <w:rPr>
          <w:rFonts w:asciiTheme="minorHAnsi" w:hAnsiTheme="minorHAnsi" w:cstheme="minorHAnsi"/>
          <w:b/>
          <w:bCs/>
          <w:highlight w:val="yellow"/>
        </w:rPr>
        <w:t xml:space="preserve"> T</w:t>
      </w:r>
      <w:r>
        <w:rPr>
          <w:rFonts w:asciiTheme="minorHAnsi" w:hAnsiTheme="minorHAnsi" w:cstheme="minorHAnsi"/>
          <w:b/>
          <w:bCs/>
          <w:highlight w:val="yellow"/>
        </w:rPr>
        <w:t>HE</w:t>
      </w:r>
      <w:r w:rsidRPr="00094DDB">
        <w:rPr>
          <w:rFonts w:asciiTheme="minorHAnsi" w:hAnsiTheme="minorHAnsi" w:cstheme="minorHAnsi"/>
          <w:b/>
          <w:bCs/>
          <w:highlight w:val="yellow"/>
        </w:rPr>
        <w:t xml:space="preserve"> TEMPLATE MEMORNADUM OF UNDERSTANDING</w:t>
      </w:r>
    </w:p>
    <w:p w14:paraId="606271AD" w14:textId="77777777" w:rsidR="00B72C9D" w:rsidRPr="00094DDB" w:rsidRDefault="00B72C9D" w:rsidP="00B72C9D">
      <w:pPr>
        <w:rPr>
          <w:rFonts w:asciiTheme="minorHAnsi" w:hAnsiTheme="minorHAnsi" w:cstheme="minorHAnsi"/>
          <w:highlight w:val="yellow"/>
        </w:rPr>
      </w:pPr>
    </w:p>
    <w:p w14:paraId="3BAFEDFD" w14:textId="77777777" w:rsidR="00B72C9D" w:rsidRDefault="00B72C9D" w:rsidP="00B72C9D">
      <w:pPr>
        <w:tabs>
          <w:tab w:val="left" w:pos="720"/>
        </w:tabs>
        <w:spacing w:line="360" w:lineRule="auto"/>
        <w:jc w:val="both"/>
        <w:rPr>
          <w:rFonts w:ascii="Calibri" w:hAnsi="Calibri" w:cs="Calibri"/>
          <w:sz w:val="22"/>
          <w:szCs w:val="22"/>
          <w:highlight w:val="yellow"/>
        </w:rPr>
      </w:pPr>
      <w:r w:rsidRPr="00094DDB">
        <w:rPr>
          <w:rFonts w:ascii="Calibri" w:hAnsi="Calibri" w:cs="Calibri"/>
          <w:sz w:val="22"/>
          <w:szCs w:val="22"/>
          <w:highlight w:val="yellow"/>
        </w:rPr>
        <w:t>This instruction p</w:t>
      </w:r>
      <w:r>
        <w:rPr>
          <w:rFonts w:ascii="Calibri" w:hAnsi="Calibri" w:cs="Calibri"/>
          <w:sz w:val="22"/>
          <w:szCs w:val="22"/>
          <w:highlight w:val="yellow"/>
        </w:rPr>
        <w:t>aragraph</w:t>
      </w:r>
      <w:r w:rsidRPr="00094DDB">
        <w:rPr>
          <w:rFonts w:ascii="Calibri" w:hAnsi="Calibri" w:cs="Calibri"/>
          <w:sz w:val="22"/>
          <w:szCs w:val="22"/>
          <w:highlight w:val="yellow"/>
        </w:rPr>
        <w:t xml:space="preserve"> and any other instructions in this template are only for the Business Unit’s guidance and </w:t>
      </w:r>
      <w:r w:rsidRPr="00094DDB">
        <w:rPr>
          <w:rFonts w:ascii="Calibri" w:hAnsi="Calibri" w:cs="Calibri"/>
          <w:b/>
          <w:bCs/>
          <w:sz w:val="22"/>
          <w:szCs w:val="22"/>
          <w:highlight w:val="yellow"/>
          <w:u w:val="single"/>
        </w:rPr>
        <w:t>should be deleted</w:t>
      </w:r>
      <w:r w:rsidRPr="00094DDB">
        <w:rPr>
          <w:rFonts w:ascii="Calibri" w:hAnsi="Calibri" w:cs="Calibri"/>
          <w:sz w:val="22"/>
          <w:szCs w:val="22"/>
          <w:highlight w:val="yellow"/>
        </w:rPr>
        <w:t xml:space="preserve"> before the agreement is sent to the other party for review and signature.</w:t>
      </w:r>
    </w:p>
    <w:p w14:paraId="6749CB37" w14:textId="77777777" w:rsidR="00B72C9D" w:rsidRPr="00094DDB" w:rsidRDefault="00B72C9D" w:rsidP="00B72C9D">
      <w:pPr>
        <w:tabs>
          <w:tab w:val="left" w:pos="720"/>
        </w:tabs>
        <w:spacing w:line="360" w:lineRule="auto"/>
        <w:jc w:val="both"/>
        <w:rPr>
          <w:rFonts w:ascii="Calibri" w:hAnsi="Calibri" w:cs="Calibri"/>
          <w:sz w:val="22"/>
          <w:szCs w:val="22"/>
          <w:highlight w:val="yellow"/>
        </w:rPr>
      </w:pPr>
    </w:p>
    <w:p w14:paraId="1505E1B0" w14:textId="77777777" w:rsidR="00B72C9D" w:rsidRPr="00094DDB" w:rsidRDefault="00B72C9D" w:rsidP="00B72C9D">
      <w:pPr>
        <w:spacing w:after="160" w:line="360" w:lineRule="auto"/>
        <w:jc w:val="both"/>
        <w:rPr>
          <w:rFonts w:asciiTheme="minorHAnsi" w:hAnsiTheme="minorHAnsi"/>
          <w:sz w:val="22"/>
          <w:szCs w:val="22"/>
        </w:rPr>
      </w:pPr>
      <w:r w:rsidRPr="00094DDB">
        <w:rPr>
          <w:rFonts w:asciiTheme="minorHAnsi" w:hAnsiTheme="minorHAnsi"/>
          <w:sz w:val="22"/>
          <w:szCs w:val="22"/>
          <w:highlight w:val="yellow"/>
        </w:rPr>
        <w:t>Any changes to the provisions in this template must be previously cleared with the Legal Office, Bureau of Management Services, UNDP before sharing with the counterpart.</w:t>
      </w:r>
    </w:p>
    <w:p w14:paraId="5F124025" w14:textId="77777777" w:rsidR="00CA6FF1" w:rsidRPr="002A7932" w:rsidRDefault="00CA6FF1">
      <w:pPr>
        <w:rPr>
          <w:rFonts w:asciiTheme="minorHAnsi" w:hAnsiTheme="minorHAnsi" w:cstheme="minorHAnsi"/>
        </w:rPr>
      </w:pPr>
    </w:p>
    <w:p w14:paraId="13228488" w14:textId="77777777" w:rsidR="000A33B5" w:rsidRPr="002A7932" w:rsidRDefault="000A33B5" w:rsidP="000A33B5">
      <w:pPr>
        <w:pStyle w:val="Title"/>
        <w:jc w:val="left"/>
        <w:rPr>
          <w:rFonts w:asciiTheme="minorHAnsi" w:hAnsiTheme="minorHAnsi" w:cstheme="minorHAnsi"/>
          <w:szCs w:val="24"/>
        </w:rPr>
      </w:pPr>
    </w:p>
    <w:p w14:paraId="2E4308CF" w14:textId="77777777" w:rsidR="000A33B5" w:rsidRPr="002A7932" w:rsidRDefault="000A33B5" w:rsidP="000A33B5">
      <w:pPr>
        <w:pStyle w:val="Title"/>
        <w:rPr>
          <w:rFonts w:asciiTheme="minorHAnsi" w:hAnsiTheme="minorHAnsi" w:cstheme="minorHAnsi"/>
          <w:szCs w:val="24"/>
        </w:rPr>
      </w:pPr>
      <w:r w:rsidRPr="002A7932">
        <w:rPr>
          <w:rFonts w:asciiTheme="minorHAnsi" w:hAnsiTheme="minorHAnsi" w:cstheme="minorHAnsi"/>
          <w:szCs w:val="24"/>
        </w:rPr>
        <w:t>MEMORANDUM OF UNDERSTANDING</w:t>
      </w:r>
    </w:p>
    <w:p w14:paraId="5CB5B7E7" w14:textId="77777777" w:rsidR="000A33B5" w:rsidRPr="002A7932" w:rsidRDefault="000A33B5" w:rsidP="000A33B5">
      <w:pPr>
        <w:jc w:val="center"/>
        <w:rPr>
          <w:rFonts w:asciiTheme="minorHAnsi" w:hAnsiTheme="minorHAnsi" w:cstheme="minorHAnsi"/>
          <w:b/>
        </w:rPr>
      </w:pPr>
      <w:r w:rsidRPr="002A7932">
        <w:rPr>
          <w:rFonts w:asciiTheme="minorHAnsi" w:hAnsiTheme="minorHAnsi" w:cstheme="minorHAnsi"/>
          <w:b/>
        </w:rPr>
        <w:t xml:space="preserve">BETWEEN </w:t>
      </w:r>
    </w:p>
    <w:p w14:paraId="425CF66E" w14:textId="77777777" w:rsidR="000A33B5" w:rsidRPr="002A7932" w:rsidRDefault="000A33B5" w:rsidP="000A33B5">
      <w:pPr>
        <w:jc w:val="center"/>
        <w:rPr>
          <w:rFonts w:asciiTheme="minorHAnsi" w:hAnsiTheme="minorHAnsi" w:cstheme="minorHAnsi"/>
          <w:b/>
        </w:rPr>
      </w:pPr>
      <w:r w:rsidRPr="002A7932">
        <w:rPr>
          <w:rFonts w:asciiTheme="minorHAnsi" w:hAnsiTheme="minorHAnsi" w:cstheme="minorHAnsi"/>
          <w:b/>
        </w:rPr>
        <w:t>THE UNITED NATIONS DEVELOPMENT PROGRAMME</w:t>
      </w:r>
    </w:p>
    <w:p w14:paraId="0366A7D1" w14:textId="77777777" w:rsidR="000A33B5" w:rsidRPr="002A7932" w:rsidRDefault="000A33B5" w:rsidP="000A33B5">
      <w:pPr>
        <w:jc w:val="center"/>
        <w:rPr>
          <w:rFonts w:asciiTheme="minorHAnsi" w:hAnsiTheme="minorHAnsi" w:cstheme="minorHAnsi"/>
          <w:b/>
        </w:rPr>
      </w:pPr>
      <w:r w:rsidRPr="002A7932">
        <w:rPr>
          <w:rFonts w:asciiTheme="minorHAnsi" w:hAnsiTheme="minorHAnsi" w:cstheme="minorHAnsi"/>
          <w:b/>
        </w:rPr>
        <w:t xml:space="preserve">AND </w:t>
      </w:r>
    </w:p>
    <w:p w14:paraId="1440A5D7" w14:textId="7AEDBE56" w:rsidR="000A33B5" w:rsidRPr="002A7932" w:rsidRDefault="000A33B5" w:rsidP="00B25BB0">
      <w:pPr>
        <w:jc w:val="center"/>
        <w:rPr>
          <w:rFonts w:asciiTheme="minorHAnsi" w:hAnsiTheme="minorHAnsi" w:cstheme="minorHAnsi"/>
        </w:rPr>
      </w:pPr>
      <w:r w:rsidRPr="002A7932">
        <w:rPr>
          <w:rFonts w:asciiTheme="minorHAnsi" w:hAnsiTheme="minorHAnsi" w:cstheme="minorHAnsi"/>
        </w:rPr>
        <w:t>[</w:t>
      </w:r>
      <w:r w:rsidR="00B25BB0" w:rsidRPr="002A7932">
        <w:rPr>
          <w:rFonts w:asciiTheme="minorHAnsi" w:hAnsiTheme="minorHAnsi" w:cstheme="minorHAnsi"/>
          <w:b/>
          <w:bCs/>
          <w:highlight w:val="yellow"/>
        </w:rPr>
        <w:t xml:space="preserve">Name of </w:t>
      </w:r>
      <w:r w:rsidR="002A7932" w:rsidRPr="002A7932">
        <w:rPr>
          <w:rFonts w:asciiTheme="minorHAnsi" w:hAnsiTheme="minorHAnsi" w:cstheme="minorHAnsi"/>
          <w:b/>
          <w:bCs/>
          <w:highlight w:val="yellow"/>
        </w:rPr>
        <w:t xml:space="preserve">UN Entity or </w:t>
      </w:r>
      <w:r w:rsidR="00217BB3" w:rsidRPr="002A7932">
        <w:rPr>
          <w:rFonts w:asciiTheme="minorHAnsi" w:hAnsiTheme="minorHAnsi" w:cstheme="minorHAnsi"/>
          <w:b/>
          <w:bCs/>
          <w:highlight w:val="yellow"/>
        </w:rPr>
        <w:t>Inter</w:t>
      </w:r>
      <w:r w:rsidR="00DE21E9">
        <w:rPr>
          <w:rFonts w:asciiTheme="minorHAnsi" w:hAnsiTheme="minorHAnsi" w:cstheme="minorHAnsi"/>
          <w:b/>
          <w:bCs/>
          <w:highlight w:val="yellow"/>
        </w:rPr>
        <w:t>national</w:t>
      </w:r>
      <w:r w:rsidR="00217BB3" w:rsidRPr="002A7932">
        <w:rPr>
          <w:rFonts w:asciiTheme="minorHAnsi" w:hAnsiTheme="minorHAnsi" w:cstheme="minorHAnsi"/>
          <w:b/>
          <w:bCs/>
          <w:highlight w:val="yellow"/>
        </w:rPr>
        <w:t xml:space="preserve"> Organization</w:t>
      </w:r>
      <w:r w:rsidR="00B25BB0" w:rsidRPr="002A7932">
        <w:rPr>
          <w:rFonts w:asciiTheme="minorHAnsi" w:hAnsiTheme="minorHAnsi" w:cstheme="minorHAnsi"/>
        </w:rPr>
        <w:t>]</w:t>
      </w:r>
    </w:p>
    <w:p w14:paraId="0F26E354" w14:textId="77777777" w:rsidR="00B25BB0" w:rsidRPr="002A7932" w:rsidRDefault="00B25BB0" w:rsidP="00B25BB0">
      <w:pPr>
        <w:jc w:val="center"/>
        <w:rPr>
          <w:rFonts w:asciiTheme="minorHAnsi" w:hAnsiTheme="minorHAnsi" w:cstheme="minorHAnsi"/>
        </w:rPr>
      </w:pPr>
    </w:p>
    <w:p w14:paraId="61EBC629" w14:textId="18B71A43" w:rsidR="000A33B5" w:rsidRPr="002A7932" w:rsidRDefault="000A33B5" w:rsidP="000A33B5">
      <w:pPr>
        <w:pStyle w:val="Heading1"/>
        <w:jc w:val="both"/>
        <w:rPr>
          <w:rFonts w:asciiTheme="minorHAnsi" w:hAnsiTheme="minorHAnsi" w:cstheme="minorHAnsi"/>
          <w:b w:val="0"/>
          <w:szCs w:val="24"/>
        </w:rPr>
      </w:pPr>
      <w:r w:rsidRPr="002A7932">
        <w:rPr>
          <w:rFonts w:asciiTheme="minorHAnsi" w:hAnsiTheme="minorHAnsi" w:cstheme="minorHAnsi"/>
          <w:b w:val="0"/>
          <w:szCs w:val="24"/>
        </w:rPr>
        <w:t xml:space="preserve">This Memorandum of Understanding (“MOU”) is entered into by the United Nations Development Programme (“UNDP”), a subsidiary organ of the United Nations, an intergovernmental organization established by its Member States with its headquarters in New York, NY (USA), and the </w:t>
      </w:r>
      <w:r w:rsidR="00090733" w:rsidRPr="002A7932">
        <w:rPr>
          <w:rFonts w:asciiTheme="minorHAnsi" w:hAnsiTheme="minorHAnsi" w:cstheme="minorHAnsi"/>
          <w:b w:val="0"/>
          <w:szCs w:val="24"/>
        </w:rPr>
        <w:t>[</w:t>
      </w:r>
      <w:r w:rsidR="00090733" w:rsidRPr="00DE21E9">
        <w:rPr>
          <w:rFonts w:asciiTheme="minorHAnsi" w:hAnsiTheme="minorHAnsi" w:cstheme="minorHAnsi"/>
          <w:b w:val="0"/>
          <w:szCs w:val="24"/>
          <w:highlight w:val="yellow"/>
        </w:rPr>
        <w:t xml:space="preserve">Name of </w:t>
      </w:r>
      <w:r w:rsidR="009433F9" w:rsidRPr="00DE21E9">
        <w:rPr>
          <w:rFonts w:asciiTheme="minorHAnsi" w:hAnsiTheme="minorHAnsi" w:cstheme="minorHAnsi"/>
          <w:b w:val="0"/>
          <w:szCs w:val="24"/>
          <w:highlight w:val="yellow"/>
        </w:rPr>
        <w:t>IO</w:t>
      </w:r>
      <w:r w:rsidR="00DE21E9" w:rsidRPr="00DE21E9">
        <w:rPr>
          <w:rFonts w:asciiTheme="minorHAnsi" w:hAnsiTheme="minorHAnsi" w:cstheme="minorHAnsi"/>
          <w:szCs w:val="24"/>
          <w:highlight w:val="yellow"/>
        </w:rPr>
        <w:t>/UN Entity</w:t>
      </w:r>
      <w:r w:rsidRPr="002A7932">
        <w:rPr>
          <w:rFonts w:asciiTheme="minorHAnsi" w:hAnsiTheme="minorHAnsi" w:cstheme="minorHAnsi"/>
          <w:b w:val="0"/>
          <w:szCs w:val="24"/>
        </w:rPr>
        <w:t>] (hereinafter “[</w:t>
      </w:r>
      <w:r w:rsidRPr="00DE21E9">
        <w:rPr>
          <w:rFonts w:asciiTheme="minorHAnsi" w:hAnsiTheme="minorHAnsi" w:cstheme="minorHAnsi"/>
          <w:b w:val="0"/>
          <w:szCs w:val="24"/>
          <w:highlight w:val="yellow"/>
        </w:rPr>
        <w:t>Abbreviated Name</w:t>
      </w:r>
      <w:r w:rsidRPr="002A7932">
        <w:rPr>
          <w:rFonts w:asciiTheme="minorHAnsi" w:hAnsiTheme="minorHAnsi" w:cstheme="minorHAnsi"/>
          <w:b w:val="0"/>
          <w:szCs w:val="24"/>
        </w:rPr>
        <w:t>]”), headquartered in [</w:t>
      </w:r>
      <w:r w:rsidRPr="00DE21E9">
        <w:rPr>
          <w:rFonts w:asciiTheme="minorHAnsi" w:hAnsiTheme="minorHAnsi" w:cstheme="minorHAnsi"/>
          <w:b w:val="0"/>
          <w:szCs w:val="24"/>
          <w:highlight w:val="yellow"/>
        </w:rPr>
        <w:t>location]</w:t>
      </w:r>
      <w:r w:rsidR="007F0650" w:rsidRPr="00DE21E9">
        <w:rPr>
          <w:rFonts w:asciiTheme="minorHAnsi" w:hAnsiTheme="minorHAnsi" w:cstheme="minorHAnsi"/>
          <w:b w:val="0"/>
          <w:szCs w:val="24"/>
          <w:highlight w:val="yellow"/>
        </w:rPr>
        <w:t>.</w:t>
      </w:r>
      <w:r w:rsidR="007F0650" w:rsidRPr="002A7932">
        <w:rPr>
          <w:rFonts w:asciiTheme="minorHAnsi" w:hAnsiTheme="minorHAnsi" w:cstheme="minorHAnsi"/>
          <w:b w:val="0"/>
          <w:szCs w:val="24"/>
        </w:rPr>
        <w:t xml:space="preserve"> </w:t>
      </w:r>
      <w:r w:rsidRPr="002A7932">
        <w:rPr>
          <w:rFonts w:asciiTheme="minorHAnsi" w:hAnsiTheme="minorHAnsi" w:cstheme="minorHAnsi"/>
          <w:b w:val="0"/>
          <w:szCs w:val="24"/>
        </w:rPr>
        <w:t xml:space="preserve">UNDP and </w:t>
      </w:r>
      <w:r w:rsidR="00090733" w:rsidRPr="002A7932">
        <w:rPr>
          <w:rFonts w:asciiTheme="minorHAnsi" w:hAnsiTheme="minorHAnsi" w:cstheme="minorHAnsi"/>
          <w:b w:val="0"/>
          <w:szCs w:val="24"/>
        </w:rPr>
        <w:t>[</w:t>
      </w:r>
      <w:r w:rsidR="00B7586D" w:rsidRPr="00DE21E9">
        <w:rPr>
          <w:rFonts w:asciiTheme="minorHAnsi" w:hAnsiTheme="minorHAnsi" w:cstheme="minorHAnsi"/>
          <w:b w:val="0"/>
          <w:szCs w:val="24"/>
          <w:highlight w:val="yellow"/>
        </w:rPr>
        <w:t xml:space="preserve">Name of </w:t>
      </w:r>
      <w:r w:rsidR="009433F9" w:rsidRPr="00DE21E9">
        <w:rPr>
          <w:rFonts w:asciiTheme="minorHAnsi" w:hAnsiTheme="minorHAnsi" w:cstheme="minorHAnsi"/>
          <w:b w:val="0"/>
          <w:szCs w:val="24"/>
          <w:highlight w:val="yellow"/>
        </w:rPr>
        <w:t>IO</w:t>
      </w:r>
      <w:r w:rsidR="00DE21E9" w:rsidRPr="00DE21E9">
        <w:rPr>
          <w:rFonts w:asciiTheme="minorHAnsi" w:hAnsiTheme="minorHAnsi" w:cstheme="minorHAnsi"/>
          <w:szCs w:val="24"/>
          <w:highlight w:val="yellow"/>
        </w:rPr>
        <w:t>/UN Entity</w:t>
      </w:r>
      <w:r w:rsidRPr="002A7932">
        <w:rPr>
          <w:rFonts w:asciiTheme="minorHAnsi" w:hAnsiTheme="minorHAnsi" w:cstheme="minorHAnsi"/>
          <w:b w:val="0"/>
          <w:szCs w:val="24"/>
        </w:rPr>
        <w:t>] are hereinafter</w:t>
      </w:r>
      <w:r w:rsidR="003B6266" w:rsidRPr="002A7932">
        <w:rPr>
          <w:rFonts w:asciiTheme="minorHAnsi" w:hAnsiTheme="minorHAnsi" w:cstheme="minorHAnsi"/>
          <w:b w:val="0"/>
          <w:szCs w:val="24"/>
        </w:rPr>
        <w:t xml:space="preserve"> referred to individually as a “Party” and</w:t>
      </w:r>
      <w:r w:rsidRPr="002A7932">
        <w:rPr>
          <w:rFonts w:asciiTheme="minorHAnsi" w:hAnsiTheme="minorHAnsi" w:cstheme="minorHAnsi"/>
          <w:b w:val="0"/>
          <w:szCs w:val="24"/>
        </w:rPr>
        <w:t xml:space="preserve"> jointly as the </w:t>
      </w:r>
      <w:r w:rsidR="00702960" w:rsidRPr="002A7932">
        <w:rPr>
          <w:rFonts w:asciiTheme="minorHAnsi" w:hAnsiTheme="minorHAnsi" w:cstheme="minorHAnsi"/>
          <w:b w:val="0"/>
          <w:szCs w:val="24"/>
        </w:rPr>
        <w:t>“Parties”</w:t>
      </w:r>
      <w:r w:rsidR="007F0650" w:rsidRPr="002A7932">
        <w:rPr>
          <w:rFonts w:asciiTheme="minorHAnsi" w:hAnsiTheme="minorHAnsi" w:cstheme="minorHAnsi"/>
          <w:b w:val="0"/>
          <w:szCs w:val="24"/>
        </w:rPr>
        <w:t>;</w:t>
      </w:r>
      <w:r w:rsidR="00702960" w:rsidRPr="002A7932">
        <w:rPr>
          <w:rFonts w:asciiTheme="minorHAnsi" w:hAnsiTheme="minorHAnsi" w:cstheme="minorHAnsi"/>
          <w:b w:val="0"/>
          <w:szCs w:val="24"/>
        </w:rPr>
        <w:t xml:space="preserve"> </w:t>
      </w:r>
    </w:p>
    <w:p w14:paraId="2D1DF906" w14:textId="77777777" w:rsidR="000A33B5" w:rsidRPr="002A7932" w:rsidRDefault="000A33B5" w:rsidP="000A33B5">
      <w:pPr>
        <w:pStyle w:val="Heading1"/>
        <w:rPr>
          <w:rFonts w:asciiTheme="minorHAnsi" w:hAnsiTheme="minorHAnsi" w:cstheme="minorHAnsi"/>
          <w:szCs w:val="24"/>
        </w:rPr>
      </w:pPr>
    </w:p>
    <w:p w14:paraId="71E724C2" w14:textId="77777777" w:rsidR="00FA1827" w:rsidRPr="002A7932" w:rsidRDefault="000A33B5" w:rsidP="000A33B5">
      <w:pPr>
        <w:pStyle w:val="Heading1"/>
        <w:jc w:val="both"/>
        <w:rPr>
          <w:rFonts w:asciiTheme="minorHAnsi" w:hAnsiTheme="minorHAnsi" w:cstheme="minorHAnsi"/>
          <w:b w:val="0"/>
          <w:szCs w:val="24"/>
        </w:rPr>
      </w:pPr>
      <w:r w:rsidRPr="002A7932">
        <w:rPr>
          <w:rFonts w:asciiTheme="minorHAnsi" w:hAnsiTheme="minorHAnsi" w:cstheme="minorHAnsi"/>
          <w:szCs w:val="24"/>
        </w:rPr>
        <w:t>WHEREAS</w:t>
      </w:r>
      <w:r w:rsidR="00FA1827" w:rsidRPr="002A7932">
        <w:rPr>
          <w:rFonts w:asciiTheme="minorHAnsi" w:hAnsiTheme="minorHAnsi" w:cstheme="minorHAnsi"/>
          <w:b w:val="0"/>
          <w:szCs w:val="24"/>
        </w:rPr>
        <w:t xml:space="preserve">, UNDP serves </w:t>
      </w:r>
      <w:r w:rsidR="00B25BB0" w:rsidRPr="002A7932">
        <w:rPr>
          <w:rFonts w:asciiTheme="minorHAnsi" w:hAnsiTheme="minorHAnsi" w:cstheme="minorHAnsi"/>
          <w:b w:val="0"/>
          <w:szCs w:val="24"/>
        </w:rPr>
        <w:t xml:space="preserve">in many respects </w:t>
      </w:r>
      <w:r w:rsidR="00FA1827" w:rsidRPr="002A7932">
        <w:rPr>
          <w:rFonts w:asciiTheme="minorHAnsi" w:hAnsiTheme="minorHAnsi" w:cstheme="minorHAnsi"/>
          <w:b w:val="0"/>
          <w:szCs w:val="24"/>
        </w:rPr>
        <w:t>as the operational arm of the United Nations at the country level and work</w:t>
      </w:r>
      <w:r w:rsidR="00B25BB0" w:rsidRPr="002A7932">
        <w:rPr>
          <w:rFonts w:asciiTheme="minorHAnsi" w:hAnsiTheme="minorHAnsi" w:cstheme="minorHAnsi"/>
          <w:b w:val="0"/>
          <w:szCs w:val="24"/>
        </w:rPr>
        <w:t xml:space="preserve">s with </w:t>
      </w:r>
      <w:r w:rsidR="00AE449C" w:rsidRPr="002A7932">
        <w:rPr>
          <w:rFonts w:asciiTheme="minorHAnsi" w:hAnsiTheme="minorHAnsi" w:cstheme="minorHAnsi"/>
          <w:b w:val="0"/>
          <w:szCs w:val="24"/>
        </w:rPr>
        <w:t>p</w:t>
      </w:r>
      <w:r w:rsidR="00DF298F" w:rsidRPr="002A7932">
        <w:rPr>
          <w:rFonts w:asciiTheme="minorHAnsi" w:hAnsiTheme="minorHAnsi" w:cstheme="minorHAnsi"/>
          <w:b w:val="0"/>
          <w:szCs w:val="24"/>
        </w:rPr>
        <w:t>artner</w:t>
      </w:r>
      <w:r w:rsidR="00B25BB0" w:rsidRPr="002A7932">
        <w:rPr>
          <w:rFonts w:asciiTheme="minorHAnsi" w:hAnsiTheme="minorHAnsi" w:cstheme="minorHAnsi"/>
          <w:b w:val="0"/>
          <w:szCs w:val="24"/>
        </w:rPr>
        <w:t>s in numerous</w:t>
      </w:r>
      <w:r w:rsidR="00FA1827" w:rsidRPr="002A7932">
        <w:rPr>
          <w:rFonts w:asciiTheme="minorHAnsi" w:hAnsiTheme="minorHAnsi" w:cstheme="minorHAnsi"/>
          <w:b w:val="0"/>
          <w:szCs w:val="24"/>
        </w:rPr>
        <w:t xml:space="preserve"> countries to promote</w:t>
      </w:r>
      <w:r w:rsidR="009433F9" w:rsidRPr="002A7932">
        <w:rPr>
          <w:rFonts w:asciiTheme="minorHAnsi" w:hAnsiTheme="minorHAnsi" w:cstheme="minorHAnsi"/>
          <w:b w:val="0"/>
          <w:szCs w:val="24"/>
        </w:rPr>
        <w:t xml:space="preserve"> among other thing</w:t>
      </w:r>
      <w:r w:rsidR="008930C5" w:rsidRPr="002A7932">
        <w:rPr>
          <w:rFonts w:asciiTheme="minorHAnsi" w:hAnsiTheme="minorHAnsi" w:cstheme="minorHAnsi"/>
          <w:b w:val="0"/>
          <w:szCs w:val="24"/>
        </w:rPr>
        <w:t>s</w:t>
      </w:r>
      <w:r w:rsidR="00FA1827" w:rsidRPr="002A7932">
        <w:rPr>
          <w:rFonts w:asciiTheme="minorHAnsi" w:hAnsiTheme="minorHAnsi" w:cstheme="minorHAnsi"/>
          <w:b w:val="0"/>
          <w:szCs w:val="24"/>
        </w:rPr>
        <w:t xml:space="preserve"> sustainable development, eradication of poverty, advancement</w:t>
      </w:r>
      <w:r w:rsidR="00EF0897" w:rsidRPr="002A7932">
        <w:rPr>
          <w:rFonts w:asciiTheme="minorHAnsi" w:hAnsiTheme="minorHAnsi" w:cstheme="minorHAnsi"/>
          <w:b w:val="0"/>
          <w:szCs w:val="24"/>
        </w:rPr>
        <w:t xml:space="preserve"> of women, good governance and the rule of law</w:t>
      </w:r>
      <w:r w:rsidR="007F0650" w:rsidRPr="002A7932">
        <w:rPr>
          <w:rFonts w:asciiTheme="minorHAnsi" w:hAnsiTheme="minorHAnsi" w:cstheme="minorHAnsi"/>
          <w:b w:val="0"/>
          <w:szCs w:val="24"/>
        </w:rPr>
        <w:t>;</w:t>
      </w:r>
    </w:p>
    <w:p w14:paraId="4B7A0E8D" w14:textId="77777777" w:rsidR="00FA1827" w:rsidRPr="002A7932" w:rsidRDefault="00FA1827" w:rsidP="000A33B5">
      <w:pPr>
        <w:pStyle w:val="Heading1"/>
        <w:jc w:val="both"/>
        <w:rPr>
          <w:rFonts w:asciiTheme="minorHAnsi" w:hAnsiTheme="minorHAnsi" w:cstheme="minorHAnsi"/>
          <w:b w:val="0"/>
          <w:szCs w:val="24"/>
        </w:rPr>
      </w:pPr>
    </w:p>
    <w:p w14:paraId="248D1C9A" w14:textId="77777777" w:rsidR="000A33B5" w:rsidRPr="002A7932" w:rsidRDefault="00FA1827" w:rsidP="000A33B5">
      <w:pPr>
        <w:pStyle w:val="Heading1"/>
        <w:jc w:val="both"/>
        <w:rPr>
          <w:rFonts w:asciiTheme="minorHAnsi" w:hAnsiTheme="minorHAnsi" w:cstheme="minorHAnsi"/>
          <w:b w:val="0"/>
          <w:szCs w:val="24"/>
        </w:rPr>
      </w:pPr>
      <w:r w:rsidRPr="002A7932">
        <w:rPr>
          <w:rFonts w:asciiTheme="minorHAnsi" w:hAnsiTheme="minorHAnsi" w:cstheme="minorHAnsi"/>
          <w:szCs w:val="24"/>
        </w:rPr>
        <w:t>WHEREAS</w:t>
      </w:r>
      <w:r w:rsidRPr="002A7932">
        <w:rPr>
          <w:rFonts w:asciiTheme="minorHAnsi" w:hAnsiTheme="minorHAnsi" w:cstheme="minorHAnsi"/>
          <w:b w:val="0"/>
          <w:szCs w:val="24"/>
        </w:rPr>
        <w:t>, UNDP</w:t>
      </w:r>
      <w:r w:rsidR="000A33B5" w:rsidRPr="002A7932">
        <w:rPr>
          <w:rFonts w:asciiTheme="minorHAnsi" w:hAnsiTheme="minorHAnsi" w:cstheme="minorHAnsi"/>
          <w:b w:val="0"/>
          <w:szCs w:val="24"/>
        </w:rPr>
        <w:t xml:space="preserve"> represented by [</w:t>
      </w:r>
      <w:r w:rsidR="00480208" w:rsidRPr="00DE21E9">
        <w:rPr>
          <w:rFonts w:asciiTheme="minorHAnsi" w:hAnsiTheme="minorHAnsi" w:cstheme="minorHAnsi"/>
          <w:b w:val="0"/>
          <w:szCs w:val="24"/>
          <w:highlight w:val="yellow"/>
        </w:rPr>
        <w:t xml:space="preserve">Country Office or </w:t>
      </w:r>
      <w:r w:rsidR="000A33B5" w:rsidRPr="00DE21E9">
        <w:rPr>
          <w:rFonts w:asciiTheme="minorHAnsi" w:hAnsiTheme="minorHAnsi" w:cstheme="minorHAnsi"/>
          <w:b w:val="0"/>
          <w:szCs w:val="24"/>
          <w:highlight w:val="yellow"/>
        </w:rPr>
        <w:t>Bureau Name</w:t>
      </w:r>
      <w:r w:rsidR="000A33B5" w:rsidRPr="002A7932">
        <w:rPr>
          <w:rFonts w:asciiTheme="minorHAnsi" w:hAnsiTheme="minorHAnsi" w:cstheme="minorHAnsi"/>
          <w:b w:val="0"/>
          <w:szCs w:val="24"/>
        </w:rPr>
        <w:t>]</w:t>
      </w:r>
      <w:r w:rsidR="00264BF6" w:rsidRPr="002A7932">
        <w:rPr>
          <w:rFonts w:asciiTheme="minorHAnsi" w:hAnsiTheme="minorHAnsi" w:cstheme="minorHAnsi"/>
          <w:b w:val="0"/>
          <w:szCs w:val="24"/>
        </w:rPr>
        <w:t xml:space="preserve"> </w:t>
      </w:r>
      <w:r w:rsidRPr="002A7932">
        <w:rPr>
          <w:rFonts w:asciiTheme="minorHAnsi" w:hAnsiTheme="minorHAnsi" w:cstheme="minorHAnsi"/>
          <w:b w:val="0"/>
          <w:szCs w:val="24"/>
        </w:rPr>
        <w:t xml:space="preserve">is interested in </w:t>
      </w:r>
      <w:r w:rsidR="000A33B5" w:rsidRPr="002A7932">
        <w:rPr>
          <w:rFonts w:asciiTheme="minorHAnsi" w:hAnsiTheme="minorHAnsi" w:cstheme="minorHAnsi"/>
          <w:b w:val="0"/>
          <w:szCs w:val="24"/>
        </w:rPr>
        <w:t>enhancing its development activities in</w:t>
      </w:r>
      <w:r w:rsidRPr="002A7932">
        <w:rPr>
          <w:rFonts w:asciiTheme="minorHAnsi" w:hAnsiTheme="minorHAnsi" w:cstheme="minorHAnsi"/>
          <w:b w:val="0"/>
          <w:szCs w:val="24"/>
        </w:rPr>
        <w:t xml:space="preserve"> [</w:t>
      </w:r>
      <w:r w:rsidRPr="00DE21E9">
        <w:rPr>
          <w:rFonts w:asciiTheme="minorHAnsi" w:hAnsiTheme="minorHAnsi" w:cstheme="minorHAnsi"/>
          <w:b w:val="0"/>
          <w:szCs w:val="24"/>
          <w:highlight w:val="yellow"/>
        </w:rPr>
        <w:t>insert specifi</w:t>
      </w:r>
      <w:r w:rsidR="00077D78" w:rsidRPr="00DE21E9">
        <w:rPr>
          <w:rFonts w:asciiTheme="minorHAnsi" w:hAnsiTheme="minorHAnsi" w:cstheme="minorHAnsi"/>
          <w:b w:val="0"/>
          <w:szCs w:val="24"/>
          <w:highlight w:val="yellow"/>
        </w:rPr>
        <w:t>c interests</w:t>
      </w:r>
      <w:r w:rsidRPr="00DE21E9">
        <w:rPr>
          <w:rFonts w:asciiTheme="minorHAnsi" w:hAnsiTheme="minorHAnsi" w:cstheme="minorHAnsi"/>
          <w:b w:val="0"/>
          <w:szCs w:val="24"/>
          <w:highlight w:val="yellow"/>
        </w:rPr>
        <w:t>, such as strengthen countries electoral systems and improve access to justice and public administration</w:t>
      </w:r>
      <w:r w:rsidR="000A33B5" w:rsidRPr="00DE21E9">
        <w:rPr>
          <w:rFonts w:asciiTheme="minorHAnsi" w:hAnsiTheme="minorHAnsi" w:cstheme="minorHAnsi"/>
          <w:b w:val="0"/>
          <w:szCs w:val="24"/>
          <w:highlight w:val="yellow"/>
        </w:rPr>
        <w:t>;</w:t>
      </w:r>
      <w:r w:rsidR="00B25BB0" w:rsidRPr="00DE21E9">
        <w:rPr>
          <w:rFonts w:asciiTheme="minorHAnsi" w:hAnsiTheme="minorHAnsi" w:cstheme="minorHAnsi"/>
          <w:b w:val="0"/>
          <w:szCs w:val="24"/>
          <w:highlight w:val="yellow"/>
        </w:rPr>
        <w:t xml:space="preserve"> promote public dialogue</w:t>
      </w:r>
      <w:r w:rsidR="00B25BB0" w:rsidRPr="002A7932">
        <w:rPr>
          <w:rFonts w:asciiTheme="minorHAnsi" w:hAnsiTheme="minorHAnsi" w:cstheme="minorHAnsi"/>
          <w:b w:val="0"/>
          <w:szCs w:val="24"/>
        </w:rPr>
        <w:t>]</w:t>
      </w:r>
      <w:r w:rsidR="007F0650" w:rsidRPr="002A7932">
        <w:rPr>
          <w:rFonts w:asciiTheme="minorHAnsi" w:hAnsiTheme="minorHAnsi" w:cstheme="minorHAnsi"/>
          <w:b w:val="0"/>
          <w:szCs w:val="24"/>
        </w:rPr>
        <w:t>;</w:t>
      </w:r>
    </w:p>
    <w:p w14:paraId="548F1091" w14:textId="77777777" w:rsidR="000A33B5" w:rsidRPr="002A7932" w:rsidRDefault="000A33B5" w:rsidP="000A33B5">
      <w:pPr>
        <w:jc w:val="both"/>
        <w:rPr>
          <w:rFonts w:asciiTheme="minorHAnsi" w:hAnsiTheme="minorHAnsi" w:cstheme="minorHAnsi"/>
        </w:rPr>
      </w:pPr>
    </w:p>
    <w:p w14:paraId="0F7B759A" w14:textId="43773FED" w:rsidR="00264BF6" w:rsidRPr="002A7932" w:rsidRDefault="00264BF6" w:rsidP="000A33B5">
      <w:pPr>
        <w:jc w:val="both"/>
        <w:rPr>
          <w:rFonts w:asciiTheme="minorHAnsi" w:hAnsiTheme="minorHAnsi" w:cstheme="minorHAnsi"/>
        </w:rPr>
      </w:pPr>
      <w:r w:rsidRPr="002A7932">
        <w:rPr>
          <w:rFonts w:asciiTheme="minorHAnsi" w:hAnsiTheme="minorHAnsi" w:cstheme="minorHAnsi"/>
          <w:b/>
        </w:rPr>
        <w:lastRenderedPageBreak/>
        <w:t>WHEREAS</w:t>
      </w:r>
      <w:r w:rsidRPr="002A7932">
        <w:rPr>
          <w:rFonts w:asciiTheme="minorHAnsi" w:hAnsiTheme="minorHAnsi" w:cstheme="minorHAnsi"/>
        </w:rPr>
        <w:t xml:space="preserve">, the Parties share similar </w:t>
      </w:r>
      <w:r w:rsidR="00FA1827" w:rsidRPr="002A7932">
        <w:rPr>
          <w:rFonts w:asciiTheme="minorHAnsi" w:hAnsiTheme="minorHAnsi" w:cstheme="minorHAnsi"/>
        </w:rPr>
        <w:t>missions</w:t>
      </w:r>
      <w:r w:rsidRPr="002A7932">
        <w:rPr>
          <w:rFonts w:asciiTheme="minorHAnsi" w:hAnsiTheme="minorHAnsi" w:cstheme="minorHAnsi"/>
        </w:rPr>
        <w:t xml:space="preserve"> and wish to coope</w:t>
      </w:r>
      <w:r w:rsidR="00480208" w:rsidRPr="002A7932">
        <w:rPr>
          <w:rFonts w:asciiTheme="minorHAnsi" w:hAnsiTheme="minorHAnsi" w:cstheme="minorHAnsi"/>
        </w:rPr>
        <w:t>rate in areas of mutual concern</w:t>
      </w:r>
      <w:r w:rsidR="00704B5C" w:rsidRPr="002A7932">
        <w:rPr>
          <w:rFonts w:asciiTheme="minorHAnsi" w:hAnsiTheme="minorHAnsi" w:cstheme="minorHAnsi"/>
        </w:rPr>
        <w:t xml:space="preserve"> to enhance the effectiveness of </w:t>
      </w:r>
      <w:r w:rsidR="002A7932">
        <w:rPr>
          <w:rFonts w:asciiTheme="minorHAnsi" w:hAnsiTheme="minorHAnsi" w:cstheme="minorHAnsi"/>
        </w:rPr>
        <w:t>UNDP’s</w:t>
      </w:r>
      <w:r w:rsidR="002A7932" w:rsidRPr="002A7932">
        <w:rPr>
          <w:rFonts w:asciiTheme="minorHAnsi" w:hAnsiTheme="minorHAnsi" w:cstheme="minorHAnsi"/>
        </w:rPr>
        <w:t xml:space="preserve"> </w:t>
      </w:r>
      <w:r w:rsidR="00704B5C" w:rsidRPr="002A7932">
        <w:rPr>
          <w:rFonts w:asciiTheme="minorHAnsi" w:hAnsiTheme="minorHAnsi" w:cstheme="minorHAnsi"/>
        </w:rPr>
        <w:t>development efforts</w:t>
      </w:r>
      <w:r w:rsidRPr="002A7932">
        <w:rPr>
          <w:rFonts w:asciiTheme="minorHAnsi" w:hAnsiTheme="minorHAnsi" w:cstheme="minorHAnsi"/>
        </w:rPr>
        <w:t>;</w:t>
      </w:r>
    </w:p>
    <w:p w14:paraId="0E5B5024" w14:textId="77777777" w:rsidR="008930C5" w:rsidRPr="002A7932" w:rsidRDefault="008930C5" w:rsidP="000A33B5">
      <w:pPr>
        <w:jc w:val="both"/>
        <w:rPr>
          <w:rFonts w:asciiTheme="minorHAnsi" w:hAnsiTheme="minorHAnsi" w:cstheme="minorHAnsi"/>
        </w:rPr>
      </w:pPr>
    </w:p>
    <w:p w14:paraId="601E3B96" w14:textId="3F36CE47" w:rsidR="008930C5" w:rsidRPr="002A7932" w:rsidRDefault="008930C5" w:rsidP="000A33B5">
      <w:pPr>
        <w:jc w:val="both"/>
        <w:rPr>
          <w:rFonts w:asciiTheme="minorHAnsi" w:hAnsiTheme="minorHAnsi" w:cstheme="minorHAnsi"/>
        </w:rPr>
      </w:pPr>
      <w:r w:rsidRPr="002A7932">
        <w:rPr>
          <w:rFonts w:asciiTheme="minorHAnsi" w:hAnsiTheme="minorHAnsi" w:cstheme="minorHAnsi"/>
          <w:b/>
        </w:rPr>
        <w:t>WHEREAS</w:t>
      </w:r>
      <w:r w:rsidRPr="002A7932">
        <w:rPr>
          <w:rFonts w:asciiTheme="minorHAnsi" w:hAnsiTheme="minorHAnsi" w:cstheme="minorHAnsi"/>
        </w:rPr>
        <w:t>,</w:t>
      </w:r>
      <w:r w:rsidR="00700F12" w:rsidRPr="002A7932">
        <w:rPr>
          <w:rFonts w:asciiTheme="minorHAnsi" w:hAnsiTheme="minorHAnsi" w:cstheme="minorHAnsi"/>
        </w:rPr>
        <w:t xml:space="preserve"> [</w:t>
      </w:r>
      <w:r w:rsidR="007F0650" w:rsidRPr="00DE21E9">
        <w:rPr>
          <w:rFonts w:asciiTheme="minorHAnsi" w:hAnsiTheme="minorHAnsi" w:cstheme="minorHAnsi"/>
          <w:highlight w:val="yellow"/>
        </w:rPr>
        <w:t>add</w:t>
      </w:r>
      <w:r w:rsidRPr="00DE21E9">
        <w:rPr>
          <w:rFonts w:asciiTheme="minorHAnsi" w:hAnsiTheme="minorHAnsi" w:cstheme="minorHAnsi"/>
          <w:highlight w:val="yellow"/>
        </w:rPr>
        <w:t xml:space="preserve"> description of the IO</w:t>
      </w:r>
      <w:r w:rsidR="00DE21E9" w:rsidRPr="00DE21E9">
        <w:rPr>
          <w:rFonts w:asciiTheme="minorHAnsi" w:hAnsiTheme="minorHAnsi" w:cstheme="minorHAnsi"/>
          <w:highlight w:val="yellow"/>
        </w:rPr>
        <w:t>/UN Entity</w:t>
      </w:r>
      <w:r w:rsidRPr="00DE21E9">
        <w:rPr>
          <w:rFonts w:asciiTheme="minorHAnsi" w:hAnsiTheme="minorHAnsi" w:cstheme="minorHAnsi"/>
          <w:highlight w:val="yellow"/>
        </w:rPr>
        <w:t xml:space="preserve">, </w:t>
      </w:r>
      <w:r w:rsidR="007F0650" w:rsidRPr="00DE21E9">
        <w:rPr>
          <w:rFonts w:asciiTheme="minorHAnsi" w:hAnsiTheme="minorHAnsi" w:cstheme="minorHAnsi"/>
          <w:highlight w:val="yellow"/>
        </w:rPr>
        <w:t>and describe the</w:t>
      </w:r>
      <w:r w:rsidRPr="00DE21E9">
        <w:rPr>
          <w:rFonts w:asciiTheme="minorHAnsi" w:hAnsiTheme="minorHAnsi" w:cstheme="minorHAnsi"/>
          <w:highlight w:val="yellow"/>
        </w:rPr>
        <w:t xml:space="preserve"> common area of work with UNDP</w:t>
      </w:r>
      <w:r w:rsidR="00700F12" w:rsidRPr="002A7932">
        <w:rPr>
          <w:rFonts w:asciiTheme="minorHAnsi" w:hAnsiTheme="minorHAnsi" w:cstheme="minorHAnsi"/>
        </w:rPr>
        <w:t>]</w:t>
      </w:r>
      <w:r w:rsidR="007F0650" w:rsidRPr="002A7932">
        <w:rPr>
          <w:rFonts w:asciiTheme="minorHAnsi" w:hAnsiTheme="minorHAnsi" w:cstheme="minorHAnsi"/>
        </w:rPr>
        <w:t>;</w:t>
      </w:r>
    </w:p>
    <w:p w14:paraId="02E0C06A" w14:textId="77777777" w:rsidR="00B25BB0" w:rsidRPr="002A7932" w:rsidRDefault="00B25BB0" w:rsidP="00B25BB0">
      <w:pPr>
        <w:jc w:val="both"/>
        <w:rPr>
          <w:rFonts w:asciiTheme="minorHAnsi" w:hAnsiTheme="minorHAnsi" w:cstheme="minorHAnsi"/>
        </w:rPr>
      </w:pPr>
    </w:p>
    <w:p w14:paraId="03424A99" w14:textId="0AC73C71" w:rsidR="00B25BB0" w:rsidRPr="002A7932" w:rsidRDefault="00B25BB0" w:rsidP="00B25BB0">
      <w:pPr>
        <w:jc w:val="both"/>
        <w:rPr>
          <w:rFonts w:asciiTheme="minorHAnsi" w:hAnsiTheme="minorHAnsi" w:cstheme="minorHAnsi"/>
        </w:rPr>
      </w:pPr>
      <w:r w:rsidRPr="002A7932">
        <w:rPr>
          <w:rFonts w:asciiTheme="minorHAnsi" w:hAnsiTheme="minorHAnsi" w:cstheme="minorHAnsi"/>
        </w:rPr>
        <w:t>[</w:t>
      </w:r>
      <w:r w:rsidRPr="00DE21E9">
        <w:rPr>
          <w:rFonts w:asciiTheme="minorHAnsi" w:hAnsiTheme="minorHAnsi" w:cstheme="minorHAnsi"/>
          <w:i/>
          <w:highlight w:val="yellow"/>
        </w:rPr>
        <w:t>These “</w:t>
      </w:r>
      <w:r w:rsidR="001545EB" w:rsidRPr="00DE21E9">
        <w:rPr>
          <w:rFonts w:asciiTheme="minorHAnsi" w:hAnsiTheme="minorHAnsi" w:cstheme="minorHAnsi"/>
          <w:i/>
          <w:highlight w:val="yellow"/>
        </w:rPr>
        <w:t>Whereas</w:t>
      </w:r>
      <w:r w:rsidRPr="00DE21E9">
        <w:rPr>
          <w:rFonts w:asciiTheme="minorHAnsi" w:hAnsiTheme="minorHAnsi" w:cstheme="minorHAnsi"/>
          <w:i/>
          <w:highlight w:val="yellow"/>
        </w:rPr>
        <w:t xml:space="preserve"> Provisions” are </w:t>
      </w:r>
      <w:r w:rsidR="003406A5" w:rsidRPr="00DE21E9">
        <w:rPr>
          <w:rFonts w:asciiTheme="minorHAnsi" w:hAnsiTheme="minorHAnsi" w:cstheme="minorHAnsi"/>
          <w:i/>
          <w:highlight w:val="yellow"/>
        </w:rPr>
        <w:t xml:space="preserve">descriptive provisions </w:t>
      </w:r>
      <w:r w:rsidRPr="00DE21E9">
        <w:rPr>
          <w:rFonts w:asciiTheme="minorHAnsi" w:hAnsiTheme="minorHAnsi" w:cstheme="minorHAnsi"/>
          <w:i/>
          <w:highlight w:val="yellow"/>
        </w:rPr>
        <w:t>meant to provide a brief background of the relationship</w:t>
      </w:r>
      <w:r w:rsidR="003406A5" w:rsidRPr="00DE21E9">
        <w:rPr>
          <w:rFonts w:asciiTheme="minorHAnsi" w:hAnsiTheme="minorHAnsi" w:cstheme="minorHAnsi"/>
          <w:i/>
          <w:highlight w:val="yellow"/>
        </w:rPr>
        <w:t xml:space="preserve"> between the Parties</w:t>
      </w:r>
      <w:r w:rsidRPr="00DE21E9">
        <w:rPr>
          <w:rFonts w:asciiTheme="minorHAnsi" w:hAnsiTheme="minorHAnsi" w:cstheme="minorHAnsi"/>
          <w:i/>
          <w:highlight w:val="yellow"/>
        </w:rPr>
        <w:t>, they should address the questions:  What is the origin of the relationship? What are the common areas of interest? What is the context within each organization where the relationship fits in?</w:t>
      </w:r>
      <w:r w:rsidR="00802875" w:rsidRPr="00DE21E9">
        <w:rPr>
          <w:rFonts w:asciiTheme="minorHAnsi" w:hAnsiTheme="minorHAnsi" w:cstheme="minorHAnsi"/>
          <w:highlight w:val="yellow"/>
        </w:rPr>
        <w:t>]</w:t>
      </w:r>
      <w:r w:rsidR="00995A14" w:rsidRPr="002A7932">
        <w:rPr>
          <w:rFonts w:asciiTheme="minorHAnsi" w:hAnsiTheme="minorHAnsi" w:cstheme="minorHAnsi"/>
          <w:i/>
          <w:highlight w:val="yellow"/>
        </w:rPr>
        <w:t xml:space="preserve"> </w:t>
      </w:r>
    </w:p>
    <w:p w14:paraId="3296C202" w14:textId="77777777" w:rsidR="002A7932" w:rsidRPr="00C01AA8" w:rsidRDefault="002A7932" w:rsidP="002A7932">
      <w:pPr>
        <w:jc w:val="both"/>
        <w:rPr>
          <w:rFonts w:asciiTheme="minorHAnsi" w:hAnsiTheme="minorHAnsi" w:cstheme="minorHAnsi"/>
          <w:i/>
          <w:highlight w:val="yellow"/>
        </w:rPr>
      </w:pPr>
    </w:p>
    <w:p w14:paraId="5C9DA702" w14:textId="77777777" w:rsidR="002A7932" w:rsidRPr="00C01AA8" w:rsidRDefault="002A7932" w:rsidP="002A7932">
      <w:pPr>
        <w:jc w:val="both"/>
        <w:rPr>
          <w:rFonts w:asciiTheme="minorHAnsi" w:hAnsiTheme="minorHAnsi" w:cstheme="minorHAnsi"/>
        </w:rPr>
      </w:pPr>
      <w:r w:rsidRPr="00C01AA8">
        <w:rPr>
          <w:rFonts w:asciiTheme="minorHAnsi" w:hAnsiTheme="minorHAnsi" w:cstheme="minorHAnsi"/>
          <w:i/>
          <w:highlight w:val="yellow"/>
        </w:rPr>
        <w:t>In addition, if this MOU replaces a previous MOU between the Parties, add the following: “</w:t>
      </w:r>
      <w:r w:rsidRPr="00C01AA8">
        <w:rPr>
          <w:rFonts w:asciiTheme="minorHAnsi" w:hAnsiTheme="minorHAnsi" w:cstheme="minorHAnsi"/>
          <w:b/>
          <w:i/>
          <w:highlight w:val="yellow"/>
        </w:rPr>
        <w:t>WHEREAS</w:t>
      </w:r>
      <w:r w:rsidRPr="00C01AA8">
        <w:rPr>
          <w:rFonts w:asciiTheme="minorHAnsi" w:hAnsiTheme="minorHAnsi" w:cstheme="minorHAnsi"/>
          <w:i/>
          <w:highlight w:val="yellow"/>
        </w:rPr>
        <w:t>, the Parties entered into a Memorandum of Understanding on [date] regarding [</w:t>
      </w:r>
      <w:proofErr w:type="spellStart"/>
      <w:r w:rsidRPr="00C01AA8">
        <w:rPr>
          <w:rFonts w:asciiTheme="minorHAnsi" w:hAnsiTheme="minorHAnsi" w:cstheme="minorHAnsi"/>
          <w:i/>
          <w:highlight w:val="yellow"/>
        </w:rPr>
        <w:t>xxxxxxx</w:t>
      </w:r>
      <w:proofErr w:type="spellEnd"/>
      <w:r w:rsidRPr="00C01AA8">
        <w:rPr>
          <w:rFonts w:asciiTheme="minorHAnsi" w:hAnsiTheme="minorHAnsi" w:cstheme="minorHAnsi"/>
          <w:i/>
          <w:highlight w:val="yellow"/>
        </w:rPr>
        <w:t>] (the “[year] MOU”)</w:t>
      </w:r>
      <w:r w:rsidRPr="00C01AA8">
        <w:rPr>
          <w:rFonts w:asciiTheme="minorHAnsi" w:hAnsiTheme="minorHAnsi" w:cstheme="minorHAnsi"/>
          <w:highlight w:val="yellow"/>
        </w:rPr>
        <w:t>]</w:t>
      </w:r>
      <w:r w:rsidRPr="00C01AA8">
        <w:rPr>
          <w:rFonts w:asciiTheme="minorHAnsi" w:hAnsiTheme="minorHAnsi" w:cstheme="minorHAnsi"/>
          <w:i/>
          <w:highlight w:val="yellow"/>
        </w:rPr>
        <w:t xml:space="preserve"> </w:t>
      </w:r>
    </w:p>
    <w:p w14:paraId="779A5359" w14:textId="77777777" w:rsidR="00B25BB0" w:rsidRPr="002A7932" w:rsidRDefault="00B25BB0" w:rsidP="000A33B5">
      <w:pPr>
        <w:jc w:val="both"/>
        <w:rPr>
          <w:rFonts w:asciiTheme="minorHAnsi" w:hAnsiTheme="minorHAnsi" w:cstheme="minorHAnsi"/>
        </w:rPr>
      </w:pPr>
    </w:p>
    <w:p w14:paraId="767C74FD" w14:textId="77777777" w:rsidR="000A33B5" w:rsidRPr="002A7932" w:rsidRDefault="000A33B5" w:rsidP="000A33B5">
      <w:pPr>
        <w:jc w:val="both"/>
        <w:rPr>
          <w:rFonts w:asciiTheme="minorHAnsi" w:hAnsiTheme="minorHAnsi" w:cstheme="minorHAnsi"/>
        </w:rPr>
      </w:pPr>
      <w:r w:rsidRPr="002A7932">
        <w:rPr>
          <w:rFonts w:asciiTheme="minorHAnsi" w:hAnsiTheme="minorHAnsi" w:cstheme="minorHAnsi"/>
          <w:b/>
        </w:rPr>
        <w:t>NOW, THEREFORE,</w:t>
      </w:r>
      <w:r w:rsidRPr="002A7932">
        <w:rPr>
          <w:rFonts w:asciiTheme="minorHAnsi" w:hAnsiTheme="minorHAnsi" w:cstheme="minorHAnsi"/>
        </w:rPr>
        <w:t xml:space="preserve"> the </w:t>
      </w:r>
      <w:r w:rsidR="00702960" w:rsidRPr="002A7932">
        <w:rPr>
          <w:rFonts w:asciiTheme="minorHAnsi" w:hAnsiTheme="minorHAnsi" w:cstheme="minorHAnsi"/>
        </w:rPr>
        <w:t>Parties</w:t>
      </w:r>
      <w:r w:rsidR="008930C5" w:rsidRPr="002A7932">
        <w:rPr>
          <w:rFonts w:asciiTheme="minorHAnsi" w:hAnsiTheme="minorHAnsi" w:cstheme="minorHAnsi"/>
        </w:rPr>
        <w:t xml:space="preserve"> wish to express their intention</w:t>
      </w:r>
      <w:r w:rsidRPr="002A7932">
        <w:rPr>
          <w:rFonts w:asciiTheme="minorHAnsi" w:hAnsiTheme="minorHAnsi" w:cstheme="minorHAnsi"/>
        </w:rPr>
        <w:t xml:space="preserve"> to cooperate as follows:</w:t>
      </w:r>
    </w:p>
    <w:p w14:paraId="1FA11143" w14:textId="77777777" w:rsidR="000A33B5" w:rsidRPr="002A7932" w:rsidRDefault="000A33B5" w:rsidP="000A33B5">
      <w:pPr>
        <w:jc w:val="both"/>
        <w:rPr>
          <w:rFonts w:asciiTheme="minorHAnsi" w:hAnsiTheme="minorHAnsi" w:cstheme="minorHAnsi"/>
        </w:rPr>
      </w:pPr>
    </w:p>
    <w:p w14:paraId="011FFADB" w14:textId="77777777" w:rsidR="000A33B5" w:rsidRPr="002A7932" w:rsidRDefault="000A33B5" w:rsidP="000A33B5">
      <w:pPr>
        <w:pStyle w:val="Heading2"/>
        <w:rPr>
          <w:rFonts w:asciiTheme="minorHAnsi" w:hAnsiTheme="minorHAnsi" w:cstheme="minorHAnsi"/>
          <w:szCs w:val="24"/>
        </w:rPr>
      </w:pPr>
      <w:r w:rsidRPr="002A7932">
        <w:rPr>
          <w:rFonts w:asciiTheme="minorHAnsi" w:hAnsiTheme="minorHAnsi" w:cstheme="minorHAnsi"/>
          <w:szCs w:val="24"/>
        </w:rPr>
        <w:t>Article I</w:t>
      </w:r>
    </w:p>
    <w:p w14:paraId="42E749EC" w14:textId="77777777" w:rsidR="000A33B5" w:rsidRPr="002A7932" w:rsidRDefault="000A33B5" w:rsidP="000A33B5">
      <w:pPr>
        <w:jc w:val="center"/>
        <w:rPr>
          <w:rFonts w:asciiTheme="minorHAnsi" w:hAnsiTheme="minorHAnsi" w:cstheme="minorHAnsi"/>
          <w:b/>
        </w:rPr>
      </w:pPr>
      <w:r w:rsidRPr="002A7932">
        <w:rPr>
          <w:rFonts w:asciiTheme="minorHAnsi" w:hAnsiTheme="minorHAnsi" w:cstheme="minorHAnsi"/>
          <w:b/>
        </w:rPr>
        <w:t>Purpose</w:t>
      </w:r>
      <w:r w:rsidR="00CB7577" w:rsidRPr="002A7932">
        <w:rPr>
          <w:rFonts w:asciiTheme="minorHAnsi" w:hAnsiTheme="minorHAnsi" w:cstheme="minorHAnsi"/>
          <w:b/>
        </w:rPr>
        <w:t xml:space="preserve"> and Scope</w:t>
      </w:r>
    </w:p>
    <w:p w14:paraId="3E0BBC93" w14:textId="77777777" w:rsidR="006505ED" w:rsidRPr="002A7932" w:rsidRDefault="006505ED" w:rsidP="000A33B5">
      <w:pPr>
        <w:rPr>
          <w:rFonts w:asciiTheme="minorHAnsi" w:hAnsiTheme="minorHAnsi" w:cstheme="minorHAnsi"/>
        </w:rPr>
      </w:pPr>
    </w:p>
    <w:p w14:paraId="634E3089" w14:textId="51062D66" w:rsidR="000A33B5" w:rsidRPr="002A7932" w:rsidRDefault="000A33B5" w:rsidP="000A33B5">
      <w:pPr>
        <w:pStyle w:val="BodyText"/>
        <w:rPr>
          <w:rFonts w:asciiTheme="minorHAnsi" w:hAnsiTheme="minorHAnsi" w:cstheme="minorHAnsi"/>
          <w:szCs w:val="24"/>
        </w:rPr>
      </w:pPr>
      <w:r w:rsidRPr="002A7932">
        <w:rPr>
          <w:rFonts w:asciiTheme="minorHAnsi" w:hAnsiTheme="minorHAnsi" w:cstheme="minorHAnsi"/>
          <w:szCs w:val="24"/>
        </w:rPr>
        <w:t xml:space="preserve">The purpose of this MOU is to provide a framework </w:t>
      </w:r>
      <w:r w:rsidR="002A7932">
        <w:rPr>
          <w:rFonts w:asciiTheme="minorHAnsi" w:hAnsiTheme="minorHAnsi" w:cstheme="minorHAnsi"/>
          <w:szCs w:val="24"/>
        </w:rPr>
        <w:t>for the non-exclusive</w:t>
      </w:r>
      <w:r w:rsidRPr="002A7932">
        <w:rPr>
          <w:rFonts w:asciiTheme="minorHAnsi" w:hAnsiTheme="minorHAnsi" w:cstheme="minorHAnsi"/>
          <w:szCs w:val="24"/>
        </w:rPr>
        <w:t xml:space="preserve"> cooperation and facilitate</w:t>
      </w:r>
      <w:r w:rsidR="00027605" w:rsidRPr="002A7932">
        <w:rPr>
          <w:rFonts w:asciiTheme="minorHAnsi" w:hAnsiTheme="minorHAnsi" w:cstheme="minorHAnsi"/>
          <w:szCs w:val="24"/>
        </w:rPr>
        <w:t xml:space="preserve"> and strengthen</w:t>
      </w:r>
      <w:r w:rsidRPr="002A7932">
        <w:rPr>
          <w:rFonts w:asciiTheme="minorHAnsi" w:hAnsiTheme="minorHAnsi" w:cstheme="minorHAnsi"/>
          <w:szCs w:val="24"/>
        </w:rPr>
        <w:t xml:space="preserve"> collaboration between the Parties</w:t>
      </w:r>
      <w:r w:rsidR="002A7932">
        <w:rPr>
          <w:rFonts w:asciiTheme="minorHAnsi" w:hAnsiTheme="minorHAnsi" w:cstheme="minorHAnsi"/>
          <w:szCs w:val="24"/>
        </w:rPr>
        <w:t xml:space="preserve"> </w:t>
      </w:r>
      <w:r w:rsidR="00090733" w:rsidRPr="002A7932">
        <w:rPr>
          <w:rFonts w:asciiTheme="minorHAnsi" w:hAnsiTheme="minorHAnsi" w:cstheme="minorHAnsi"/>
          <w:szCs w:val="24"/>
        </w:rPr>
        <w:t xml:space="preserve">in </w:t>
      </w:r>
      <w:r w:rsidR="002A7932">
        <w:rPr>
          <w:rFonts w:asciiTheme="minorHAnsi" w:hAnsiTheme="minorHAnsi" w:cstheme="minorHAnsi"/>
          <w:szCs w:val="24"/>
        </w:rPr>
        <w:t xml:space="preserve">the </w:t>
      </w:r>
      <w:r w:rsidR="00090733" w:rsidRPr="002A7932">
        <w:rPr>
          <w:rFonts w:asciiTheme="minorHAnsi" w:hAnsiTheme="minorHAnsi" w:cstheme="minorHAnsi"/>
          <w:szCs w:val="24"/>
        </w:rPr>
        <w:t>areas of common interest</w:t>
      </w:r>
      <w:r w:rsidR="002A7932">
        <w:rPr>
          <w:rFonts w:asciiTheme="minorHAnsi" w:hAnsiTheme="minorHAnsi" w:cstheme="minorHAnsi"/>
          <w:szCs w:val="24"/>
        </w:rPr>
        <w:t xml:space="preserve"> identified in Article II below</w:t>
      </w:r>
      <w:r w:rsidRPr="002A7932">
        <w:rPr>
          <w:rFonts w:asciiTheme="minorHAnsi" w:hAnsiTheme="minorHAnsi" w:cstheme="minorHAnsi"/>
          <w:szCs w:val="24"/>
        </w:rPr>
        <w:t>.</w:t>
      </w:r>
    </w:p>
    <w:p w14:paraId="49A8EF81" w14:textId="77777777" w:rsidR="00B25BB0" w:rsidRPr="002A7932" w:rsidRDefault="00B25BB0" w:rsidP="00B25BB0">
      <w:pPr>
        <w:rPr>
          <w:rFonts w:asciiTheme="minorHAnsi" w:hAnsiTheme="minorHAnsi" w:cstheme="minorHAnsi"/>
          <w:b/>
          <w:i/>
        </w:rPr>
      </w:pPr>
    </w:p>
    <w:p w14:paraId="70F90BBD" w14:textId="77777777" w:rsidR="00B25BB0" w:rsidRPr="002A7932" w:rsidRDefault="00B25BB0" w:rsidP="00B25BB0">
      <w:pPr>
        <w:rPr>
          <w:rFonts w:asciiTheme="minorHAnsi" w:hAnsiTheme="minorHAnsi" w:cstheme="minorHAnsi"/>
        </w:rPr>
      </w:pPr>
      <w:r w:rsidRPr="002A7932">
        <w:rPr>
          <w:rFonts w:asciiTheme="minorHAnsi" w:hAnsiTheme="minorHAnsi" w:cstheme="minorHAnsi"/>
          <w:b/>
          <w:i/>
        </w:rPr>
        <w:t>[</w:t>
      </w:r>
      <w:r w:rsidRPr="002A7932">
        <w:rPr>
          <w:rFonts w:asciiTheme="minorHAnsi" w:hAnsiTheme="minorHAnsi" w:cstheme="minorHAnsi"/>
          <w:i/>
          <w:highlight w:val="yellow"/>
        </w:rPr>
        <w:t>This section should describe the purpose, objective and expected outcomes of the MOU</w:t>
      </w:r>
      <w:r w:rsidRPr="002A7932">
        <w:rPr>
          <w:rFonts w:asciiTheme="minorHAnsi" w:hAnsiTheme="minorHAnsi" w:cstheme="minorHAnsi"/>
          <w:b/>
          <w:highlight w:val="yellow"/>
        </w:rPr>
        <w:t xml:space="preserve">.  </w:t>
      </w:r>
      <w:r w:rsidRPr="002A7932">
        <w:rPr>
          <w:rFonts w:asciiTheme="minorHAnsi" w:hAnsiTheme="minorHAnsi" w:cstheme="minorHAnsi"/>
          <w:i/>
          <w:highlight w:val="yellow"/>
        </w:rPr>
        <w:t>It should answer the questions:</w:t>
      </w:r>
      <w:r w:rsidRPr="002A7932">
        <w:rPr>
          <w:rFonts w:asciiTheme="minorHAnsi" w:hAnsiTheme="minorHAnsi" w:cstheme="minorHAnsi"/>
          <w:highlight w:val="yellow"/>
        </w:rPr>
        <w:t xml:space="preserve"> </w:t>
      </w:r>
      <w:r w:rsidRPr="002A7932">
        <w:rPr>
          <w:rFonts w:asciiTheme="minorHAnsi" w:hAnsiTheme="minorHAnsi" w:cstheme="minorHAnsi"/>
          <w:i/>
          <w:highlight w:val="yellow"/>
        </w:rPr>
        <w:t>What are the overall purposes of the MOU and the objectives of the collaboration?</w:t>
      </w:r>
      <w:r w:rsidRPr="002A7932">
        <w:rPr>
          <w:rFonts w:asciiTheme="minorHAnsi" w:hAnsiTheme="minorHAnsi" w:cstheme="minorHAnsi"/>
          <w:highlight w:val="yellow"/>
        </w:rPr>
        <w:t>]</w:t>
      </w:r>
    </w:p>
    <w:p w14:paraId="1D4456BC" w14:textId="77777777" w:rsidR="000A33B5" w:rsidRPr="002A7932" w:rsidRDefault="000A33B5" w:rsidP="000A33B5">
      <w:pPr>
        <w:jc w:val="both"/>
        <w:rPr>
          <w:rFonts w:asciiTheme="minorHAnsi" w:hAnsiTheme="minorHAnsi" w:cstheme="minorHAnsi"/>
        </w:rPr>
      </w:pPr>
    </w:p>
    <w:p w14:paraId="61C0348D" w14:textId="77777777" w:rsidR="000A33B5" w:rsidRPr="002A7932" w:rsidRDefault="000A33B5" w:rsidP="000A33B5">
      <w:pPr>
        <w:pStyle w:val="Heading2"/>
        <w:rPr>
          <w:rFonts w:asciiTheme="minorHAnsi" w:hAnsiTheme="minorHAnsi" w:cstheme="minorHAnsi"/>
          <w:szCs w:val="24"/>
        </w:rPr>
      </w:pPr>
      <w:r w:rsidRPr="002A7932">
        <w:rPr>
          <w:rFonts w:asciiTheme="minorHAnsi" w:hAnsiTheme="minorHAnsi" w:cstheme="minorHAnsi"/>
          <w:szCs w:val="24"/>
        </w:rPr>
        <w:t>Article II</w:t>
      </w:r>
    </w:p>
    <w:p w14:paraId="25ACDF4A" w14:textId="77777777" w:rsidR="000A33B5" w:rsidRPr="002A7932" w:rsidRDefault="000A33B5" w:rsidP="000A33B5">
      <w:pPr>
        <w:pStyle w:val="Heading2"/>
        <w:rPr>
          <w:rFonts w:asciiTheme="minorHAnsi" w:hAnsiTheme="minorHAnsi" w:cstheme="minorHAnsi"/>
          <w:szCs w:val="24"/>
        </w:rPr>
      </w:pPr>
      <w:r w:rsidRPr="002A7932">
        <w:rPr>
          <w:rFonts w:asciiTheme="minorHAnsi" w:hAnsiTheme="minorHAnsi" w:cstheme="minorHAnsi"/>
          <w:szCs w:val="24"/>
        </w:rPr>
        <w:t>Areas of Cooperation</w:t>
      </w:r>
    </w:p>
    <w:p w14:paraId="73FEDA18" w14:textId="77777777" w:rsidR="000A33B5" w:rsidRPr="002A7932" w:rsidRDefault="000A33B5" w:rsidP="000A33B5">
      <w:pPr>
        <w:rPr>
          <w:rFonts w:asciiTheme="minorHAnsi" w:hAnsiTheme="minorHAnsi" w:cstheme="minorHAnsi"/>
        </w:rPr>
      </w:pPr>
    </w:p>
    <w:p w14:paraId="409E4A10" w14:textId="77777777" w:rsidR="002A7932" w:rsidRPr="00BC39B8" w:rsidRDefault="002A7932" w:rsidP="002A7932">
      <w:pPr>
        <w:jc w:val="both"/>
        <w:rPr>
          <w:rFonts w:ascii="Calibri" w:hAnsi="Calibri" w:cs="Calibri"/>
          <w:szCs w:val="20"/>
        </w:rPr>
      </w:pPr>
      <w:r w:rsidRPr="00BC39B8">
        <w:rPr>
          <w:rFonts w:ascii="Calibri" w:hAnsi="Calibri" w:cs="Calibri"/>
          <w:szCs w:val="20"/>
        </w:rPr>
        <w:t>The Parties have identified the following activities in which cooperation may be pursued, with each Party operating subject to its respective mandates, regulations, rules, policies and procedures:</w:t>
      </w:r>
    </w:p>
    <w:p w14:paraId="44E70785" w14:textId="77777777" w:rsidR="000A33B5" w:rsidRPr="002A7932" w:rsidRDefault="000A33B5" w:rsidP="000A33B5">
      <w:pPr>
        <w:rPr>
          <w:rFonts w:asciiTheme="minorHAnsi" w:hAnsiTheme="minorHAnsi" w:cstheme="minorHAnsi"/>
        </w:rPr>
      </w:pPr>
    </w:p>
    <w:p w14:paraId="6E1860DD" w14:textId="77777777" w:rsidR="000A33B5" w:rsidRPr="002A7932" w:rsidRDefault="000A33B5" w:rsidP="000A33B5">
      <w:pPr>
        <w:pStyle w:val="BodyTextIndent"/>
        <w:numPr>
          <w:ilvl w:val="0"/>
          <w:numId w:val="1"/>
        </w:numPr>
        <w:jc w:val="both"/>
        <w:rPr>
          <w:rFonts w:asciiTheme="minorHAnsi" w:hAnsiTheme="minorHAnsi" w:cstheme="minorHAnsi"/>
          <w:szCs w:val="24"/>
        </w:rPr>
      </w:pPr>
      <w:r w:rsidRPr="002A7932">
        <w:rPr>
          <w:rFonts w:asciiTheme="minorHAnsi" w:hAnsiTheme="minorHAnsi" w:cstheme="minorHAnsi"/>
          <w:szCs w:val="24"/>
        </w:rPr>
        <w:t>[</w:t>
      </w:r>
      <w:r w:rsidRPr="002A7932">
        <w:rPr>
          <w:rFonts w:asciiTheme="minorHAnsi" w:hAnsiTheme="minorHAnsi" w:cstheme="minorHAnsi"/>
          <w:szCs w:val="24"/>
          <w:highlight w:val="yellow"/>
        </w:rPr>
        <w:t>description of coordinated activities</w:t>
      </w:r>
      <w:r w:rsidR="00704B5C" w:rsidRPr="002A7932">
        <w:rPr>
          <w:rFonts w:asciiTheme="minorHAnsi" w:hAnsiTheme="minorHAnsi" w:cstheme="minorHAnsi"/>
          <w:szCs w:val="24"/>
          <w:highlight w:val="yellow"/>
        </w:rPr>
        <w:t xml:space="preserve">, such as </w:t>
      </w:r>
      <w:r w:rsidR="007F168F" w:rsidRPr="002A7932">
        <w:rPr>
          <w:rFonts w:asciiTheme="minorHAnsi" w:hAnsiTheme="minorHAnsi" w:cstheme="minorHAnsi"/>
          <w:szCs w:val="24"/>
          <w:highlight w:val="yellow"/>
        </w:rPr>
        <w:t xml:space="preserve">share analysis and information for identifying complementary programs to cure </w:t>
      </w:r>
      <w:r w:rsidR="00704B5C" w:rsidRPr="002A7932">
        <w:rPr>
          <w:rFonts w:asciiTheme="minorHAnsi" w:hAnsiTheme="minorHAnsi" w:cstheme="minorHAnsi"/>
          <w:szCs w:val="24"/>
          <w:highlight w:val="yellow"/>
        </w:rPr>
        <w:t>HIV/AIDS</w:t>
      </w:r>
      <w:r w:rsidRPr="002A7932">
        <w:rPr>
          <w:rFonts w:asciiTheme="minorHAnsi" w:hAnsiTheme="minorHAnsi" w:cstheme="minorHAnsi"/>
          <w:szCs w:val="24"/>
        </w:rPr>
        <w:t>];</w:t>
      </w:r>
    </w:p>
    <w:p w14:paraId="3848FF8A" w14:textId="77777777" w:rsidR="000A33B5" w:rsidRPr="002A7932" w:rsidRDefault="000A33B5" w:rsidP="000A33B5">
      <w:pPr>
        <w:pStyle w:val="BodyTextIndent2"/>
        <w:ind w:left="720" w:firstLine="0"/>
        <w:rPr>
          <w:rFonts w:asciiTheme="minorHAnsi" w:hAnsiTheme="minorHAnsi" w:cstheme="minorHAnsi"/>
          <w:szCs w:val="24"/>
        </w:rPr>
      </w:pPr>
    </w:p>
    <w:p w14:paraId="63801158" w14:textId="77777777" w:rsidR="000A33B5" w:rsidRPr="002A7932" w:rsidRDefault="000A33B5" w:rsidP="000A33B5">
      <w:pPr>
        <w:pStyle w:val="BodyTextIndent2"/>
        <w:numPr>
          <w:ilvl w:val="0"/>
          <w:numId w:val="1"/>
        </w:numPr>
        <w:rPr>
          <w:rFonts w:asciiTheme="minorHAnsi" w:hAnsiTheme="minorHAnsi" w:cstheme="minorHAnsi"/>
          <w:szCs w:val="24"/>
        </w:rPr>
      </w:pPr>
      <w:r w:rsidRPr="002A7932">
        <w:rPr>
          <w:rFonts w:asciiTheme="minorHAnsi" w:hAnsiTheme="minorHAnsi" w:cstheme="minorHAnsi"/>
          <w:szCs w:val="24"/>
        </w:rPr>
        <w:t>[</w:t>
      </w:r>
      <w:r w:rsidRPr="002A7932">
        <w:rPr>
          <w:rFonts w:asciiTheme="minorHAnsi" w:hAnsiTheme="minorHAnsi" w:cstheme="minorHAnsi"/>
          <w:szCs w:val="24"/>
          <w:highlight w:val="yellow"/>
        </w:rPr>
        <w:t>descr</w:t>
      </w:r>
      <w:r w:rsidR="00704B5C" w:rsidRPr="002A7932">
        <w:rPr>
          <w:rFonts w:asciiTheme="minorHAnsi" w:hAnsiTheme="minorHAnsi" w:cstheme="minorHAnsi"/>
          <w:szCs w:val="24"/>
          <w:highlight w:val="yellow"/>
        </w:rPr>
        <w:t>iption of coordinated activities, such as harmonizing policy approaches in the areas of governance, conflict prevention and post-conflict reconstruction</w:t>
      </w:r>
      <w:r w:rsidRPr="002A7932">
        <w:rPr>
          <w:rFonts w:asciiTheme="minorHAnsi" w:hAnsiTheme="minorHAnsi" w:cstheme="minorHAnsi"/>
          <w:szCs w:val="24"/>
        </w:rPr>
        <w:t xml:space="preserve">]; and </w:t>
      </w:r>
    </w:p>
    <w:p w14:paraId="4326505C" w14:textId="77777777" w:rsidR="000A33B5" w:rsidRPr="002A7932" w:rsidRDefault="000A33B5" w:rsidP="000A33B5">
      <w:pPr>
        <w:pStyle w:val="BodyTextIndent2"/>
        <w:ind w:left="0" w:firstLine="0"/>
        <w:rPr>
          <w:rFonts w:asciiTheme="minorHAnsi" w:hAnsiTheme="minorHAnsi" w:cstheme="minorHAnsi"/>
          <w:szCs w:val="24"/>
        </w:rPr>
      </w:pPr>
    </w:p>
    <w:p w14:paraId="2FE5A8C6" w14:textId="77777777" w:rsidR="000A33B5" w:rsidRPr="002A7932" w:rsidRDefault="000A33B5" w:rsidP="000A33B5">
      <w:pPr>
        <w:pStyle w:val="BodyTextIndent2"/>
        <w:numPr>
          <w:ilvl w:val="0"/>
          <w:numId w:val="1"/>
        </w:numPr>
        <w:rPr>
          <w:rFonts w:asciiTheme="minorHAnsi" w:hAnsiTheme="minorHAnsi" w:cstheme="minorHAnsi"/>
          <w:szCs w:val="24"/>
        </w:rPr>
      </w:pPr>
      <w:r w:rsidRPr="002A7932">
        <w:rPr>
          <w:rFonts w:asciiTheme="minorHAnsi" w:hAnsiTheme="minorHAnsi" w:cstheme="minorHAnsi"/>
          <w:szCs w:val="24"/>
        </w:rPr>
        <w:t>[</w:t>
      </w:r>
      <w:r w:rsidR="001545EB" w:rsidRPr="002A7932">
        <w:rPr>
          <w:rFonts w:asciiTheme="minorHAnsi" w:hAnsiTheme="minorHAnsi" w:cstheme="minorHAnsi"/>
          <w:szCs w:val="24"/>
          <w:highlight w:val="yellow"/>
        </w:rPr>
        <w:t>Description</w:t>
      </w:r>
      <w:r w:rsidRPr="002A7932">
        <w:rPr>
          <w:rFonts w:asciiTheme="minorHAnsi" w:hAnsiTheme="minorHAnsi" w:cstheme="minorHAnsi"/>
          <w:szCs w:val="24"/>
          <w:highlight w:val="yellow"/>
        </w:rPr>
        <w:t xml:space="preserve"> of coordinated activities</w:t>
      </w:r>
      <w:r w:rsidR="00704B5C" w:rsidRPr="002A7932">
        <w:rPr>
          <w:rFonts w:asciiTheme="minorHAnsi" w:hAnsiTheme="minorHAnsi" w:cstheme="minorHAnsi"/>
          <w:szCs w:val="24"/>
          <w:highlight w:val="yellow"/>
        </w:rPr>
        <w:t>, if there are more to add</w:t>
      </w:r>
      <w:r w:rsidRPr="002A7932">
        <w:rPr>
          <w:rFonts w:asciiTheme="minorHAnsi" w:hAnsiTheme="minorHAnsi" w:cstheme="minorHAnsi"/>
          <w:szCs w:val="24"/>
        </w:rPr>
        <w:t>].</w:t>
      </w:r>
    </w:p>
    <w:p w14:paraId="1888751F" w14:textId="77777777" w:rsidR="000A33B5" w:rsidRPr="002A7932" w:rsidRDefault="000A33B5" w:rsidP="000A33B5">
      <w:pPr>
        <w:pStyle w:val="BodyTextIndent2"/>
        <w:ind w:left="720" w:firstLine="0"/>
        <w:rPr>
          <w:rFonts w:asciiTheme="minorHAnsi" w:hAnsiTheme="minorHAnsi" w:cstheme="minorHAnsi"/>
          <w:szCs w:val="24"/>
        </w:rPr>
      </w:pPr>
    </w:p>
    <w:p w14:paraId="4601DAC9" w14:textId="15025697" w:rsidR="00F67E20" w:rsidRPr="002A7932" w:rsidRDefault="00F67E20" w:rsidP="00F67E20">
      <w:pPr>
        <w:pStyle w:val="BodyText"/>
        <w:ind w:left="720"/>
        <w:rPr>
          <w:rFonts w:asciiTheme="minorHAnsi" w:hAnsiTheme="minorHAnsi" w:cstheme="minorHAnsi"/>
          <w:b/>
          <w:szCs w:val="24"/>
        </w:rPr>
      </w:pPr>
      <w:r w:rsidRPr="002A7932">
        <w:rPr>
          <w:rFonts w:asciiTheme="minorHAnsi" w:hAnsiTheme="minorHAnsi" w:cstheme="minorHAnsi"/>
          <w:b/>
          <w:i/>
          <w:szCs w:val="24"/>
        </w:rPr>
        <w:t>[</w:t>
      </w:r>
      <w:r w:rsidRPr="002A7932">
        <w:rPr>
          <w:rFonts w:asciiTheme="minorHAnsi" w:hAnsiTheme="minorHAnsi" w:cstheme="minorHAnsi"/>
          <w:i/>
          <w:szCs w:val="24"/>
          <w:highlight w:val="yellow"/>
        </w:rPr>
        <w:t>Activitie</w:t>
      </w:r>
      <w:r w:rsidR="009C4C6A" w:rsidRPr="002A7932">
        <w:rPr>
          <w:rFonts w:asciiTheme="minorHAnsi" w:hAnsiTheme="minorHAnsi" w:cstheme="minorHAnsi"/>
          <w:i/>
          <w:szCs w:val="24"/>
          <w:highlight w:val="yellow"/>
        </w:rPr>
        <w:t>s:</w:t>
      </w:r>
      <w:r w:rsidRPr="002A7932">
        <w:rPr>
          <w:rFonts w:asciiTheme="minorHAnsi" w:hAnsiTheme="minorHAnsi" w:cstheme="minorHAnsi"/>
          <w:szCs w:val="24"/>
          <w:highlight w:val="yellow"/>
        </w:rPr>
        <w:t xml:space="preserve"> </w:t>
      </w:r>
      <w:r w:rsidR="009C4C6A" w:rsidRPr="002A7932">
        <w:rPr>
          <w:rFonts w:asciiTheme="minorHAnsi" w:hAnsiTheme="minorHAnsi" w:cstheme="minorHAnsi"/>
          <w:i/>
          <w:szCs w:val="24"/>
          <w:highlight w:val="yellow"/>
        </w:rPr>
        <w:t>t</w:t>
      </w:r>
      <w:r w:rsidR="00B32F70" w:rsidRPr="002A7932">
        <w:rPr>
          <w:rFonts w:asciiTheme="minorHAnsi" w:hAnsiTheme="minorHAnsi" w:cstheme="minorHAnsi"/>
          <w:i/>
          <w:szCs w:val="24"/>
          <w:highlight w:val="yellow"/>
        </w:rPr>
        <w:t>his Article</w:t>
      </w:r>
      <w:r w:rsidRPr="002A7932">
        <w:rPr>
          <w:rFonts w:asciiTheme="minorHAnsi" w:hAnsiTheme="minorHAnsi" w:cstheme="minorHAnsi"/>
          <w:i/>
          <w:szCs w:val="24"/>
          <w:highlight w:val="yellow"/>
        </w:rPr>
        <w:t xml:space="preserve"> should list any specific activities outlined within the overall scope of the MOU that will serve to accomplish the objectives stated unde</w:t>
      </w:r>
      <w:r w:rsidR="00F75D12" w:rsidRPr="002A7932">
        <w:rPr>
          <w:rFonts w:asciiTheme="minorHAnsi" w:hAnsiTheme="minorHAnsi" w:cstheme="minorHAnsi"/>
          <w:i/>
          <w:szCs w:val="24"/>
          <w:highlight w:val="yellow"/>
        </w:rPr>
        <w:t>r</w:t>
      </w:r>
      <w:r w:rsidR="003406A5" w:rsidRPr="002A7932">
        <w:rPr>
          <w:rFonts w:asciiTheme="minorHAnsi" w:hAnsiTheme="minorHAnsi" w:cstheme="minorHAnsi"/>
          <w:i/>
          <w:szCs w:val="24"/>
          <w:highlight w:val="yellow"/>
        </w:rPr>
        <w:t xml:space="preserve"> Article </w:t>
      </w:r>
      <w:r w:rsidR="00F75D12" w:rsidRPr="002A7932">
        <w:rPr>
          <w:rFonts w:asciiTheme="minorHAnsi" w:hAnsiTheme="minorHAnsi" w:cstheme="minorHAnsi"/>
          <w:i/>
          <w:szCs w:val="24"/>
          <w:highlight w:val="yellow"/>
        </w:rPr>
        <w:t>I</w:t>
      </w:r>
      <w:r w:rsidR="002A7932" w:rsidRPr="002A7932">
        <w:rPr>
          <w:rFonts w:ascii="Calibri" w:hAnsi="Calibri" w:cs="Calibri"/>
          <w:i/>
          <w:szCs w:val="24"/>
          <w:highlight w:val="yellow"/>
        </w:rPr>
        <w:t xml:space="preserve"> </w:t>
      </w:r>
      <w:r w:rsidR="002A7932" w:rsidRPr="00BC39B8">
        <w:rPr>
          <w:rFonts w:ascii="Calibri" w:hAnsi="Calibri" w:cs="Calibri"/>
          <w:i/>
          <w:szCs w:val="24"/>
          <w:highlight w:val="yellow"/>
        </w:rPr>
        <w:t>No commitments or obligations may be made, financial or otherwise. Areas of cooperation should be expressed as aspirations.</w:t>
      </w:r>
      <w:r w:rsidR="002A7932" w:rsidRPr="00C01AA8">
        <w:rPr>
          <w:rFonts w:asciiTheme="minorHAnsi" w:hAnsiTheme="minorHAnsi" w:cstheme="minorHAnsi"/>
          <w:i/>
          <w:szCs w:val="24"/>
          <w:highlight w:val="yellow"/>
        </w:rPr>
        <w:t>]</w:t>
      </w:r>
      <w:r w:rsidR="00480208" w:rsidRPr="002A7932">
        <w:rPr>
          <w:rFonts w:asciiTheme="minorHAnsi" w:hAnsiTheme="minorHAnsi" w:cstheme="minorHAnsi"/>
          <w:i/>
          <w:szCs w:val="24"/>
        </w:rPr>
        <w:t>]</w:t>
      </w:r>
    </w:p>
    <w:p w14:paraId="46C596A7" w14:textId="25314C4D" w:rsidR="00CA6FF1" w:rsidRDefault="00CA6FF1" w:rsidP="00F67E20">
      <w:pPr>
        <w:pStyle w:val="BodyTextIndent2"/>
        <w:ind w:left="0" w:firstLine="0"/>
        <w:rPr>
          <w:rFonts w:asciiTheme="minorHAnsi" w:hAnsiTheme="minorHAnsi" w:cstheme="minorHAnsi"/>
          <w:szCs w:val="24"/>
        </w:rPr>
      </w:pPr>
    </w:p>
    <w:p w14:paraId="6F48F252" w14:textId="77777777" w:rsidR="00CA6FF1" w:rsidRPr="002A7932" w:rsidRDefault="00CA6FF1" w:rsidP="00F67E20">
      <w:pPr>
        <w:pStyle w:val="BodyTextIndent2"/>
        <w:ind w:left="0" w:firstLine="0"/>
        <w:rPr>
          <w:rFonts w:asciiTheme="minorHAnsi" w:hAnsiTheme="minorHAnsi" w:cstheme="minorHAnsi"/>
          <w:szCs w:val="24"/>
        </w:rPr>
      </w:pPr>
    </w:p>
    <w:p w14:paraId="57E5D5BD" w14:textId="6E6216AC" w:rsidR="000A33B5" w:rsidRPr="002A7932" w:rsidRDefault="000A33B5" w:rsidP="00402908">
      <w:pPr>
        <w:pStyle w:val="BodyTextIndent2"/>
        <w:ind w:left="720" w:firstLine="0"/>
        <w:jc w:val="center"/>
        <w:rPr>
          <w:rFonts w:asciiTheme="minorHAnsi" w:hAnsiTheme="minorHAnsi" w:cstheme="minorHAnsi"/>
          <w:b/>
          <w:szCs w:val="24"/>
        </w:rPr>
      </w:pPr>
      <w:r w:rsidRPr="002A7932">
        <w:rPr>
          <w:rFonts w:asciiTheme="minorHAnsi" w:hAnsiTheme="minorHAnsi" w:cstheme="minorHAnsi"/>
          <w:b/>
          <w:szCs w:val="24"/>
        </w:rPr>
        <w:t>Article III</w:t>
      </w:r>
    </w:p>
    <w:p w14:paraId="27458722" w14:textId="440CC68F" w:rsidR="000A33B5" w:rsidRPr="002A7932" w:rsidRDefault="000A33B5" w:rsidP="002A7932">
      <w:pPr>
        <w:pStyle w:val="BodyTextIndent2"/>
        <w:ind w:left="720" w:firstLine="0"/>
        <w:jc w:val="center"/>
        <w:rPr>
          <w:rFonts w:asciiTheme="minorHAnsi" w:hAnsiTheme="minorHAnsi" w:cstheme="minorHAnsi"/>
          <w:szCs w:val="24"/>
        </w:rPr>
      </w:pPr>
      <w:r w:rsidRPr="002A7932">
        <w:rPr>
          <w:rFonts w:asciiTheme="minorHAnsi" w:hAnsiTheme="minorHAnsi" w:cstheme="minorHAnsi"/>
          <w:b/>
          <w:szCs w:val="24"/>
        </w:rPr>
        <w:t>Consultation</w:t>
      </w:r>
      <w:r w:rsidR="002A7932">
        <w:rPr>
          <w:rFonts w:asciiTheme="minorHAnsi" w:hAnsiTheme="minorHAnsi" w:cstheme="minorHAnsi"/>
          <w:b/>
          <w:szCs w:val="24"/>
        </w:rPr>
        <w:t>s</w:t>
      </w:r>
      <w:r w:rsidRPr="002A7932">
        <w:rPr>
          <w:rFonts w:asciiTheme="minorHAnsi" w:hAnsiTheme="minorHAnsi" w:cstheme="minorHAnsi"/>
          <w:b/>
          <w:szCs w:val="24"/>
        </w:rPr>
        <w:t xml:space="preserve"> and Exchange of Information</w:t>
      </w:r>
    </w:p>
    <w:p w14:paraId="315DE42A" w14:textId="77777777" w:rsidR="000A33B5" w:rsidRPr="002A7932" w:rsidRDefault="000A33B5" w:rsidP="000A33B5">
      <w:pPr>
        <w:pStyle w:val="BodyTextIndent2"/>
        <w:ind w:left="720" w:firstLine="0"/>
        <w:jc w:val="center"/>
        <w:rPr>
          <w:rFonts w:asciiTheme="minorHAnsi" w:hAnsiTheme="minorHAnsi" w:cstheme="minorHAnsi"/>
          <w:szCs w:val="24"/>
        </w:rPr>
      </w:pPr>
    </w:p>
    <w:p w14:paraId="7A06FDAA" w14:textId="77777777" w:rsidR="000A33B5" w:rsidRPr="002A7932" w:rsidRDefault="000A33B5" w:rsidP="000A33B5">
      <w:pPr>
        <w:pStyle w:val="BodyTextIndent2"/>
        <w:numPr>
          <w:ilvl w:val="1"/>
          <w:numId w:val="2"/>
        </w:numPr>
        <w:tabs>
          <w:tab w:val="left" w:pos="720"/>
        </w:tabs>
        <w:ind w:left="0" w:firstLine="0"/>
        <w:rPr>
          <w:rFonts w:asciiTheme="minorHAnsi" w:hAnsiTheme="minorHAnsi" w:cstheme="minorHAnsi"/>
          <w:szCs w:val="24"/>
        </w:rPr>
      </w:pPr>
      <w:r w:rsidRPr="002A7932">
        <w:rPr>
          <w:rFonts w:asciiTheme="minorHAnsi" w:hAnsiTheme="minorHAnsi" w:cstheme="minorHAnsi"/>
          <w:szCs w:val="24"/>
        </w:rPr>
        <w:t xml:space="preserve">The Parties </w:t>
      </w:r>
      <w:r w:rsidR="00821F82" w:rsidRPr="002A7932">
        <w:rPr>
          <w:rFonts w:asciiTheme="minorHAnsi" w:hAnsiTheme="minorHAnsi" w:cstheme="minorHAnsi"/>
          <w:szCs w:val="24"/>
        </w:rPr>
        <w:t>will</w:t>
      </w:r>
      <w:r w:rsidRPr="002A7932">
        <w:rPr>
          <w:rFonts w:asciiTheme="minorHAnsi" w:hAnsiTheme="minorHAnsi" w:cstheme="minorHAnsi"/>
          <w:szCs w:val="24"/>
        </w:rPr>
        <w:t>, on a regular basis, keep each other informed of and consult on matters of common interest, which in their opinion are likely to lead to mutual collaboration.</w:t>
      </w:r>
    </w:p>
    <w:p w14:paraId="793E5DDD" w14:textId="77777777" w:rsidR="000A33B5" w:rsidRPr="002A7932" w:rsidRDefault="000A33B5" w:rsidP="000A33B5">
      <w:pPr>
        <w:pStyle w:val="BodyTextIndent2"/>
        <w:ind w:left="720" w:firstLine="0"/>
        <w:rPr>
          <w:rFonts w:asciiTheme="minorHAnsi" w:hAnsiTheme="minorHAnsi" w:cstheme="minorHAnsi"/>
          <w:szCs w:val="24"/>
        </w:rPr>
      </w:pPr>
    </w:p>
    <w:p w14:paraId="68A3D1E8" w14:textId="77777777" w:rsidR="000A33B5" w:rsidRPr="002A7932" w:rsidRDefault="000A33B5" w:rsidP="000A33B5">
      <w:pPr>
        <w:pStyle w:val="BodyTextIndent2"/>
        <w:numPr>
          <w:ilvl w:val="1"/>
          <w:numId w:val="2"/>
        </w:numPr>
        <w:tabs>
          <w:tab w:val="left" w:pos="720"/>
        </w:tabs>
        <w:ind w:left="0" w:firstLine="0"/>
        <w:rPr>
          <w:rFonts w:asciiTheme="minorHAnsi" w:hAnsiTheme="minorHAnsi" w:cstheme="minorHAnsi"/>
          <w:szCs w:val="24"/>
        </w:rPr>
      </w:pPr>
      <w:r w:rsidRPr="002A7932">
        <w:rPr>
          <w:rFonts w:asciiTheme="minorHAnsi" w:hAnsiTheme="minorHAnsi" w:cstheme="minorHAnsi"/>
          <w:szCs w:val="24"/>
        </w:rPr>
        <w:t xml:space="preserve">Consultation and exchange of information and documents under this </w:t>
      </w:r>
      <w:r w:rsidR="00CB7577" w:rsidRPr="002A7932">
        <w:rPr>
          <w:rFonts w:asciiTheme="minorHAnsi" w:hAnsiTheme="minorHAnsi" w:cstheme="minorHAnsi"/>
          <w:szCs w:val="24"/>
        </w:rPr>
        <w:t>M</w:t>
      </w:r>
      <w:r w:rsidR="000D76D8" w:rsidRPr="002A7932">
        <w:rPr>
          <w:rFonts w:asciiTheme="minorHAnsi" w:hAnsiTheme="minorHAnsi" w:cstheme="minorHAnsi"/>
          <w:szCs w:val="24"/>
        </w:rPr>
        <w:t>O</w:t>
      </w:r>
      <w:r w:rsidR="00CB7577" w:rsidRPr="002A7932">
        <w:rPr>
          <w:rFonts w:asciiTheme="minorHAnsi" w:hAnsiTheme="minorHAnsi" w:cstheme="minorHAnsi"/>
          <w:szCs w:val="24"/>
        </w:rPr>
        <w:t xml:space="preserve">U </w:t>
      </w:r>
      <w:r w:rsidR="00821F82" w:rsidRPr="002A7932">
        <w:rPr>
          <w:rFonts w:asciiTheme="minorHAnsi" w:hAnsiTheme="minorHAnsi" w:cstheme="minorHAnsi"/>
          <w:szCs w:val="24"/>
        </w:rPr>
        <w:t xml:space="preserve">will </w:t>
      </w:r>
      <w:r w:rsidRPr="002A7932">
        <w:rPr>
          <w:rFonts w:asciiTheme="minorHAnsi" w:hAnsiTheme="minorHAnsi" w:cstheme="minorHAnsi"/>
          <w:szCs w:val="24"/>
        </w:rPr>
        <w:t>be without prejudice to arrangements, which may be required to safeguard the confidential and restricted character of certain information and documents.</w:t>
      </w:r>
      <w:r w:rsidR="00704B5C" w:rsidRPr="002A7932">
        <w:rPr>
          <w:rFonts w:asciiTheme="minorHAnsi" w:hAnsiTheme="minorHAnsi" w:cstheme="minorHAnsi"/>
          <w:szCs w:val="24"/>
        </w:rPr>
        <w:t xml:space="preserve">  Such arrangements will survive the termination of this MOU and of any agreements signed by the </w:t>
      </w:r>
      <w:r w:rsidR="00027605" w:rsidRPr="002A7932">
        <w:rPr>
          <w:rFonts w:asciiTheme="minorHAnsi" w:hAnsiTheme="minorHAnsi" w:cstheme="minorHAnsi"/>
          <w:szCs w:val="24"/>
        </w:rPr>
        <w:t>P</w:t>
      </w:r>
      <w:r w:rsidR="00704B5C" w:rsidRPr="002A7932">
        <w:rPr>
          <w:rFonts w:asciiTheme="minorHAnsi" w:hAnsiTheme="minorHAnsi" w:cstheme="minorHAnsi"/>
          <w:szCs w:val="24"/>
        </w:rPr>
        <w:t>artie</w:t>
      </w:r>
      <w:r w:rsidR="00667BD9" w:rsidRPr="002A7932">
        <w:rPr>
          <w:rFonts w:asciiTheme="minorHAnsi" w:hAnsiTheme="minorHAnsi" w:cstheme="minorHAnsi"/>
          <w:szCs w:val="24"/>
        </w:rPr>
        <w:t>s within the scope of</w:t>
      </w:r>
      <w:r w:rsidR="00704B5C" w:rsidRPr="002A7932">
        <w:rPr>
          <w:rFonts w:asciiTheme="minorHAnsi" w:hAnsiTheme="minorHAnsi" w:cstheme="minorHAnsi"/>
          <w:szCs w:val="24"/>
        </w:rPr>
        <w:t xml:space="preserve"> this collaboration. </w:t>
      </w:r>
    </w:p>
    <w:p w14:paraId="6FB89D66" w14:textId="77777777" w:rsidR="000A33B5" w:rsidRPr="002A7932" w:rsidRDefault="000A33B5" w:rsidP="000A33B5">
      <w:pPr>
        <w:pStyle w:val="BodyTextIndent2"/>
        <w:ind w:left="0" w:firstLine="0"/>
        <w:rPr>
          <w:rFonts w:asciiTheme="minorHAnsi" w:hAnsiTheme="minorHAnsi" w:cstheme="minorHAnsi"/>
          <w:szCs w:val="24"/>
        </w:rPr>
      </w:pPr>
    </w:p>
    <w:p w14:paraId="187B5661" w14:textId="77777777" w:rsidR="000A33B5" w:rsidRPr="002A7932" w:rsidRDefault="000A33B5" w:rsidP="000A33B5">
      <w:pPr>
        <w:pStyle w:val="BodyTextIndent2"/>
        <w:numPr>
          <w:ilvl w:val="1"/>
          <w:numId w:val="2"/>
        </w:numPr>
        <w:tabs>
          <w:tab w:val="left" w:pos="720"/>
        </w:tabs>
        <w:ind w:left="0" w:firstLine="0"/>
        <w:rPr>
          <w:rFonts w:asciiTheme="minorHAnsi" w:hAnsiTheme="minorHAnsi" w:cstheme="minorHAnsi"/>
          <w:szCs w:val="24"/>
        </w:rPr>
      </w:pPr>
      <w:r w:rsidRPr="002A7932">
        <w:rPr>
          <w:rFonts w:asciiTheme="minorHAnsi" w:hAnsiTheme="minorHAnsi" w:cstheme="minorHAnsi"/>
          <w:szCs w:val="24"/>
        </w:rPr>
        <w:t xml:space="preserve">The Parties </w:t>
      </w:r>
      <w:r w:rsidR="00821F82" w:rsidRPr="002A7932">
        <w:rPr>
          <w:rFonts w:asciiTheme="minorHAnsi" w:hAnsiTheme="minorHAnsi" w:cstheme="minorHAnsi"/>
          <w:szCs w:val="24"/>
        </w:rPr>
        <w:t>will</w:t>
      </w:r>
      <w:r w:rsidR="00F440B4" w:rsidRPr="002A7932">
        <w:rPr>
          <w:rFonts w:asciiTheme="minorHAnsi" w:hAnsiTheme="minorHAnsi" w:cstheme="minorHAnsi"/>
          <w:szCs w:val="24"/>
        </w:rPr>
        <w:t>,</w:t>
      </w:r>
      <w:r w:rsidRPr="002A7932">
        <w:rPr>
          <w:rFonts w:asciiTheme="minorHAnsi" w:hAnsiTheme="minorHAnsi" w:cstheme="minorHAnsi"/>
          <w:szCs w:val="24"/>
        </w:rPr>
        <w:t xml:space="preserve"> at such intervals as deemed appropriate</w:t>
      </w:r>
      <w:r w:rsidR="00F440B4" w:rsidRPr="002A7932">
        <w:rPr>
          <w:rFonts w:asciiTheme="minorHAnsi" w:hAnsiTheme="minorHAnsi" w:cstheme="minorHAnsi"/>
          <w:szCs w:val="24"/>
        </w:rPr>
        <w:t>,</w:t>
      </w:r>
      <w:r w:rsidRPr="002A7932">
        <w:rPr>
          <w:rFonts w:asciiTheme="minorHAnsi" w:hAnsiTheme="minorHAnsi" w:cstheme="minorHAnsi"/>
          <w:szCs w:val="24"/>
        </w:rPr>
        <w:t xml:space="preserve"> convene meetings to review the progress of activities being carried out under the present MOU and to plan future activities.</w:t>
      </w:r>
    </w:p>
    <w:p w14:paraId="4EAD98AF" w14:textId="77777777" w:rsidR="000A33B5" w:rsidRPr="002A7932" w:rsidRDefault="000A33B5" w:rsidP="000A33B5">
      <w:pPr>
        <w:pStyle w:val="BodyTextIndent2"/>
        <w:ind w:left="0" w:firstLine="0"/>
        <w:rPr>
          <w:rFonts w:asciiTheme="minorHAnsi" w:hAnsiTheme="minorHAnsi" w:cstheme="minorHAnsi"/>
          <w:szCs w:val="24"/>
        </w:rPr>
      </w:pPr>
    </w:p>
    <w:p w14:paraId="74C75C6B" w14:textId="77777777" w:rsidR="000A33B5" w:rsidRPr="002A7932" w:rsidRDefault="000A33B5" w:rsidP="000A33B5">
      <w:pPr>
        <w:pStyle w:val="BodyTextIndent2"/>
        <w:ind w:left="0" w:firstLine="0"/>
        <w:rPr>
          <w:rFonts w:asciiTheme="minorHAnsi" w:hAnsiTheme="minorHAnsi" w:cstheme="minorHAnsi"/>
          <w:szCs w:val="24"/>
        </w:rPr>
      </w:pPr>
      <w:r w:rsidRPr="002A7932">
        <w:rPr>
          <w:rFonts w:asciiTheme="minorHAnsi" w:hAnsiTheme="minorHAnsi" w:cstheme="minorHAnsi"/>
          <w:szCs w:val="24"/>
        </w:rPr>
        <w:t>3.4</w:t>
      </w:r>
      <w:r w:rsidRPr="002A7932">
        <w:rPr>
          <w:rFonts w:asciiTheme="minorHAnsi" w:hAnsiTheme="minorHAnsi" w:cstheme="minorHAnsi"/>
          <w:szCs w:val="24"/>
        </w:rPr>
        <w:tab/>
        <w:t xml:space="preserve">The Parties may invite each other to send observers to meetings or conferences convened by them or under their auspices in which, in the opinion of either </w:t>
      </w:r>
      <w:r w:rsidR="003540EC" w:rsidRPr="002A7932">
        <w:rPr>
          <w:rFonts w:asciiTheme="minorHAnsi" w:hAnsiTheme="minorHAnsi" w:cstheme="minorHAnsi"/>
          <w:szCs w:val="24"/>
        </w:rPr>
        <w:t>P</w:t>
      </w:r>
      <w:r w:rsidRPr="002A7932">
        <w:rPr>
          <w:rFonts w:asciiTheme="minorHAnsi" w:hAnsiTheme="minorHAnsi" w:cstheme="minorHAnsi"/>
          <w:szCs w:val="24"/>
        </w:rPr>
        <w:t xml:space="preserve">arty, the other may have an interest.  Invitations </w:t>
      </w:r>
      <w:r w:rsidR="00C2404C" w:rsidRPr="002A7932">
        <w:rPr>
          <w:rFonts w:asciiTheme="minorHAnsi" w:hAnsiTheme="minorHAnsi" w:cstheme="minorHAnsi"/>
          <w:szCs w:val="24"/>
        </w:rPr>
        <w:t xml:space="preserve">will </w:t>
      </w:r>
      <w:r w:rsidRPr="002A7932">
        <w:rPr>
          <w:rFonts w:asciiTheme="minorHAnsi" w:hAnsiTheme="minorHAnsi" w:cstheme="minorHAnsi"/>
          <w:szCs w:val="24"/>
        </w:rPr>
        <w:t>be subject to the procedures applicable to such meetings or conferences.</w:t>
      </w:r>
    </w:p>
    <w:p w14:paraId="5E088291" w14:textId="77777777" w:rsidR="007E0D1E" w:rsidRPr="002A7932" w:rsidRDefault="007E0D1E" w:rsidP="000A33B5">
      <w:pPr>
        <w:pStyle w:val="BodyTextIndent2"/>
        <w:ind w:left="0" w:firstLine="0"/>
        <w:rPr>
          <w:rFonts w:asciiTheme="minorHAnsi" w:hAnsiTheme="minorHAnsi" w:cstheme="minorHAnsi"/>
          <w:szCs w:val="24"/>
        </w:rPr>
      </w:pPr>
    </w:p>
    <w:p w14:paraId="0785E8E5" w14:textId="77777777" w:rsidR="000A33B5" w:rsidRPr="002A7932" w:rsidRDefault="00E63A15" w:rsidP="000A33B5">
      <w:pPr>
        <w:pStyle w:val="BodyTextIndent2"/>
        <w:ind w:left="0" w:firstLine="0"/>
        <w:jc w:val="center"/>
        <w:rPr>
          <w:rFonts w:asciiTheme="minorHAnsi" w:hAnsiTheme="minorHAnsi" w:cstheme="minorHAnsi"/>
          <w:b/>
          <w:szCs w:val="24"/>
        </w:rPr>
      </w:pPr>
      <w:r w:rsidRPr="002A7932">
        <w:rPr>
          <w:rFonts w:asciiTheme="minorHAnsi" w:hAnsiTheme="minorHAnsi" w:cstheme="minorHAnsi"/>
          <w:b/>
          <w:szCs w:val="24"/>
        </w:rPr>
        <w:t xml:space="preserve">  </w:t>
      </w:r>
      <w:r w:rsidR="000A33B5" w:rsidRPr="002A7932">
        <w:rPr>
          <w:rFonts w:asciiTheme="minorHAnsi" w:hAnsiTheme="minorHAnsi" w:cstheme="minorHAnsi"/>
          <w:b/>
          <w:szCs w:val="24"/>
        </w:rPr>
        <w:t xml:space="preserve">Article </w:t>
      </w:r>
      <w:r w:rsidR="00FE4651" w:rsidRPr="002A7932">
        <w:rPr>
          <w:rFonts w:asciiTheme="minorHAnsi" w:hAnsiTheme="minorHAnsi" w:cstheme="minorHAnsi"/>
          <w:b/>
          <w:szCs w:val="24"/>
        </w:rPr>
        <w:t>I</w:t>
      </w:r>
      <w:r w:rsidR="00217BB3" w:rsidRPr="002A7932">
        <w:rPr>
          <w:rFonts w:asciiTheme="minorHAnsi" w:hAnsiTheme="minorHAnsi" w:cstheme="minorHAnsi"/>
          <w:b/>
          <w:szCs w:val="24"/>
        </w:rPr>
        <w:t>V</w:t>
      </w:r>
    </w:p>
    <w:p w14:paraId="3744421A" w14:textId="77777777" w:rsidR="000A33B5" w:rsidRPr="002A7932" w:rsidRDefault="00255A34" w:rsidP="000A33B5">
      <w:pPr>
        <w:pStyle w:val="BodyTextIndent2"/>
        <w:ind w:left="0" w:firstLine="0"/>
        <w:jc w:val="center"/>
        <w:rPr>
          <w:rFonts w:asciiTheme="minorHAnsi" w:hAnsiTheme="minorHAnsi" w:cstheme="minorHAnsi"/>
          <w:b/>
          <w:szCs w:val="24"/>
        </w:rPr>
      </w:pPr>
      <w:r w:rsidRPr="002A7932">
        <w:rPr>
          <w:rFonts w:asciiTheme="minorHAnsi" w:hAnsiTheme="minorHAnsi" w:cstheme="minorHAnsi"/>
          <w:b/>
          <w:szCs w:val="24"/>
        </w:rPr>
        <w:t xml:space="preserve">Use of </w:t>
      </w:r>
      <w:r w:rsidR="000A33B5" w:rsidRPr="002A7932">
        <w:rPr>
          <w:rFonts w:asciiTheme="minorHAnsi" w:hAnsiTheme="minorHAnsi" w:cstheme="minorHAnsi"/>
          <w:b/>
          <w:szCs w:val="24"/>
        </w:rPr>
        <w:t>Name and Emblem</w:t>
      </w:r>
      <w:r w:rsidR="00802875" w:rsidRPr="002A7932">
        <w:rPr>
          <w:rFonts w:asciiTheme="minorHAnsi" w:hAnsiTheme="minorHAnsi" w:cstheme="minorHAnsi"/>
          <w:b/>
          <w:szCs w:val="24"/>
        </w:rPr>
        <w:t xml:space="preserve"> and Publicity</w:t>
      </w:r>
    </w:p>
    <w:p w14:paraId="50A8C007" w14:textId="77777777" w:rsidR="000A33B5" w:rsidRPr="002A7932" w:rsidRDefault="000A33B5" w:rsidP="000A33B5">
      <w:pPr>
        <w:pStyle w:val="BodyTextIndent2"/>
        <w:ind w:left="720" w:firstLine="0"/>
        <w:jc w:val="center"/>
        <w:rPr>
          <w:rFonts w:asciiTheme="minorHAnsi" w:hAnsiTheme="minorHAnsi" w:cstheme="minorHAnsi"/>
          <w:szCs w:val="24"/>
        </w:rPr>
      </w:pPr>
    </w:p>
    <w:p w14:paraId="74DBAB8D" w14:textId="2BF24F48" w:rsidR="000A33B5" w:rsidRPr="002A7932" w:rsidRDefault="0065716E" w:rsidP="0065716E">
      <w:pPr>
        <w:pStyle w:val="BodyTextIndent2"/>
        <w:ind w:left="90" w:firstLine="0"/>
        <w:rPr>
          <w:rFonts w:asciiTheme="minorHAnsi" w:hAnsiTheme="minorHAnsi" w:cstheme="minorHAnsi"/>
          <w:szCs w:val="24"/>
        </w:rPr>
      </w:pPr>
      <w:r w:rsidRPr="002A7932">
        <w:rPr>
          <w:rFonts w:asciiTheme="minorHAnsi" w:hAnsiTheme="minorHAnsi" w:cstheme="minorHAnsi"/>
          <w:szCs w:val="24"/>
        </w:rPr>
        <w:t>4.1</w:t>
      </w:r>
      <w:r w:rsidRPr="002A7932">
        <w:rPr>
          <w:rFonts w:asciiTheme="minorHAnsi" w:hAnsiTheme="minorHAnsi" w:cstheme="minorHAnsi"/>
          <w:szCs w:val="24"/>
        </w:rPr>
        <w:tab/>
      </w:r>
      <w:r w:rsidR="000A33B5" w:rsidRPr="002A7932">
        <w:rPr>
          <w:rFonts w:asciiTheme="minorHAnsi" w:hAnsiTheme="minorHAnsi" w:cstheme="minorHAnsi"/>
          <w:szCs w:val="24"/>
        </w:rPr>
        <w:t xml:space="preserve">Neither Party </w:t>
      </w:r>
      <w:r w:rsidR="00C2404C" w:rsidRPr="002A7932">
        <w:rPr>
          <w:rFonts w:asciiTheme="minorHAnsi" w:hAnsiTheme="minorHAnsi" w:cstheme="minorHAnsi"/>
          <w:szCs w:val="24"/>
        </w:rPr>
        <w:t xml:space="preserve">will </w:t>
      </w:r>
      <w:r w:rsidR="000A33B5" w:rsidRPr="002A7932">
        <w:rPr>
          <w:rFonts w:asciiTheme="minorHAnsi" w:hAnsiTheme="minorHAnsi" w:cstheme="minorHAnsi"/>
          <w:szCs w:val="24"/>
        </w:rPr>
        <w:t xml:space="preserve">use the name, emblem or trademarks of the other </w:t>
      </w:r>
      <w:r w:rsidR="003540EC" w:rsidRPr="002A7932">
        <w:rPr>
          <w:rFonts w:asciiTheme="minorHAnsi" w:hAnsiTheme="minorHAnsi" w:cstheme="minorHAnsi"/>
          <w:szCs w:val="24"/>
        </w:rPr>
        <w:t>P</w:t>
      </w:r>
      <w:r w:rsidR="000A33B5" w:rsidRPr="002A7932">
        <w:rPr>
          <w:rFonts w:asciiTheme="minorHAnsi" w:hAnsiTheme="minorHAnsi" w:cstheme="minorHAnsi"/>
          <w:szCs w:val="24"/>
        </w:rPr>
        <w:t>arty,</w:t>
      </w:r>
      <w:r w:rsidR="003406A5" w:rsidRPr="002A7932">
        <w:rPr>
          <w:rFonts w:asciiTheme="minorHAnsi" w:hAnsiTheme="minorHAnsi" w:cstheme="minorHAnsi"/>
          <w:szCs w:val="24"/>
        </w:rPr>
        <w:t xml:space="preserve"> or any </w:t>
      </w:r>
      <w:r w:rsidR="00802875" w:rsidRPr="002A7932">
        <w:rPr>
          <w:rFonts w:asciiTheme="minorHAnsi" w:hAnsiTheme="minorHAnsi" w:cstheme="minorHAnsi"/>
          <w:szCs w:val="24"/>
        </w:rPr>
        <w:t xml:space="preserve">of </w:t>
      </w:r>
      <w:r w:rsidR="000A33B5" w:rsidRPr="002A7932">
        <w:rPr>
          <w:rFonts w:asciiTheme="minorHAnsi" w:hAnsiTheme="minorHAnsi" w:cstheme="minorHAnsi"/>
          <w:szCs w:val="24"/>
        </w:rPr>
        <w:t>its subsidiaries, and/or affiliates, or any ab</w:t>
      </w:r>
      <w:r w:rsidR="00F91295" w:rsidRPr="002A7932">
        <w:rPr>
          <w:rFonts w:asciiTheme="minorHAnsi" w:hAnsiTheme="minorHAnsi" w:cstheme="minorHAnsi"/>
          <w:szCs w:val="24"/>
        </w:rPr>
        <w:t>breviation thereof,</w:t>
      </w:r>
      <w:r w:rsidR="000A33B5" w:rsidRPr="002A7932">
        <w:rPr>
          <w:rFonts w:asciiTheme="minorHAnsi" w:hAnsiTheme="minorHAnsi" w:cstheme="minorHAnsi"/>
          <w:szCs w:val="24"/>
        </w:rPr>
        <w:t xml:space="preserve"> without the express prior written approval of the other Party in each case.  </w:t>
      </w:r>
    </w:p>
    <w:p w14:paraId="2A51265A" w14:textId="77777777" w:rsidR="00802875" w:rsidRPr="002A7932" w:rsidRDefault="00802875" w:rsidP="0065716E">
      <w:pPr>
        <w:pStyle w:val="BodyTextIndent2"/>
        <w:ind w:left="90" w:firstLine="0"/>
        <w:rPr>
          <w:rFonts w:asciiTheme="minorHAnsi" w:hAnsiTheme="minorHAnsi" w:cstheme="minorHAnsi"/>
          <w:szCs w:val="24"/>
        </w:rPr>
      </w:pPr>
    </w:p>
    <w:p w14:paraId="0639145B" w14:textId="48696A85" w:rsidR="00802875" w:rsidRPr="002A7932" w:rsidRDefault="00802875" w:rsidP="0065716E">
      <w:pPr>
        <w:pStyle w:val="BodyTextIndent2"/>
        <w:ind w:left="90" w:firstLine="0"/>
        <w:rPr>
          <w:rFonts w:asciiTheme="minorHAnsi" w:hAnsiTheme="minorHAnsi" w:cstheme="minorHAnsi"/>
          <w:szCs w:val="24"/>
        </w:rPr>
      </w:pPr>
      <w:r w:rsidRPr="002A7932">
        <w:rPr>
          <w:rFonts w:asciiTheme="minorHAnsi" w:hAnsiTheme="minorHAnsi" w:cstheme="minorHAnsi"/>
          <w:szCs w:val="24"/>
        </w:rPr>
        <w:t xml:space="preserve">4.2 </w:t>
      </w:r>
      <w:r w:rsidRPr="002A7932">
        <w:rPr>
          <w:rFonts w:asciiTheme="minorHAnsi" w:hAnsiTheme="minorHAnsi" w:cstheme="minorHAnsi"/>
          <w:szCs w:val="24"/>
        </w:rPr>
        <w:tab/>
        <w:t>The costs of public relations activities relating to the partnership will be the responsibility of [</w:t>
      </w:r>
      <w:r w:rsidRPr="002A7932">
        <w:rPr>
          <w:rFonts w:asciiTheme="minorHAnsi" w:hAnsiTheme="minorHAnsi" w:cstheme="minorHAnsi"/>
          <w:szCs w:val="24"/>
          <w:highlight w:val="yellow"/>
        </w:rPr>
        <w:t>name of IO</w:t>
      </w:r>
      <w:r w:rsidR="00DE21E9" w:rsidRPr="00DE21E9">
        <w:rPr>
          <w:rFonts w:asciiTheme="minorHAnsi" w:hAnsiTheme="minorHAnsi" w:cstheme="minorHAnsi"/>
          <w:szCs w:val="24"/>
          <w:highlight w:val="yellow"/>
        </w:rPr>
        <w:t>/UN Entity</w:t>
      </w:r>
      <w:r w:rsidRPr="002A7932">
        <w:rPr>
          <w:rFonts w:asciiTheme="minorHAnsi" w:hAnsiTheme="minorHAnsi" w:cstheme="minorHAnsi"/>
          <w:szCs w:val="24"/>
        </w:rPr>
        <w:t>] [</w:t>
      </w:r>
      <w:r w:rsidRPr="002A7932">
        <w:rPr>
          <w:rFonts w:asciiTheme="minorHAnsi" w:hAnsiTheme="minorHAnsi" w:cstheme="minorHAnsi"/>
          <w:szCs w:val="24"/>
          <w:highlight w:val="yellow"/>
        </w:rPr>
        <w:t>the Party incurring the costs</w:t>
      </w:r>
      <w:r w:rsidRPr="002A7932">
        <w:rPr>
          <w:rFonts w:asciiTheme="minorHAnsi" w:hAnsiTheme="minorHAnsi" w:cstheme="minorHAnsi"/>
          <w:szCs w:val="24"/>
        </w:rPr>
        <w:t>].</w:t>
      </w:r>
    </w:p>
    <w:p w14:paraId="56CE8960" w14:textId="77777777" w:rsidR="00367661" w:rsidRPr="002A7932" w:rsidRDefault="00367661" w:rsidP="00367661">
      <w:pPr>
        <w:pStyle w:val="BodyTextIndent2"/>
        <w:ind w:left="0" w:firstLine="0"/>
        <w:rPr>
          <w:rFonts w:asciiTheme="minorHAnsi" w:hAnsiTheme="minorHAnsi" w:cstheme="minorHAnsi"/>
          <w:szCs w:val="24"/>
        </w:rPr>
      </w:pPr>
    </w:p>
    <w:p w14:paraId="4C79090E" w14:textId="0F284CB5" w:rsidR="000A33B5" w:rsidRPr="002A7932" w:rsidRDefault="0065716E" w:rsidP="0065716E">
      <w:pPr>
        <w:pStyle w:val="BodyTextIndent2"/>
        <w:ind w:left="90" w:firstLine="0"/>
        <w:rPr>
          <w:rFonts w:asciiTheme="minorHAnsi" w:hAnsiTheme="minorHAnsi" w:cstheme="minorHAnsi"/>
          <w:szCs w:val="24"/>
        </w:rPr>
      </w:pPr>
      <w:r w:rsidRPr="002A7932">
        <w:rPr>
          <w:rFonts w:asciiTheme="minorHAnsi" w:hAnsiTheme="minorHAnsi" w:cstheme="minorHAnsi"/>
          <w:szCs w:val="24"/>
        </w:rPr>
        <w:t>4.</w:t>
      </w:r>
      <w:r w:rsidR="00802875" w:rsidRPr="002A7932">
        <w:rPr>
          <w:rFonts w:asciiTheme="minorHAnsi" w:hAnsiTheme="minorHAnsi" w:cstheme="minorHAnsi"/>
          <w:szCs w:val="24"/>
        </w:rPr>
        <w:t>3</w:t>
      </w:r>
      <w:r w:rsidRPr="002A7932">
        <w:rPr>
          <w:rFonts w:asciiTheme="minorHAnsi" w:hAnsiTheme="minorHAnsi" w:cstheme="minorHAnsi"/>
          <w:szCs w:val="24"/>
        </w:rPr>
        <w:tab/>
      </w:r>
      <w:r w:rsidR="005B1B24" w:rsidRPr="002A7932">
        <w:rPr>
          <w:rFonts w:asciiTheme="minorHAnsi" w:hAnsiTheme="minorHAnsi" w:cstheme="minorHAnsi"/>
          <w:szCs w:val="24"/>
        </w:rPr>
        <w:t>[</w:t>
      </w:r>
      <w:r w:rsidR="005B1B24" w:rsidRPr="002A7932">
        <w:rPr>
          <w:rFonts w:asciiTheme="minorHAnsi" w:hAnsiTheme="minorHAnsi" w:cstheme="minorHAnsi"/>
          <w:szCs w:val="24"/>
          <w:highlight w:val="yellow"/>
        </w:rPr>
        <w:t>Name of IO</w:t>
      </w:r>
      <w:r w:rsidR="00DE21E9" w:rsidRPr="00DE21E9">
        <w:rPr>
          <w:rFonts w:asciiTheme="minorHAnsi" w:hAnsiTheme="minorHAnsi" w:cstheme="minorHAnsi"/>
          <w:szCs w:val="24"/>
          <w:highlight w:val="yellow"/>
        </w:rPr>
        <w:t>/UN Entity</w:t>
      </w:r>
      <w:r w:rsidR="005B1B24" w:rsidRPr="002A7932">
        <w:rPr>
          <w:rFonts w:asciiTheme="minorHAnsi" w:hAnsiTheme="minorHAnsi" w:cstheme="minorHAnsi"/>
          <w:szCs w:val="24"/>
        </w:rPr>
        <w:t xml:space="preserve">] </w:t>
      </w:r>
      <w:r w:rsidR="000A33B5" w:rsidRPr="002A7932">
        <w:rPr>
          <w:rFonts w:asciiTheme="minorHAnsi" w:hAnsiTheme="minorHAnsi" w:cstheme="minorHAnsi"/>
          <w:szCs w:val="24"/>
        </w:rPr>
        <w:t xml:space="preserve">acknowledges that it is familiar with UNDP’s ideals and objectives and recognizes that its name and emblem may not be associated with any political or sectarian cause or otherwise used in a manner inconsistent with the status, reputation and neutrality of UNDP. </w:t>
      </w:r>
    </w:p>
    <w:p w14:paraId="5A5D4E7A" w14:textId="77777777" w:rsidR="00367661" w:rsidRPr="002A7932" w:rsidRDefault="00367661" w:rsidP="00367661">
      <w:pPr>
        <w:pStyle w:val="BodyTextIndent2"/>
        <w:ind w:left="0" w:firstLine="0"/>
        <w:rPr>
          <w:rFonts w:asciiTheme="minorHAnsi" w:hAnsiTheme="minorHAnsi" w:cstheme="minorHAnsi"/>
          <w:szCs w:val="24"/>
        </w:rPr>
      </w:pPr>
    </w:p>
    <w:p w14:paraId="489889D8" w14:textId="18136DCF" w:rsidR="00367661" w:rsidRPr="002A7932" w:rsidRDefault="0065716E" w:rsidP="0065716E">
      <w:pPr>
        <w:pStyle w:val="BodyTextIndent2"/>
        <w:ind w:left="90" w:firstLine="0"/>
        <w:rPr>
          <w:rFonts w:asciiTheme="minorHAnsi" w:hAnsiTheme="minorHAnsi" w:cstheme="minorHAnsi"/>
          <w:szCs w:val="24"/>
        </w:rPr>
      </w:pPr>
      <w:r w:rsidRPr="002A7932">
        <w:rPr>
          <w:rFonts w:asciiTheme="minorHAnsi" w:hAnsiTheme="minorHAnsi" w:cstheme="minorHAnsi"/>
          <w:szCs w:val="24"/>
        </w:rPr>
        <w:t>4.</w:t>
      </w:r>
      <w:r w:rsidR="00802875" w:rsidRPr="002A7932">
        <w:rPr>
          <w:rFonts w:asciiTheme="minorHAnsi" w:hAnsiTheme="minorHAnsi" w:cstheme="minorHAnsi"/>
          <w:szCs w:val="24"/>
        </w:rPr>
        <w:t>4</w:t>
      </w:r>
      <w:r w:rsidRPr="002A7932">
        <w:rPr>
          <w:rFonts w:asciiTheme="minorHAnsi" w:hAnsiTheme="minorHAnsi" w:cstheme="minorHAnsi"/>
          <w:szCs w:val="24"/>
        </w:rPr>
        <w:tab/>
      </w:r>
      <w:r w:rsidR="00F91295" w:rsidRPr="002A7932">
        <w:rPr>
          <w:rFonts w:asciiTheme="minorHAnsi" w:hAnsiTheme="minorHAnsi" w:cstheme="minorHAnsi"/>
          <w:szCs w:val="24"/>
        </w:rPr>
        <w:t>Nothing in this MOU grants to</w:t>
      </w:r>
      <w:r w:rsidR="00367661" w:rsidRPr="002A7932">
        <w:rPr>
          <w:rFonts w:asciiTheme="minorHAnsi" w:hAnsiTheme="minorHAnsi" w:cstheme="minorHAnsi"/>
          <w:szCs w:val="24"/>
        </w:rPr>
        <w:t xml:space="preserve"> </w:t>
      </w:r>
      <w:r w:rsidR="005B1B24" w:rsidRPr="002A7932">
        <w:rPr>
          <w:rFonts w:asciiTheme="minorHAnsi" w:hAnsiTheme="minorHAnsi" w:cstheme="minorHAnsi"/>
          <w:szCs w:val="24"/>
        </w:rPr>
        <w:t>[</w:t>
      </w:r>
      <w:r w:rsidR="005B1B24" w:rsidRPr="002A7932">
        <w:rPr>
          <w:rFonts w:asciiTheme="minorHAnsi" w:hAnsiTheme="minorHAnsi" w:cstheme="minorHAnsi"/>
          <w:szCs w:val="24"/>
          <w:highlight w:val="yellow"/>
        </w:rPr>
        <w:t>name of IO</w:t>
      </w:r>
      <w:r w:rsidR="00DE21E9" w:rsidRPr="00DE21E9">
        <w:rPr>
          <w:rFonts w:asciiTheme="minorHAnsi" w:hAnsiTheme="minorHAnsi" w:cstheme="minorHAnsi"/>
          <w:szCs w:val="24"/>
          <w:highlight w:val="yellow"/>
        </w:rPr>
        <w:t>/UN Entity</w:t>
      </w:r>
      <w:r w:rsidR="005B1B24" w:rsidRPr="002A7932">
        <w:rPr>
          <w:rFonts w:asciiTheme="minorHAnsi" w:hAnsiTheme="minorHAnsi" w:cstheme="minorHAnsi"/>
          <w:szCs w:val="24"/>
        </w:rPr>
        <w:t xml:space="preserve">] </w:t>
      </w:r>
      <w:r w:rsidR="00B37097" w:rsidRPr="002A7932">
        <w:rPr>
          <w:rFonts w:asciiTheme="minorHAnsi" w:hAnsiTheme="minorHAnsi" w:cstheme="minorHAnsi"/>
          <w:szCs w:val="24"/>
        </w:rPr>
        <w:t>the right to create a hyperlink</w:t>
      </w:r>
      <w:r w:rsidR="00367661" w:rsidRPr="002A7932">
        <w:rPr>
          <w:rFonts w:asciiTheme="minorHAnsi" w:hAnsiTheme="minorHAnsi" w:cstheme="minorHAnsi"/>
          <w:szCs w:val="24"/>
        </w:rPr>
        <w:t xml:space="preserve"> to the UNDP website.  Such link may be created </w:t>
      </w:r>
      <w:r w:rsidR="00B37097" w:rsidRPr="002A7932">
        <w:rPr>
          <w:rFonts w:asciiTheme="minorHAnsi" w:hAnsiTheme="minorHAnsi" w:cstheme="minorHAnsi"/>
          <w:szCs w:val="24"/>
        </w:rPr>
        <w:t>only with UNDP’s</w:t>
      </w:r>
      <w:r w:rsidR="00367661" w:rsidRPr="002A7932">
        <w:rPr>
          <w:rFonts w:asciiTheme="minorHAnsi" w:hAnsiTheme="minorHAnsi" w:cstheme="minorHAnsi"/>
          <w:szCs w:val="24"/>
        </w:rPr>
        <w:t xml:space="preserve"> written authorization.</w:t>
      </w:r>
    </w:p>
    <w:p w14:paraId="1EECF00C" w14:textId="77777777" w:rsidR="000A33B5" w:rsidRPr="002A7932" w:rsidRDefault="000A33B5" w:rsidP="000A33B5">
      <w:pPr>
        <w:pStyle w:val="BodyTextIndent2"/>
        <w:ind w:left="0" w:firstLine="0"/>
        <w:rPr>
          <w:rFonts w:asciiTheme="minorHAnsi" w:hAnsiTheme="minorHAnsi" w:cstheme="minorHAnsi"/>
          <w:szCs w:val="24"/>
        </w:rPr>
      </w:pPr>
    </w:p>
    <w:p w14:paraId="02C1C844" w14:textId="77777777" w:rsidR="000A33B5" w:rsidRPr="002A7932" w:rsidRDefault="0065716E" w:rsidP="0065716E">
      <w:pPr>
        <w:pStyle w:val="BodyTextIndent2"/>
        <w:ind w:left="90" w:firstLine="0"/>
        <w:rPr>
          <w:rFonts w:asciiTheme="minorHAnsi" w:hAnsiTheme="minorHAnsi" w:cstheme="minorHAnsi"/>
          <w:szCs w:val="24"/>
        </w:rPr>
      </w:pPr>
      <w:r w:rsidRPr="002A7932">
        <w:rPr>
          <w:rFonts w:asciiTheme="minorHAnsi" w:hAnsiTheme="minorHAnsi" w:cstheme="minorHAnsi"/>
          <w:szCs w:val="24"/>
        </w:rPr>
        <w:t>4.</w:t>
      </w:r>
      <w:r w:rsidR="00802875" w:rsidRPr="002A7932">
        <w:rPr>
          <w:rFonts w:asciiTheme="minorHAnsi" w:hAnsiTheme="minorHAnsi" w:cstheme="minorHAnsi"/>
          <w:szCs w:val="24"/>
        </w:rPr>
        <w:t>5</w:t>
      </w:r>
      <w:r w:rsidRPr="002A7932">
        <w:rPr>
          <w:rFonts w:asciiTheme="minorHAnsi" w:hAnsiTheme="minorHAnsi" w:cstheme="minorHAnsi"/>
          <w:szCs w:val="24"/>
        </w:rPr>
        <w:tab/>
      </w:r>
      <w:r w:rsidR="000A33B5" w:rsidRPr="002A7932">
        <w:rPr>
          <w:rFonts w:asciiTheme="minorHAnsi" w:hAnsiTheme="minorHAnsi" w:cstheme="minorHAnsi"/>
          <w:szCs w:val="24"/>
        </w:rPr>
        <w:t xml:space="preserve">The Parties </w:t>
      </w:r>
      <w:r w:rsidR="00C2404C" w:rsidRPr="002A7932">
        <w:rPr>
          <w:rFonts w:asciiTheme="minorHAnsi" w:hAnsiTheme="minorHAnsi" w:cstheme="minorHAnsi"/>
          <w:szCs w:val="24"/>
        </w:rPr>
        <w:t>will</w:t>
      </w:r>
      <w:r w:rsidR="000A33B5" w:rsidRPr="002A7932">
        <w:rPr>
          <w:rFonts w:asciiTheme="minorHAnsi" w:hAnsiTheme="minorHAnsi" w:cstheme="minorHAnsi"/>
          <w:szCs w:val="24"/>
        </w:rPr>
        <w:t xml:space="preserve"> recognize and acknowledge this partnership, as appropriate.  To this end, the Parties </w:t>
      </w:r>
      <w:r w:rsidR="00C2404C" w:rsidRPr="002A7932">
        <w:rPr>
          <w:rFonts w:asciiTheme="minorHAnsi" w:hAnsiTheme="minorHAnsi" w:cstheme="minorHAnsi"/>
          <w:szCs w:val="24"/>
        </w:rPr>
        <w:t xml:space="preserve">will </w:t>
      </w:r>
      <w:r w:rsidR="000A33B5" w:rsidRPr="002A7932">
        <w:rPr>
          <w:rFonts w:asciiTheme="minorHAnsi" w:hAnsiTheme="minorHAnsi" w:cstheme="minorHAnsi"/>
          <w:szCs w:val="24"/>
        </w:rPr>
        <w:t>consult with each other concerning the manner and form of such recognition and acknowledgement.</w:t>
      </w:r>
    </w:p>
    <w:p w14:paraId="5F2C8C41" w14:textId="77777777" w:rsidR="000A33B5" w:rsidRPr="002A7932" w:rsidRDefault="000A33B5" w:rsidP="002A7932">
      <w:pPr>
        <w:pStyle w:val="BodyTextIndent2"/>
        <w:ind w:left="720" w:firstLine="0"/>
        <w:jc w:val="center"/>
        <w:rPr>
          <w:rFonts w:asciiTheme="minorHAnsi" w:hAnsiTheme="minorHAnsi" w:cstheme="minorHAnsi"/>
          <w:szCs w:val="24"/>
        </w:rPr>
      </w:pPr>
    </w:p>
    <w:p w14:paraId="4B0D7241" w14:textId="09955AC1" w:rsidR="000A33B5" w:rsidRPr="002A7932" w:rsidRDefault="000A33B5" w:rsidP="002A7932">
      <w:pPr>
        <w:pStyle w:val="BodyTextIndent2"/>
        <w:ind w:left="720" w:firstLine="0"/>
        <w:jc w:val="center"/>
        <w:rPr>
          <w:rFonts w:asciiTheme="minorHAnsi" w:hAnsiTheme="minorHAnsi" w:cstheme="minorHAnsi"/>
          <w:b/>
          <w:szCs w:val="24"/>
        </w:rPr>
      </w:pPr>
      <w:r w:rsidRPr="002A7932">
        <w:rPr>
          <w:rFonts w:asciiTheme="minorHAnsi" w:hAnsiTheme="minorHAnsi" w:cstheme="minorHAnsi"/>
          <w:b/>
          <w:szCs w:val="24"/>
        </w:rPr>
        <w:t xml:space="preserve">Article </w:t>
      </w:r>
      <w:r w:rsidR="00317974" w:rsidRPr="002A7932">
        <w:rPr>
          <w:rFonts w:asciiTheme="minorHAnsi" w:hAnsiTheme="minorHAnsi" w:cstheme="minorHAnsi"/>
          <w:b/>
          <w:szCs w:val="24"/>
          <w:lang w:eastAsia="ja-JP"/>
        </w:rPr>
        <w:t>V</w:t>
      </w:r>
    </w:p>
    <w:p w14:paraId="5DE513E2" w14:textId="77777777" w:rsidR="000A33B5" w:rsidRPr="002A7932" w:rsidRDefault="00E147C6" w:rsidP="002A7932">
      <w:pPr>
        <w:pStyle w:val="BodyTextIndent2"/>
        <w:ind w:left="720" w:firstLine="0"/>
        <w:jc w:val="center"/>
        <w:rPr>
          <w:rFonts w:asciiTheme="minorHAnsi" w:hAnsiTheme="minorHAnsi" w:cstheme="minorHAnsi"/>
          <w:szCs w:val="24"/>
        </w:rPr>
      </w:pPr>
      <w:r w:rsidRPr="002A7932">
        <w:rPr>
          <w:rFonts w:asciiTheme="minorHAnsi" w:hAnsiTheme="minorHAnsi" w:cstheme="minorHAnsi"/>
          <w:b/>
          <w:szCs w:val="24"/>
        </w:rPr>
        <w:t>Term</w:t>
      </w:r>
      <w:r w:rsidR="000A33B5" w:rsidRPr="002A7932">
        <w:rPr>
          <w:rFonts w:asciiTheme="minorHAnsi" w:hAnsiTheme="minorHAnsi" w:cstheme="minorHAnsi"/>
          <w:b/>
          <w:szCs w:val="24"/>
        </w:rPr>
        <w:t>, Termination,</w:t>
      </w:r>
      <w:r w:rsidR="00682806" w:rsidRPr="002A7932">
        <w:rPr>
          <w:rFonts w:asciiTheme="minorHAnsi" w:hAnsiTheme="minorHAnsi" w:cstheme="minorHAnsi"/>
          <w:b/>
          <w:szCs w:val="24"/>
        </w:rPr>
        <w:t xml:space="preserve"> Renewal,</w:t>
      </w:r>
      <w:r w:rsidR="000A33B5" w:rsidRPr="002A7932">
        <w:rPr>
          <w:rFonts w:asciiTheme="minorHAnsi" w:hAnsiTheme="minorHAnsi" w:cstheme="minorHAnsi"/>
          <w:b/>
          <w:szCs w:val="24"/>
        </w:rPr>
        <w:t xml:space="preserve"> </w:t>
      </w:r>
      <w:r w:rsidRPr="002A7932">
        <w:rPr>
          <w:rFonts w:asciiTheme="minorHAnsi" w:hAnsiTheme="minorHAnsi" w:cstheme="minorHAnsi"/>
          <w:b/>
          <w:szCs w:val="24"/>
        </w:rPr>
        <w:t>Amendment</w:t>
      </w:r>
    </w:p>
    <w:p w14:paraId="3838B100" w14:textId="77777777" w:rsidR="000A33B5" w:rsidRPr="002A7932" w:rsidRDefault="000A33B5" w:rsidP="000A33B5">
      <w:pPr>
        <w:pStyle w:val="BodyTextIndent2"/>
        <w:ind w:left="720" w:firstLine="0"/>
        <w:jc w:val="center"/>
        <w:rPr>
          <w:rFonts w:asciiTheme="minorHAnsi" w:hAnsiTheme="minorHAnsi" w:cstheme="minorHAnsi"/>
          <w:szCs w:val="24"/>
        </w:rPr>
      </w:pPr>
    </w:p>
    <w:p w14:paraId="18D96547" w14:textId="6784C982" w:rsidR="002A7932" w:rsidRDefault="002A7932" w:rsidP="0065716E">
      <w:pPr>
        <w:pStyle w:val="BodyTextIndent2"/>
        <w:tabs>
          <w:tab w:val="left" w:pos="720"/>
        </w:tabs>
        <w:ind w:left="0" w:firstLine="0"/>
        <w:rPr>
          <w:rFonts w:asciiTheme="minorHAnsi" w:hAnsiTheme="minorHAnsi" w:cstheme="minorHAnsi"/>
          <w:szCs w:val="24"/>
        </w:rPr>
      </w:pPr>
      <w:r>
        <w:rPr>
          <w:rFonts w:asciiTheme="minorHAnsi" w:hAnsiTheme="minorHAnsi" w:cstheme="minorHAnsi"/>
          <w:szCs w:val="24"/>
        </w:rPr>
        <w:t>[</w:t>
      </w:r>
      <w:r w:rsidR="0065716E" w:rsidRPr="002A7932">
        <w:rPr>
          <w:rFonts w:asciiTheme="minorHAnsi" w:hAnsiTheme="minorHAnsi" w:cstheme="minorHAnsi"/>
          <w:szCs w:val="24"/>
        </w:rPr>
        <w:t>5.1</w:t>
      </w:r>
      <w:r w:rsidR="0065716E" w:rsidRPr="002A7932">
        <w:rPr>
          <w:rFonts w:asciiTheme="minorHAnsi" w:hAnsiTheme="minorHAnsi" w:cstheme="minorHAnsi"/>
          <w:szCs w:val="24"/>
        </w:rPr>
        <w:tab/>
      </w:r>
      <w:r w:rsidRPr="002A7932">
        <w:rPr>
          <w:rFonts w:asciiTheme="minorHAnsi" w:hAnsiTheme="minorHAnsi" w:cstheme="minorHAnsi"/>
          <w:szCs w:val="24"/>
        </w:rPr>
        <w:t xml:space="preserve">This MOU supersedes and replaces in its entirety the </w:t>
      </w:r>
      <w:r w:rsidRPr="002A7932">
        <w:rPr>
          <w:rFonts w:asciiTheme="minorHAnsi" w:hAnsiTheme="minorHAnsi" w:cstheme="minorHAnsi"/>
          <w:szCs w:val="24"/>
          <w:highlight w:val="yellow"/>
        </w:rPr>
        <w:t>[</w:t>
      </w:r>
      <w:r w:rsidRPr="002A7932">
        <w:rPr>
          <w:rFonts w:asciiTheme="minorHAnsi" w:hAnsiTheme="minorHAnsi" w:cstheme="minorHAnsi"/>
          <w:i/>
          <w:szCs w:val="24"/>
          <w:highlight w:val="yellow"/>
        </w:rPr>
        <w:t>year</w:t>
      </w:r>
      <w:r w:rsidRPr="002A7932">
        <w:rPr>
          <w:rFonts w:asciiTheme="minorHAnsi" w:hAnsiTheme="minorHAnsi" w:cstheme="minorHAnsi"/>
          <w:szCs w:val="24"/>
          <w:highlight w:val="yellow"/>
        </w:rPr>
        <w:t>]</w:t>
      </w:r>
      <w:r w:rsidRPr="002A7932">
        <w:rPr>
          <w:rFonts w:asciiTheme="minorHAnsi" w:hAnsiTheme="minorHAnsi" w:cstheme="minorHAnsi"/>
          <w:szCs w:val="24"/>
        </w:rPr>
        <w:t xml:space="preserve"> MOU.</w:t>
      </w:r>
      <w:r w:rsidRPr="002A7932">
        <w:rPr>
          <w:rFonts w:asciiTheme="minorHAnsi" w:hAnsiTheme="minorHAnsi" w:cstheme="minorHAnsi"/>
          <w:szCs w:val="24"/>
          <w:highlight w:val="yellow"/>
          <w:vertAlign w:val="superscript"/>
        </w:rPr>
        <w:footnoteReference w:id="1"/>
      </w:r>
      <w:r w:rsidRPr="002A7932">
        <w:rPr>
          <w:rFonts w:asciiTheme="minorHAnsi" w:hAnsiTheme="minorHAnsi" w:cstheme="minorHAnsi"/>
          <w:szCs w:val="24"/>
        </w:rPr>
        <w:t>]</w:t>
      </w:r>
    </w:p>
    <w:p w14:paraId="6C337F14" w14:textId="77777777" w:rsidR="002A7932" w:rsidRDefault="002A7932" w:rsidP="0065716E">
      <w:pPr>
        <w:pStyle w:val="BodyTextIndent2"/>
        <w:tabs>
          <w:tab w:val="left" w:pos="720"/>
        </w:tabs>
        <w:ind w:left="0" w:firstLine="0"/>
        <w:rPr>
          <w:rFonts w:asciiTheme="minorHAnsi" w:hAnsiTheme="minorHAnsi" w:cstheme="minorHAnsi"/>
          <w:szCs w:val="24"/>
        </w:rPr>
      </w:pPr>
    </w:p>
    <w:p w14:paraId="71EB160D" w14:textId="58F5AF8A" w:rsidR="000A33B5" w:rsidRPr="002A7932" w:rsidRDefault="002A7932" w:rsidP="0065716E">
      <w:pPr>
        <w:pStyle w:val="BodyTextIndent2"/>
        <w:tabs>
          <w:tab w:val="left" w:pos="720"/>
        </w:tabs>
        <w:ind w:left="0" w:firstLine="0"/>
        <w:rPr>
          <w:rFonts w:asciiTheme="minorHAnsi" w:hAnsiTheme="minorHAnsi" w:cstheme="minorHAnsi"/>
          <w:szCs w:val="24"/>
        </w:rPr>
      </w:pPr>
      <w:r>
        <w:rPr>
          <w:rFonts w:asciiTheme="minorHAnsi" w:hAnsiTheme="minorHAnsi" w:cstheme="minorHAnsi"/>
          <w:szCs w:val="24"/>
        </w:rPr>
        <w:t xml:space="preserve">5.# </w:t>
      </w:r>
      <w:r w:rsidR="000A33B5" w:rsidRPr="002A7932">
        <w:rPr>
          <w:rFonts w:asciiTheme="minorHAnsi" w:hAnsiTheme="minorHAnsi" w:cstheme="minorHAnsi"/>
          <w:szCs w:val="24"/>
        </w:rPr>
        <w:t>The proposed cooperation under this MOU is non-exclusive</w:t>
      </w:r>
      <w:r w:rsidR="00E147C6" w:rsidRPr="002A7932">
        <w:rPr>
          <w:rFonts w:asciiTheme="minorHAnsi" w:hAnsiTheme="minorHAnsi" w:cstheme="minorHAnsi"/>
          <w:szCs w:val="24"/>
        </w:rPr>
        <w:t xml:space="preserve"> and </w:t>
      </w:r>
      <w:r w:rsidR="00C2404C" w:rsidRPr="002A7932">
        <w:rPr>
          <w:rFonts w:asciiTheme="minorHAnsi" w:hAnsiTheme="minorHAnsi" w:cstheme="minorHAnsi"/>
          <w:szCs w:val="24"/>
        </w:rPr>
        <w:t xml:space="preserve">will </w:t>
      </w:r>
      <w:r w:rsidR="00E147C6" w:rsidRPr="002A7932">
        <w:rPr>
          <w:rFonts w:asciiTheme="minorHAnsi" w:hAnsiTheme="minorHAnsi" w:cstheme="minorHAnsi"/>
          <w:szCs w:val="24"/>
        </w:rPr>
        <w:t>have an initial term</w:t>
      </w:r>
      <w:r w:rsidR="000A33B5" w:rsidRPr="002A7932">
        <w:rPr>
          <w:rFonts w:asciiTheme="minorHAnsi" w:hAnsiTheme="minorHAnsi" w:cstheme="minorHAnsi"/>
          <w:szCs w:val="24"/>
        </w:rPr>
        <w:t xml:space="preserve"> of </w:t>
      </w:r>
      <w:r w:rsidR="00DA72C2" w:rsidRPr="002A7932">
        <w:rPr>
          <w:rFonts w:asciiTheme="minorHAnsi" w:hAnsiTheme="minorHAnsi" w:cstheme="minorHAnsi"/>
          <w:szCs w:val="24"/>
        </w:rPr>
        <w:t>[</w:t>
      </w:r>
      <w:r w:rsidR="000A33B5" w:rsidRPr="002A7932">
        <w:rPr>
          <w:rFonts w:asciiTheme="minorHAnsi" w:hAnsiTheme="minorHAnsi" w:cstheme="minorHAnsi"/>
          <w:szCs w:val="24"/>
          <w:highlight w:val="yellow"/>
        </w:rPr>
        <w:t>two</w:t>
      </w:r>
      <w:r w:rsidR="00DA72C2" w:rsidRPr="002A7932">
        <w:rPr>
          <w:rFonts w:asciiTheme="minorHAnsi" w:hAnsiTheme="minorHAnsi" w:cstheme="minorHAnsi"/>
          <w:szCs w:val="24"/>
        </w:rPr>
        <w:t>]</w:t>
      </w:r>
      <w:r w:rsidR="000A33B5" w:rsidRPr="002A7932">
        <w:rPr>
          <w:rFonts w:asciiTheme="minorHAnsi" w:hAnsiTheme="minorHAnsi" w:cstheme="minorHAnsi"/>
          <w:szCs w:val="24"/>
        </w:rPr>
        <w:t xml:space="preserve"> years</w:t>
      </w:r>
      <w:r w:rsidR="0041618B" w:rsidRPr="002A7932">
        <w:rPr>
          <w:rFonts w:asciiTheme="minorHAnsi" w:hAnsiTheme="minorHAnsi" w:cstheme="minorHAnsi"/>
          <w:szCs w:val="24"/>
        </w:rPr>
        <w:t xml:space="preserve"> from the Effective Date</w:t>
      </w:r>
      <w:r w:rsidR="000A33B5" w:rsidRPr="002A7932">
        <w:rPr>
          <w:rFonts w:asciiTheme="minorHAnsi" w:hAnsiTheme="minorHAnsi" w:cstheme="minorHAnsi"/>
          <w:szCs w:val="24"/>
        </w:rPr>
        <w:t>,</w:t>
      </w:r>
      <w:r w:rsidR="00E147C6" w:rsidRPr="002A7932">
        <w:rPr>
          <w:rFonts w:asciiTheme="minorHAnsi" w:hAnsiTheme="minorHAnsi" w:cstheme="minorHAnsi"/>
          <w:szCs w:val="24"/>
        </w:rPr>
        <w:t xml:space="preserve"> as defined in Article </w:t>
      </w:r>
      <w:r w:rsidR="00682806" w:rsidRPr="002A7932">
        <w:rPr>
          <w:rFonts w:asciiTheme="minorHAnsi" w:hAnsiTheme="minorHAnsi" w:cstheme="minorHAnsi"/>
          <w:szCs w:val="24"/>
          <w:lang w:eastAsia="ja-JP"/>
        </w:rPr>
        <w:t>X</w:t>
      </w:r>
      <w:r w:rsidR="00E147C6" w:rsidRPr="002A7932">
        <w:rPr>
          <w:rFonts w:asciiTheme="minorHAnsi" w:hAnsiTheme="minorHAnsi" w:cstheme="minorHAnsi"/>
          <w:szCs w:val="24"/>
        </w:rPr>
        <w:t xml:space="preserve"> </w:t>
      </w:r>
      <w:r w:rsidR="00DE21E9">
        <w:rPr>
          <w:rFonts w:asciiTheme="minorHAnsi" w:hAnsiTheme="minorHAnsi" w:cstheme="minorHAnsi"/>
          <w:szCs w:val="24"/>
        </w:rPr>
        <w:t xml:space="preserve">(“Effectiveness”) </w:t>
      </w:r>
      <w:r w:rsidR="00E147C6" w:rsidRPr="002A7932">
        <w:rPr>
          <w:rFonts w:asciiTheme="minorHAnsi" w:hAnsiTheme="minorHAnsi" w:cstheme="minorHAnsi"/>
          <w:szCs w:val="24"/>
        </w:rPr>
        <w:t>[</w:t>
      </w:r>
      <w:r w:rsidR="00E147C6" w:rsidRPr="002A7932">
        <w:rPr>
          <w:rFonts w:asciiTheme="minorHAnsi" w:hAnsiTheme="minorHAnsi" w:cstheme="minorHAnsi"/>
          <w:szCs w:val="24"/>
          <w:highlight w:val="yellow"/>
        </w:rPr>
        <w:t>or commencing on ___________and ending on_______</w:t>
      </w:r>
      <w:r w:rsidR="00E147C6" w:rsidRPr="002A7932">
        <w:rPr>
          <w:rFonts w:asciiTheme="minorHAnsi" w:hAnsiTheme="minorHAnsi" w:cstheme="minorHAnsi"/>
          <w:szCs w:val="24"/>
        </w:rPr>
        <w:t>]</w:t>
      </w:r>
      <w:r w:rsidR="0041618B" w:rsidRPr="002A7932">
        <w:rPr>
          <w:rFonts w:asciiTheme="minorHAnsi" w:hAnsiTheme="minorHAnsi" w:cstheme="minorHAnsi"/>
          <w:szCs w:val="24"/>
        </w:rPr>
        <w:t>,</w:t>
      </w:r>
      <w:r w:rsidR="000A33B5" w:rsidRPr="002A7932">
        <w:rPr>
          <w:rFonts w:asciiTheme="minorHAnsi" w:hAnsiTheme="minorHAnsi" w:cstheme="minorHAnsi"/>
          <w:szCs w:val="24"/>
        </w:rPr>
        <w:t xml:space="preserve"> unless terminated ea</w:t>
      </w:r>
      <w:r w:rsidR="00737C00" w:rsidRPr="002A7932">
        <w:rPr>
          <w:rFonts w:asciiTheme="minorHAnsi" w:hAnsiTheme="minorHAnsi" w:cstheme="minorHAnsi"/>
          <w:szCs w:val="24"/>
        </w:rPr>
        <w:t xml:space="preserve">rlier by either </w:t>
      </w:r>
      <w:r w:rsidR="00995A14" w:rsidRPr="002A7932">
        <w:rPr>
          <w:rFonts w:asciiTheme="minorHAnsi" w:hAnsiTheme="minorHAnsi" w:cstheme="minorHAnsi"/>
          <w:szCs w:val="24"/>
        </w:rPr>
        <w:t>P</w:t>
      </w:r>
      <w:r w:rsidR="00737C00" w:rsidRPr="002A7932">
        <w:rPr>
          <w:rFonts w:asciiTheme="minorHAnsi" w:hAnsiTheme="minorHAnsi" w:cstheme="minorHAnsi"/>
          <w:szCs w:val="24"/>
        </w:rPr>
        <w:t>arty upon two</w:t>
      </w:r>
      <w:r w:rsidR="000A33B5" w:rsidRPr="002A7932">
        <w:rPr>
          <w:rFonts w:asciiTheme="minorHAnsi" w:hAnsiTheme="minorHAnsi" w:cstheme="minorHAnsi"/>
          <w:szCs w:val="24"/>
        </w:rPr>
        <w:t xml:space="preserve"> </w:t>
      </w:r>
      <w:r>
        <w:rPr>
          <w:rFonts w:asciiTheme="minorHAnsi" w:hAnsiTheme="minorHAnsi" w:cstheme="minorHAnsi"/>
          <w:szCs w:val="24"/>
        </w:rPr>
        <w:t xml:space="preserve">(2) </w:t>
      </w:r>
      <w:r w:rsidR="00700F12" w:rsidRPr="002A7932">
        <w:rPr>
          <w:rFonts w:asciiTheme="minorHAnsi" w:hAnsiTheme="minorHAnsi" w:cstheme="minorHAnsi"/>
          <w:szCs w:val="24"/>
        </w:rPr>
        <w:t>months’ notice</w:t>
      </w:r>
      <w:r w:rsidR="000A33B5" w:rsidRPr="002A7932">
        <w:rPr>
          <w:rFonts w:asciiTheme="minorHAnsi" w:hAnsiTheme="minorHAnsi" w:cstheme="minorHAnsi"/>
          <w:szCs w:val="24"/>
        </w:rPr>
        <w:t xml:space="preserve"> in writing to the other </w:t>
      </w:r>
      <w:r w:rsidR="003540EC" w:rsidRPr="002A7932">
        <w:rPr>
          <w:rFonts w:asciiTheme="minorHAnsi" w:hAnsiTheme="minorHAnsi" w:cstheme="minorHAnsi"/>
          <w:szCs w:val="24"/>
        </w:rPr>
        <w:t>P</w:t>
      </w:r>
      <w:r w:rsidR="000A33B5" w:rsidRPr="002A7932">
        <w:rPr>
          <w:rFonts w:asciiTheme="minorHAnsi" w:hAnsiTheme="minorHAnsi" w:cstheme="minorHAnsi"/>
          <w:szCs w:val="24"/>
        </w:rPr>
        <w:t>arty.  The Parties may agree to extend this M</w:t>
      </w:r>
      <w:r w:rsidR="00A82C7B" w:rsidRPr="002A7932">
        <w:rPr>
          <w:rFonts w:asciiTheme="minorHAnsi" w:hAnsiTheme="minorHAnsi" w:cstheme="minorHAnsi"/>
          <w:szCs w:val="24"/>
        </w:rPr>
        <w:t xml:space="preserve">OU </w:t>
      </w:r>
      <w:r w:rsidR="00367661" w:rsidRPr="002A7932">
        <w:rPr>
          <w:rFonts w:asciiTheme="minorHAnsi" w:hAnsiTheme="minorHAnsi" w:cstheme="minorHAnsi"/>
          <w:szCs w:val="24"/>
        </w:rPr>
        <w:t xml:space="preserve">in writing </w:t>
      </w:r>
      <w:r w:rsidR="00A82C7B" w:rsidRPr="002A7932">
        <w:rPr>
          <w:rFonts w:asciiTheme="minorHAnsi" w:hAnsiTheme="minorHAnsi" w:cstheme="minorHAnsi"/>
          <w:szCs w:val="24"/>
        </w:rPr>
        <w:t>for subsequent periods of [</w:t>
      </w:r>
      <w:r w:rsidR="00A82C7B" w:rsidRPr="002A7932">
        <w:rPr>
          <w:rFonts w:asciiTheme="minorHAnsi" w:hAnsiTheme="minorHAnsi" w:cstheme="minorHAnsi"/>
          <w:szCs w:val="24"/>
          <w:highlight w:val="yellow"/>
        </w:rPr>
        <w:t>____</w:t>
      </w:r>
      <w:r w:rsidR="00A82C7B" w:rsidRPr="002A7932">
        <w:rPr>
          <w:rFonts w:asciiTheme="minorHAnsi" w:hAnsiTheme="minorHAnsi" w:cstheme="minorHAnsi"/>
          <w:szCs w:val="24"/>
        </w:rPr>
        <w:t>]</w:t>
      </w:r>
      <w:r w:rsidR="000A33B5" w:rsidRPr="002A7932">
        <w:rPr>
          <w:rFonts w:asciiTheme="minorHAnsi" w:hAnsiTheme="minorHAnsi" w:cstheme="minorHAnsi"/>
          <w:szCs w:val="24"/>
        </w:rPr>
        <w:t xml:space="preserve"> years</w:t>
      </w:r>
      <w:r>
        <w:rPr>
          <w:rFonts w:asciiTheme="minorHAnsi" w:hAnsiTheme="minorHAnsi" w:cstheme="minorHAnsi"/>
          <w:szCs w:val="24"/>
        </w:rPr>
        <w:t xml:space="preserve"> under the same terms and conditions</w:t>
      </w:r>
      <w:r w:rsidR="000A33B5" w:rsidRPr="002A7932">
        <w:rPr>
          <w:rFonts w:asciiTheme="minorHAnsi" w:hAnsiTheme="minorHAnsi" w:cstheme="minorHAnsi"/>
          <w:szCs w:val="24"/>
        </w:rPr>
        <w:t>.</w:t>
      </w:r>
    </w:p>
    <w:p w14:paraId="62B9F4BF" w14:textId="77777777" w:rsidR="000A33B5" w:rsidRPr="002A7932" w:rsidRDefault="000A33B5" w:rsidP="000A33B5">
      <w:pPr>
        <w:pStyle w:val="BodyTextIndent2"/>
        <w:ind w:left="720" w:firstLine="0"/>
        <w:rPr>
          <w:rFonts w:asciiTheme="minorHAnsi" w:hAnsiTheme="minorHAnsi" w:cstheme="minorHAnsi"/>
          <w:szCs w:val="24"/>
        </w:rPr>
      </w:pPr>
    </w:p>
    <w:p w14:paraId="12EF1F54" w14:textId="394FBC8B" w:rsidR="000A33B5" w:rsidRPr="002A7932" w:rsidRDefault="0065716E" w:rsidP="0065716E">
      <w:pPr>
        <w:pStyle w:val="BodyTextIndent2"/>
        <w:tabs>
          <w:tab w:val="left" w:pos="720"/>
        </w:tabs>
        <w:ind w:left="0" w:firstLine="0"/>
        <w:rPr>
          <w:rFonts w:asciiTheme="minorHAnsi" w:hAnsiTheme="minorHAnsi" w:cstheme="minorHAnsi"/>
          <w:szCs w:val="24"/>
        </w:rPr>
      </w:pPr>
      <w:r w:rsidRPr="002A7932">
        <w:rPr>
          <w:rFonts w:asciiTheme="minorHAnsi" w:hAnsiTheme="minorHAnsi" w:cstheme="minorHAnsi"/>
          <w:szCs w:val="24"/>
        </w:rPr>
        <w:t>5.</w:t>
      </w:r>
      <w:r w:rsidR="002A7932">
        <w:rPr>
          <w:rFonts w:asciiTheme="minorHAnsi" w:hAnsiTheme="minorHAnsi" w:cstheme="minorHAnsi"/>
          <w:szCs w:val="24"/>
        </w:rPr>
        <w:t>#</w:t>
      </w:r>
      <w:r w:rsidRPr="002A7932">
        <w:rPr>
          <w:rFonts w:asciiTheme="minorHAnsi" w:hAnsiTheme="minorHAnsi" w:cstheme="minorHAnsi"/>
          <w:szCs w:val="24"/>
        </w:rPr>
        <w:tab/>
      </w:r>
      <w:r w:rsidR="00802875" w:rsidRPr="002A7932">
        <w:rPr>
          <w:rFonts w:asciiTheme="minorHAnsi" w:hAnsiTheme="minorHAnsi" w:cstheme="minorHAnsi"/>
          <w:szCs w:val="24"/>
        </w:rPr>
        <w:t>Termination of this MOU will not affect any other agreements relating to the subject matter of this MOU</w:t>
      </w:r>
      <w:r w:rsidR="002A7932">
        <w:rPr>
          <w:rFonts w:asciiTheme="minorHAnsi" w:hAnsiTheme="minorHAnsi" w:cstheme="minorHAnsi"/>
          <w:szCs w:val="24"/>
        </w:rPr>
        <w:t xml:space="preserve">, </w:t>
      </w:r>
      <w:r w:rsidR="00802875" w:rsidRPr="002A7932">
        <w:rPr>
          <w:rFonts w:asciiTheme="minorHAnsi" w:hAnsiTheme="minorHAnsi" w:cstheme="minorHAnsi"/>
          <w:szCs w:val="24"/>
        </w:rPr>
        <w:t>which will, unless terminated or expired, continue to regulate the relationship between the Parties in accordance with the terms thereof.</w:t>
      </w:r>
      <w:r w:rsidR="000A33B5" w:rsidRPr="002A7932">
        <w:rPr>
          <w:rFonts w:asciiTheme="minorHAnsi" w:hAnsiTheme="minorHAnsi" w:cstheme="minorHAnsi"/>
          <w:szCs w:val="24"/>
        </w:rPr>
        <w:t xml:space="preserve"> </w:t>
      </w:r>
    </w:p>
    <w:p w14:paraId="7A91881E" w14:textId="77777777" w:rsidR="000A33B5" w:rsidRPr="002A7932" w:rsidRDefault="000A33B5" w:rsidP="000A33B5">
      <w:pPr>
        <w:pStyle w:val="BodyTextIndent2"/>
        <w:ind w:left="0" w:firstLine="0"/>
        <w:rPr>
          <w:rFonts w:asciiTheme="minorHAnsi" w:hAnsiTheme="minorHAnsi" w:cstheme="minorHAnsi"/>
          <w:szCs w:val="24"/>
        </w:rPr>
      </w:pPr>
    </w:p>
    <w:p w14:paraId="3C1FE65A" w14:textId="43010294" w:rsidR="000A33B5" w:rsidRPr="002A7932" w:rsidRDefault="0065716E" w:rsidP="0065716E">
      <w:pPr>
        <w:pStyle w:val="BodyTextIndent2"/>
        <w:tabs>
          <w:tab w:val="left" w:pos="720"/>
        </w:tabs>
        <w:ind w:left="0" w:firstLine="0"/>
        <w:rPr>
          <w:rFonts w:asciiTheme="minorHAnsi" w:hAnsiTheme="minorHAnsi" w:cstheme="minorHAnsi"/>
          <w:szCs w:val="24"/>
        </w:rPr>
      </w:pPr>
      <w:r w:rsidRPr="002A7932">
        <w:rPr>
          <w:rFonts w:asciiTheme="minorHAnsi" w:hAnsiTheme="minorHAnsi" w:cstheme="minorHAnsi"/>
          <w:szCs w:val="24"/>
        </w:rPr>
        <w:t>5.</w:t>
      </w:r>
      <w:r w:rsidR="002A7932">
        <w:rPr>
          <w:rFonts w:asciiTheme="minorHAnsi" w:hAnsiTheme="minorHAnsi" w:cstheme="minorHAnsi"/>
          <w:szCs w:val="24"/>
        </w:rPr>
        <w:t>#</w:t>
      </w:r>
      <w:r w:rsidRPr="002A7932">
        <w:rPr>
          <w:rFonts w:asciiTheme="minorHAnsi" w:hAnsiTheme="minorHAnsi" w:cstheme="minorHAnsi"/>
          <w:szCs w:val="24"/>
        </w:rPr>
        <w:tab/>
      </w:r>
      <w:r w:rsidR="000A33B5" w:rsidRPr="002A7932">
        <w:rPr>
          <w:rFonts w:asciiTheme="minorHAnsi" w:hAnsiTheme="minorHAnsi" w:cstheme="minorHAnsi"/>
          <w:szCs w:val="24"/>
        </w:rPr>
        <w:t xml:space="preserve">This MOU may be amended </w:t>
      </w:r>
      <w:r w:rsidR="00C10F88" w:rsidRPr="002A7932">
        <w:rPr>
          <w:rFonts w:asciiTheme="minorHAnsi" w:hAnsiTheme="minorHAnsi" w:cstheme="minorHAnsi"/>
          <w:szCs w:val="24"/>
        </w:rPr>
        <w:t xml:space="preserve">only </w:t>
      </w:r>
      <w:r w:rsidR="000A33B5" w:rsidRPr="002A7932">
        <w:rPr>
          <w:rFonts w:asciiTheme="minorHAnsi" w:hAnsiTheme="minorHAnsi" w:cstheme="minorHAnsi"/>
          <w:szCs w:val="24"/>
        </w:rPr>
        <w:t xml:space="preserve">by mutual </w:t>
      </w:r>
      <w:r w:rsidR="00C10F88" w:rsidRPr="002A7932">
        <w:rPr>
          <w:rFonts w:asciiTheme="minorHAnsi" w:hAnsiTheme="minorHAnsi" w:cstheme="minorHAnsi"/>
          <w:szCs w:val="24"/>
        </w:rPr>
        <w:t xml:space="preserve">written </w:t>
      </w:r>
      <w:r w:rsidR="000A33B5" w:rsidRPr="002A7932">
        <w:rPr>
          <w:rFonts w:asciiTheme="minorHAnsi" w:hAnsiTheme="minorHAnsi" w:cstheme="minorHAnsi"/>
          <w:szCs w:val="24"/>
        </w:rPr>
        <w:t xml:space="preserve">agreement of </w:t>
      </w:r>
      <w:r w:rsidR="00C10F88" w:rsidRPr="002A7932">
        <w:rPr>
          <w:rFonts w:asciiTheme="minorHAnsi" w:hAnsiTheme="minorHAnsi" w:cstheme="minorHAnsi"/>
          <w:szCs w:val="24"/>
        </w:rPr>
        <w:t>the Parties</w:t>
      </w:r>
      <w:r w:rsidR="002A7932">
        <w:rPr>
          <w:rFonts w:asciiTheme="minorHAnsi" w:hAnsiTheme="minorHAnsi" w:cstheme="minorHAnsi"/>
          <w:szCs w:val="24"/>
        </w:rPr>
        <w:t xml:space="preserve"> signed by their duly appointed representatives</w:t>
      </w:r>
      <w:r w:rsidR="000A33B5" w:rsidRPr="002A7932">
        <w:rPr>
          <w:rFonts w:asciiTheme="minorHAnsi" w:hAnsiTheme="minorHAnsi" w:cstheme="minorHAnsi"/>
          <w:szCs w:val="24"/>
        </w:rPr>
        <w:t>.</w:t>
      </w:r>
    </w:p>
    <w:p w14:paraId="1895B441" w14:textId="77777777" w:rsidR="00701869" w:rsidRPr="002A7932" w:rsidRDefault="00701869" w:rsidP="00803EA8">
      <w:pPr>
        <w:jc w:val="both"/>
        <w:rPr>
          <w:rFonts w:asciiTheme="minorHAnsi" w:hAnsiTheme="minorHAnsi" w:cstheme="minorHAnsi"/>
          <w:snapToGrid w:val="0"/>
        </w:rPr>
      </w:pPr>
    </w:p>
    <w:p w14:paraId="4230DD8E" w14:textId="7B47BC8A" w:rsidR="00F209CE" w:rsidRPr="002A7932" w:rsidRDefault="002A7932" w:rsidP="002A7932">
      <w:pPr>
        <w:jc w:val="center"/>
        <w:rPr>
          <w:rFonts w:asciiTheme="minorHAnsi" w:hAnsiTheme="minorHAnsi" w:cstheme="minorHAnsi"/>
          <w:b/>
          <w:bCs/>
          <w:snapToGrid w:val="0"/>
        </w:rPr>
      </w:pPr>
      <w:r w:rsidRPr="002A7932">
        <w:rPr>
          <w:rFonts w:asciiTheme="minorHAnsi" w:hAnsiTheme="minorHAnsi" w:cstheme="minorHAnsi"/>
          <w:b/>
          <w:bCs/>
          <w:snapToGrid w:val="0"/>
        </w:rPr>
        <w:t xml:space="preserve">Article VI </w:t>
      </w:r>
    </w:p>
    <w:p w14:paraId="0E139A54" w14:textId="77777777" w:rsidR="002A7932" w:rsidRPr="002A7932" w:rsidRDefault="002A7932" w:rsidP="002A7932">
      <w:pPr>
        <w:pStyle w:val="BodyTextIndent2"/>
        <w:ind w:left="0" w:firstLine="0"/>
        <w:jc w:val="center"/>
        <w:rPr>
          <w:rFonts w:asciiTheme="minorHAnsi" w:hAnsiTheme="minorHAnsi" w:cstheme="minorHAnsi"/>
          <w:b/>
          <w:bCs/>
          <w:szCs w:val="24"/>
          <w:lang w:eastAsia="ja-JP"/>
        </w:rPr>
      </w:pPr>
      <w:r w:rsidRPr="002A7932">
        <w:rPr>
          <w:rFonts w:asciiTheme="minorHAnsi" w:hAnsiTheme="minorHAnsi" w:cstheme="minorHAnsi"/>
          <w:b/>
          <w:bCs/>
          <w:szCs w:val="24"/>
          <w:lang w:eastAsia="ja-JP"/>
        </w:rPr>
        <w:t>Notices</w:t>
      </w:r>
    </w:p>
    <w:p w14:paraId="21144955" w14:textId="77777777" w:rsidR="002A7932" w:rsidRDefault="002A7932" w:rsidP="002A7932">
      <w:pPr>
        <w:pStyle w:val="BodyTextIndent2"/>
        <w:ind w:left="0" w:firstLine="0"/>
        <w:jc w:val="center"/>
        <w:rPr>
          <w:rFonts w:asciiTheme="minorHAnsi" w:hAnsiTheme="minorHAnsi" w:cstheme="minorHAnsi"/>
          <w:b/>
          <w:szCs w:val="24"/>
          <w:lang w:eastAsia="ja-JP"/>
        </w:rPr>
      </w:pPr>
    </w:p>
    <w:p w14:paraId="224DF9ED" w14:textId="77777777" w:rsidR="002A7932" w:rsidRPr="0033042F" w:rsidRDefault="002A7932" w:rsidP="002A7932">
      <w:pPr>
        <w:pStyle w:val="BodyTextIndent2"/>
        <w:ind w:left="0" w:firstLine="0"/>
        <w:rPr>
          <w:rFonts w:ascii="Calibri" w:hAnsi="Calibri" w:cs="Calibri"/>
        </w:rPr>
      </w:pPr>
      <w:r w:rsidRPr="0033042F">
        <w:rPr>
          <w:rFonts w:ascii="Calibri" w:hAnsi="Calibri" w:cs="Calibri"/>
        </w:rPr>
        <w:t>Any notice or request required or permitted to be given or made under this MOU shall be in writing. Such notice or request shall be deemed to have been duly given or made when it shall have been delivered by hand, certified mail, overnight courier, telex, or cable to the party to which it is required to be given or made at the address specified below or such other address as shall be hereafter notified.</w:t>
      </w:r>
    </w:p>
    <w:p w14:paraId="2479CDD8" w14:textId="77777777" w:rsidR="002A7932" w:rsidRPr="0033042F" w:rsidRDefault="002A7932" w:rsidP="002A7932">
      <w:pPr>
        <w:pStyle w:val="BodyTextIndent2"/>
        <w:ind w:left="720" w:firstLine="0"/>
        <w:rPr>
          <w:rFonts w:ascii="Calibri" w:hAnsi="Calibri" w:cs="Calibri"/>
        </w:rPr>
      </w:pPr>
    </w:p>
    <w:p w14:paraId="6FDA9BA7" w14:textId="77777777" w:rsidR="002A7932" w:rsidRPr="00A059C1" w:rsidRDefault="002A7932" w:rsidP="002A7932">
      <w:pPr>
        <w:pStyle w:val="BodyTextIndent2"/>
        <w:ind w:left="720" w:firstLine="0"/>
        <w:rPr>
          <w:rFonts w:ascii="Calibri" w:hAnsi="Calibri" w:cs="Calibri"/>
          <w:highlight w:val="yellow"/>
        </w:rPr>
      </w:pPr>
      <w:r w:rsidRPr="0033042F">
        <w:rPr>
          <w:rFonts w:ascii="Calibri" w:hAnsi="Calibri" w:cs="Calibri"/>
        </w:rPr>
        <w:t>For UNDP:</w:t>
      </w:r>
      <w:r w:rsidRPr="0033042F">
        <w:rPr>
          <w:rFonts w:ascii="Calibri" w:hAnsi="Calibri" w:cs="Calibri"/>
        </w:rPr>
        <w:tab/>
      </w:r>
      <w:r w:rsidRPr="0033042F">
        <w:rPr>
          <w:rFonts w:ascii="Calibri" w:hAnsi="Calibri" w:cs="Calibri"/>
        </w:rPr>
        <w:tab/>
      </w:r>
      <w:r w:rsidRPr="0033042F">
        <w:rPr>
          <w:rFonts w:ascii="Calibri" w:hAnsi="Calibri" w:cs="Calibri"/>
        </w:rPr>
        <w:tab/>
        <w:t>[</w:t>
      </w:r>
      <w:r w:rsidRPr="00A059C1">
        <w:rPr>
          <w:rFonts w:ascii="Calibri" w:hAnsi="Calibri" w:cs="Calibri"/>
          <w:i/>
          <w:iCs/>
          <w:highlight w:val="yellow"/>
        </w:rPr>
        <w:t>Name</w:t>
      </w:r>
      <w:r w:rsidRPr="00A059C1">
        <w:rPr>
          <w:rFonts w:ascii="Calibri" w:hAnsi="Calibri" w:cs="Calibri"/>
          <w:highlight w:val="yellow"/>
        </w:rPr>
        <w:t>]</w:t>
      </w:r>
    </w:p>
    <w:p w14:paraId="30923ABF" w14:textId="77777777" w:rsidR="002A7932" w:rsidRPr="00A059C1" w:rsidRDefault="002A7932" w:rsidP="002A7932">
      <w:pPr>
        <w:pStyle w:val="BodyTextIndent2"/>
        <w:ind w:left="720" w:firstLine="0"/>
        <w:rPr>
          <w:rFonts w:ascii="Calibri" w:hAnsi="Calibri" w:cs="Calibri"/>
          <w:highlight w:val="yellow"/>
        </w:rPr>
      </w:pPr>
      <w:r w:rsidRPr="00A059C1">
        <w:rPr>
          <w:rFonts w:ascii="Calibri" w:hAnsi="Calibri" w:cs="Calibri"/>
          <w:highlight w:val="yellow"/>
        </w:rPr>
        <w:tab/>
      </w:r>
      <w:r w:rsidRPr="00A059C1">
        <w:rPr>
          <w:rFonts w:ascii="Calibri" w:hAnsi="Calibri" w:cs="Calibri"/>
          <w:highlight w:val="yellow"/>
        </w:rPr>
        <w:tab/>
      </w:r>
      <w:r w:rsidRPr="00A059C1">
        <w:rPr>
          <w:rFonts w:ascii="Calibri" w:hAnsi="Calibri" w:cs="Calibri"/>
          <w:highlight w:val="yellow"/>
        </w:rPr>
        <w:tab/>
      </w:r>
      <w:r w:rsidRPr="00A059C1">
        <w:rPr>
          <w:rFonts w:ascii="Calibri" w:hAnsi="Calibri" w:cs="Calibri"/>
          <w:highlight w:val="yellow"/>
        </w:rPr>
        <w:tab/>
        <w:t>[</w:t>
      </w:r>
      <w:r w:rsidRPr="00A059C1">
        <w:rPr>
          <w:rFonts w:ascii="Calibri" w:hAnsi="Calibri" w:cs="Calibri"/>
          <w:i/>
          <w:iCs/>
          <w:highlight w:val="yellow"/>
        </w:rPr>
        <w:t>Address</w:t>
      </w:r>
      <w:r w:rsidRPr="00A059C1">
        <w:rPr>
          <w:rFonts w:ascii="Calibri" w:hAnsi="Calibri" w:cs="Calibri"/>
          <w:highlight w:val="yellow"/>
        </w:rPr>
        <w:t>]</w:t>
      </w:r>
    </w:p>
    <w:p w14:paraId="74E48C92" w14:textId="77777777" w:rsidR="002A7932" w:rsidRPr="00A059C1" w:rsidRDefault="002A7932" w:rsidP="002A7932">
      <w:pPr>
        <w:pStyle w:val="BodyTextIndent2"/>
        <w:ind w:left="2880" w:firstLine="720"/>
        <w:rPr>
          <w:rFonts w:ascii="Calibri" w:hAnsi="Calibri" w:cs="Calibri"/>
          <w:highlight w:val="yellow"/>
        </w:rPr>
      </w:pPr>
      <w:r w:rsidRPr="00A059C1">
        <w:rPr>
          <w:rFonts w:ascii="Calibri" w:hAnsi="Calibri" w:cs="Calibri"/>
          <w:highlight w:val="yellow"/>
        </w:rPr>
        <w:t>[</w:t>
      </w:r>
      <w:r w:rsidRPr="00A059C1">
        <w:rPr>
          <w:rFonts w:ascii="Calibri" w:hAnsi="Calibri" w:cs="Calibri"/>
          <w:i/>
          <w:iCs/>
          <w:highlight w:val="yellow"/>
        </w:rPr>
        <w:t>Address</w:t>
      </w:r>
      <w:r w:rsidRPr="00A059C1">
        <w:rPr>
          <w:rFonts w:ascii="Calibri" w:hAnsi="Calibri" w:cs="Calibri"/>
          <w:highlight w:val="yellow"/>
        </w:rPr>
        <w:t>]</w:t>
      </w:r>
    </w:p>
    <w:p w14:paraId="7EF1BF69" w14:textId="77777777" w:rsidR="002A7932" w:rsidRPr="00A059C1" w:rsidRDefault="002A7932" w:rsidP="002A7932">
      <w:pPr>
        <w:pStyle w:val="BodyTextIndent2"/>
        <w:ind w:left="2880" w:firstLine="720"/>
        <w:rPr>
          <w:rFonts w:ascii="Calibri" w:hAnsi="Calibri" w:cs="Calibri"/>
          <w:highlight w:val="yellow"/>
        </w:rPr>
      </w:pPr>
      <w:r w:rsidRPr="00A059C1">
        <w:rPr>
          <w:rFonts w:ascii="Calibri" w:hAnsi="Calibri" w:cs="Calibri"/>
          <w:highlight w:val="yellow"/>
        </w:rPr>
        <w:t>[</w:t>
      </w:r>
      <w:r w:rsidRPr="00A059C1">
        <w:rPr>
          <w:rFonts w:ascii="Calibri" w:hAnsi="Calibri" w:cs="Calibri"/>
          <w:i/>
          <w:iCs/>
          <w:highlight w:val="yellow"/>
        </w:rPr>
        <w:t>Address</w:t>
      </w:r>
      <w:r w:rsidRPr="00A059C1">
        <w:rPr>
          <w:rFonts w:ascii="Calibri" w:hAnsi="Calibri" w:cs="Calibri"/>
          <w:highlight w:val="yellow"/>
        </w:rPr>
        <w:t>]</w:t>
      </w:r>
    </w:p>
    <w:p w14:paraId="1B492173" w14:textId="77777777" w:rsidR="002A7932" w:rsidRPr="0033042F" w:rsidRDefault="002A7932" w:rsidP="002A7932">
      <w:pPr>
        <w:pStyle w:val="BodyTextIndent2"/>
        <w:ind w:left="2880" w:firstLine="720"/>
        <w:rPr>
          <w:rFonts w:ascii="Calibri" w:hAnsi="Calibri" w:cs="Calibri"/>
        </w:rPr>
      </w:pPr>
      <w:r w:rsidRPr="00A059C1">
        <w:rPr>
          <w:rFonts w:ascii="Calibri" w:hAnsi="Calibri" w:cs="Calibri"/>
          <w:highlight w:val="yellow"/>
        </w:rPr>
        <w:t>[</w:t>
      </w:r>
      <w:r w:rsidRPr="00A059C1">
        <w:rPr>
          <w:rFonts w:ascii="Calibri" w:hAnsi="Calibri" w:cs="Calibri"/>
          <w:i/>
          <w:iCs/>
          <w:highlight w:val="yellow"/>
        </w:rPr>
        <w:t>Address</w:t>
      </w:r>
      <w:r w:rsidRPr="0033042F">
        <w:rPr>
          <w:rFonts w:ascii="Calibri" w:hAnsi="Calibri" w:cs="Calibri"/>
        </w:rPr>
        <w:t>]</w:t>
      </w:r>
    </w:p>
    <w:p w14:paraId="5F94E775" w14:textId="77777777" w:rsidR="002A7932" w:rsidRPr="0033042F" w:rsidRDefault="002A7932" w:rsidP="002A7932">
      <w:pPr>
        <w:pStyle w:val="BodyTextIndent2"/>
        <w:ind w:left="720" w:firstLine="0"/>
        <w:rPr>
          <w:rFonts w:ascii="Calibri" w:hAnsi="Calibri" w:cs="Calibri"/>
        </w:rPr>
      </w:pPr>
    </w:p>
    <w:p w14:paraId="6E80538F" w14:textId="7358EA55" w:rsidR="002A7932" w:rsidRPr="00A059C1" w:rsidRDefault="002A7932" w:rsidP="002A7932">
      <w:pPr>
        <w:pStyle w:val="BodyTextIndent2"/>
        <w:ind w:left="720" w:firstLine="0"/>
        <w:rPr>
          <w:rFonts w:ascii="Calibri" w:hAnsi="Calibri" w:cs="Calibri"/>
          <w:highlight w:val="yellow"/>
        </w:rPr>
      </w:pPr>
      <w:r w:rsidRPr="0033042F">
        <w:rPr>
          <w:rFonts w:ascii="Calibri" w:hAnsi="Calibri" w:cs="Calibri"/>
        </w:rPr>
        <w:t xml:space="preserve">For the </w:t>
      </w:r>
      <w:r>
        <w:rPr>
          <w:rFonts w:ascii="Calibri" w:hAnsi="Calibri" w:cs="Calibri"/>
        </w:rPr>
        <w:t>[insert name I</w:t>
      </w:r>
      <w:r w:rsidR="00DE21E9">
        <w:rPr>
          <w:rFonts w:ascii="Calibri" w:hAnsi="Calibri" w:cs="Calibri"/>
        </w:rPr>
        <w:t>O/UN Entity</w:t>
      </w:r>
      <w:proofErr w:type="gramStart"/>
      <w:r w:rsidR="00DE21E9">
        <w:rPr>
          <w:rFonts w:ascii="Calibri" w:hAnsi="Calibri" w:cs="Calibri"/>
        </w:rPr>
        <w:t>]</w:t>
      </w:r>
      <w:r w:rsidRPr="0033042F">
        <w:rPr>
          <w:rFonts w:ascii="Calibri" w:hAnsi="Calibri" w:cs="Calibri"/>
        </w:rPr>
        <w:t>:[</w:t>
      </w:r>
      <w:proofErr w:type="gramEnd"/>
      <w:r w:rsidRPr="00A059C1">
        <w:rPr>
          <w:rFonts w:ascii="Calibri" w:hAnsi="Calibri" w:cs="Calibri"/>
          <w:i/>
          <w:iCs/>
          <w:highlight w:val="yellow"/>
        </w:rPr>
        <w:t>Name</w:t>
      </w:r>
      <w:r w:rsidRPr="00A059C1">
        <w:rPr>
          <w:rFonts w:ascii="Calibri" w:hAnsi="Calibri" w:cs="Calibri"/>
          <w:highlight w:val="yellow"/>
        </w:rPr>
        <w:t>]</w:t>
      </w:r>
    </w:p>
    <w:p w14:paraId="4C128FE8" w14:textId="6F9CBFB7" w:rsidR="002A7932" w:rsidRPr="00A059C1" w:rsidRDefault="002A7932" w:rsidP="002A7932">
      <w:pPr>
        <w:pStyle w:val="BodyTextIndent2"/>
        <w:ind w:left="720" w:firstLine="0"/>
        <w:rPr>
          <w:rFonts w:ascii="Calibri" w:hAnsi="Calibri" w:cs="Calibri"/>
          <w:highlight w:val="yellow"/>
        </w:rPr>
      </w:pPr>
      <w:r w:rsidRPr="00A059C1">
        <w:rPr>
          <w:rFonts w:ascii="Calibri" w:hAnsi="Calibri" w:cs="Calibri"/>
          <w:highlight w:val="yellow"/>
        </w:rPr>
        <w:tab/>
      </w:r>
      <w:r w:rsidRPr="00A059C1">
        <w:rPr>
          <w:rFonts w:ascii="Calibri" w:hAnsi="Calibri" w:cs="Calibri"/>
          <w:highlight w:val="yellow"/>
        </w:rPr>
        <w:tab/>
      </w:r>
      <w:r w:rsidRPr="00A059C1">
        <w:rPr>
          <w:rFonts w:ascii="Calibri" w:hAnsi="Calibri" w:cs="Calibri"/>
          <w:highlight w:val="yellow"/>
        </w:rPr>
        <w:tab/>
      </w:r>
      <w:r w:rsidRPr="00A059C1">
        <w:rPr>
          <w:rFonts w:ascii="Calibri" w:hAnsi="Calibri" w:cs="Calibri"/>
          <w:highlight w:val="yellow"/>
        </w:rPr>
        <w:tab/>
      </w:r>
      <w:r w:rsidR="00DE21E9">
        <w:rPr>
          <w:rFonts w:ascii="Calibri" w:hAnsi="Calibri" w:cs="Calibri"/>
          <w:highlight w:val="yellow"/>
        </w:rPr>
        <w:tab/>
      </w:r>
      <w:r w:rsidRPr="00A059C1">
        <w:rPr>
          <w:rFonts w:ascii="Calibri" w:hAnsi="Calibri" w:cs="Calibri"/>
          <w:highlight w:val="yellow"/>
        </w:rPr>
        <w:t>[</w:t>
      </w:r>
      <w:r w:rsidRPr="00A059C1">
        <w:rPr>
          <w:rFonts w:ascii="Calibri" w:hAnsi="Calibri" w:cs="Calibri"/>
          <w:i/>
          <w:iCs/>
          <w:highlight w:val="yellow"/>
        </w:rPr>
        <w:t>Address</w:t>
      </w:r>
      <w:r w:rsidRPr="00A059C1">
        <w:rPr>
          <w:rFonts w:ascii="Calibri" w:hAnsi="Calibri" w:cs="Calibri"/>
          <w:highlight w:val="yellow"/>
        </w:rPr>
        <w:t>]</w:t>
      </w:r>
    </w:p>
    <w:p w14:paraId="7F2793F7" w14:textId="77777777" w:rsidR="002A7932" w:rsidRPr="00A059C1" w:rsidRDefault="002A7932" w:rsidP="00402908">
      <w:pPr>
        <w:pStyle w:val="BodyTextIndent2"/>
        <w:ind w:left="3600" w:firstLine="720"/>
        <w:rPr>
          <w:rFonts w:ascii="Calibri" w:hAnsi="Calibri" w:cs="Calibri"/>
          <w:highlight w:val="yellow"/>
        </w:rPr>
      </w:pPr>
      <w:r w:rsidRPr="00A059C1">
        <w:rPr>
          <w:rFonts w:ascii="Calibri" w:hAnsi="Calibri" w:cs="Calibri"/>
          <w:highlight w:val="yellow"/>
        </w:rPr>
        <w:t>[</w:t>
      </w:r>
      <w:r w:rsidRPr="00A059C1">
        <w:rPr>
          <w:rFonts w:ascii="Calibri" w:hAnsi="Calibri" w:cs="Calibri"/>
          <w:i/>
          <w:iCs/>
          <w:highlight w:val="yellow"/>
        </w:rPr>
        <w:t>Address</w:t>
      </w:r>
      <w:r w:rsidRPr="00A059C1">
        <w:rPr>
          <w:rFonts w:ascii="Calibri" w:hAnsi="Calibri" w:cs="Calibri"/>
          <w:highlight w:val="yellow"/>
        </w:rPr>
        <w:t>]</w:t>
      </w:r>
    </w:p>
    <w:p w14:paraId="2C645F05" w14:textId="77777777" w:rsidR="002A7932" w:rsidRPr="00A059C1" w:rsidRDefault="002A7932" w:rsidP="00402908">
      <w:pPr>
        <w:pStyle w:val="BodyTextIndent2"/>
        <w:ind w:left="3600" w:firstLine="720"/>
        <w:rPr>
          <w:rFonts w:ascii="Calibri" w:hAnsi="Calibri" w:cs="Calibri"/>
          <w:highlight w:val="yellow"/>
        </w:rPr>
      </w:pPr>
      <w:r w:rsidRPr="00A059C1">
        <w:rPr>
          <w:rFonts w:ascii="Calibri" w:hAnsi="Calibri" w:cs="Calibri"/>
          <w:highlight w:val="yellow"/>
        </w:rPr>
        <w:t>[</w:t>
      </w:r>
      <w:r w:rsidRPr="00A059C1">
        <w:rPr>
          <w:rFonts w:ascii="Calibri" w:hAnsi="Calibri" w:cs="Calibri"/>
          <w:i/>
          <w:iCs/>
          <w:highlight w:val="yellow"/>
        </w:rPr>
        <w:t>Address</w:t>
      </w:r>
      <w:r w:rsidRPr="00A059C1">
        <w:rPr>
          <w:rFonts w:ascii="Calibri" w:hAnsi="Calibri" w:cs="Calibri"/>
          <w:highlight w:val="yellow"/>
        </w:rPr>
        <w:t>]</w:t>
      </w:r>
    </w:p>
    <w:p w14:paraId="219E1910" w14:textId="77777777" w:rsidR="002A7932" w:rsidRPr="0033042F" w:rsidRDefault="002A7932" w:rsidP="00402908">
      <w:pPr>
        <w:pStyle w:val="BodyTextIndent2"/>
        <w:ind w:left="3600" w:firstLine="720"/>
        <w:rPr>
          <w:rFonts w:ascii="Calibri" w:hAnsi="Calibri" w:cs="Calibri"/>
        </w:rPr>
      </w:pPr>
      <w:r w:rsidRPr="00A059C1">
        <w:rPr>
          <w:rFonts w:ascii="Calibri" w:hAnsi="Calibri" w:cs="Calibri"/>
          <w:highlight w:val="yellow"/>
        </w:rPr>
        <w:t>[</w:t>
      </w:r>
      <w:r w:rsidRPr="00A059C1">
        <w:rPr>
          <w:rFonts w:ascii="Calibri" w:hAnsi="Calibri" w:cs="Calibri"/>
          <w:i/>
          <w:iCs/>
          <w:highlight w:val="yellow"/>
        </w:rPr>
        <w:t>Address</w:t>
      </w:r>
      <w:r w:rsidRPr="0033042F">
        <w:rPr>
          <w:rFonts w:ascii="Calibri" w:hAnsi="Calibri" w:cs="Calibri"/>
        </w:rPr>
        <w:t>]</w:t>
      </w:r>
    </w:p>
    <w:p w14:paraId="67B07669" w14:textId="77777777" w:rsidR="00D83595" w:rsidRPr="002A7932" w:rsidRDefault="00D83595" w:rsidP="00255A34">
      <w:pPr>
        <w:pStyle w:val="BodyTextIndent2"/>
        <w:ind w:left="720" w:firstLine="0"/>
        <w:jc w:val="center"/>
        <w:rPr>
          <w:rFonts w:asciiTheme="minorHAnsi" w:hAnsiTheme="minorHAnsi" w:cstheme="minorHAnsi"/>
          <w:b/>
          <w:szCs w:val="24"/>
        </w:rPr>
      </w:pPr>
    </w:p>
    <w:p w14:paraId="77BB9493" w14:textId="02A3678E" w:rsidR="00255A34" w:rsidRPr="002A7932" w:rsidRDefault="0041618B" w:rsidP="00402908">
      <w:pPr>
        <w:pStyle w:val="BodyTextIndent2"/>
        <w:ind w:left="720" w:firstLine="0"/>
        <w:jc w:val="center"/>
        <w:rPr>
          <w:rFonts w:asciiTheme="minorHAnsi" w:hAnsiTheme="minorHAnsi" w:cstheme="minorHAnsi"/>
          <w:b/>
          <w:szCs w:val="24"/>
        </w:rPr>
      </w:pPr>
      <w:r w:rsidRPr="002A7932">
        <w:rPr>
          <w:rFonts w:asciiTheme="minorHAnsi" w:hAnsiTheme="minorHAnsi" w:cstheme="minorHAnsi"/>
          <w:b/>
          <w:szCs w:val="24"/>
        </w:rPr>
        <w:t>Article</w:t>
      </w:r>
      <w:r w:rsidR="00A73C54" w:rsidRPr="002A7932">
        <w:rPr>
          <w:rFonts w:asciiTheme="minorHAnsi" w:hAnsiTheme="minorHAnsi" w:cstheme="minorHAnsi"/>
          <w:b/>
          <w:szCs w:val="24"/>
          <w:lang w:eastAsia="ja-JP"/>
        </w:rPr>
        <w:t xml:space="preserve"> </w:t>
      </w:r>
      <w:r w:rsidR="00FE4651" w:rsidRPr="002A7932">
        <w:rPr>
          <w:rFonts w:asciiTheme="minorHAnsi" w:hAnsiTheme="minorHAnsi" w:cstheme="minorHAnsi"/>
          <w:b/>
          <w:szCs w:val="24"/>
          <w:lang w:eastAsia="ja-JP"/>
        </w:rPr>
        <w:t>VII</w:t>
      </w:r>
    </w:p>
    <w:p w14:paraId="723FC3F6" w14:textId="0EFAB142" w:rsidR="00255A34" w:rsidRPr="002A7932" w:rsidRDefault="001A4309" w:rsidP="00402908">
      <w:pPr>
        <w:pStyle w:val="BodyTextIndent2"/>
        <w:ind w:left="720" w:firstLine="0"/>
        <w:jc w:val="center"/>
        <w:rPr>
          <w:rFonts w:asciiTheme="minorHAnsi" w:hAnsiTheme="minorHAnsi" w:cstheme="minorHAnsi"/>
          <w:b/>
          <w:szCs w:val="24"/>
        </w:rPr>
      </w:pPr>
      <w:r w:rsidRPr="002A7932">
        <w:rPr>
          <w:rFonts w:asciiTheme="minorHAnsi" w:hAnsiTheme="minorHAnsi" w:cstheme="minorHAnsi"/>
          <w:b/>
          <w:szCs w:val="24"/>
        </w:rPr>
        <w:t>Legal Provisions</w:t>
      </w:r>
      <w:r w:rsidR="00802875" w:rsidRPr="002A7932">
        <w:rPr>
          <w:rFonts w:asciiTheme="minorHAnsi" w:hAnsiTheme="minorHAnsi" w:cstheme="minorHAnsi"/>
          <w:b/>
          <w:szCs w:val="24"/>
        </w:rPr>
        <w:t xml:space="preserve"> Relating to Implementation</w:t>
      </w:r>
    </w:p>
    <w:p w14:paraId="22D687AC" w14:textId="77777777" w:rsidR="00FB2C82" w:rsidRPr="002A7932" w:rsidRDefault="00FB2C82" w:rsidP="008B10EB">
      <w:pPr>
        <w:pStyle w:val="BodyTextIndent2"/>
        <w:ind w:left="0" w:firstLine="0"/>
        <w:rPr>
          <w:rFonts w:asciiTheme="minorHAnsi" w:hAnsiTheme="minorHAnsi" w:cstheme="minorHAnsi"/>
          <w:szCs w:val="24"/>
        </w:rPr>
      </w:pPr>
    </w:p>
    <w:p w14:paraId="27B1CFB3" w14:textId="0F1E6F5D" w:rsidR="00AF1479" w:rsidRPr="002A7932" w:rsidRDefault="000A15C0" w:rsidP="008B10EB">
      <w:pPr>
        <w:pStyle w:val="BodyTextIndent2"/>
        <w:ind w:left="0" w:firstLine="0"/>
        <w:rPr>
          <w:rFonts w:asciiTheme="minorHAnsi" w:hAnsiTheme="minorHAnsi" w:cstheme="minorHAnsi"/>
          <w:szCs w:val="24"/>
        </w:rPr>
      </w:pPr>
      <w:r w:rsidRPr="002A7932">
        <w:rPr>
          <w:rFonts w:asciiTheme="minorHAnsi" w:hAnsiTheme="minorHAnsi" w:cstheme="minorHAnsi"/>
          <w:szCs w:val="24"/>
        </w:rPr>
        <w:t>7</w:t>
      </w:r>
      <w:r w:rsidR="00AF1479" w:rsidRPr="002A7932">
        <w:rPr>
          <w:rFonts w:asciiTheme="minorHAnsi" w:hAnsiTheme="minorHAnsi" w:cstheme="minorHAnsi"/>
          <w:szCs w:val="24"/>
        </w:rPr>
        <w:t>.</w:t>
      </w:r>
      <w:r w:rsidRPr="002A7932">
        <w:rPr>
          <w:rFonts w:asciiTheme="minorHAnsi" w:hAnsiTheme="minorHAnsi" w:cstheme="minorHAnsi"/>
          <w:szCs w:val="24"/>
        </w:rPr>
        <w:t xml:space="preserve">1 </w:t>
      </w:r>
      <w:r w:rsidR="00FB2C82" w:rsidRPr="002A7932">
        <w:rPr>
          <w:rFonts w:asciiTheme="minorHAnsi" w:hAnsiTheme="minorHAnsi" w:cstheme="minorHAnsi"/>
          <w:szCs w:val="24"/>
        </w:rPr>
        <w:tab/>
      </w:r>
      <w:r w:rsidR="00976703" w:rsidRPr="002A7932">
        <w:rPr>
          <w:rFonts w:asciiTheme="minorHAnsi" w:hAnsiTheme="minorHAnsi" w:cstheme="minorHAnsi"/>
          <w:szCs w:val="24"/>
        </w:rPr>
        <w:t xml:space="preserve">Notwithstanding anything </w:t>
      </w:r>
      <w:r w:rsidR="0007003F" w:rsidRPr="002A7932">
        <w:rPr>
          <w:rFonts w:asciiTheme="minorHAnsi" w:hAnsiTheme="minorHAnsi" w:cstheme="minorHAnsi"/>
          <w:szCs w:val="24"/>
        </w:rPr>
        <w:t>in this MOU</w:t>
      </w:r>
      <w:r w:rsidR="00976703" w:rsidRPr="002A7932">
        <w:rPr>
          <w:rFonts w:asciiTheme="minorHAnsi" w:hAnsiTheme="minorHAnsi" w:cstheme="minorHAnsi"/>
          <w:szCs w:val="24"/>
        </w:rPr>
        <w:t xml:space="preserve"> to the contrary, </w:t>
      </w:r>
      <w:r w:rsidR="0007003F" w:rsidRPr="002A7932">
        <w:rPr>
          <w:rFonts w:asciiTheme="minorHAnsi" w:hAnsiTheme="minorHAnsi" w:cstheme="minorHAnsi"/>
          <w:szCs w:val="24"/>
        </w:rPr>
        <w:t xml:space="preserve">(a) </w:t>
      </w:r>
      <w:r w:rsidR="00DD61F5" w:rsidRPr="002A7932">
        <w:rPr>
          <w:rFonts w:asciiTheme="minorHAnsi" w:hAnsiTheme="minorHAnsi" w:cstheme="minorHAnsi"/>
          <w:szCs w:val="24"/>
        </w:rPr>
        <w:t xml:space="preserve">this MOU </w:t>
      </w:r>
      <w:r w:rsidR="002A7932">
        <w:rPr>
          <w:rFonts w:asciiTheme="minorHAnsi" w:hAnsiTheme="minorHAnsi" w:cstheme="minorHAnsi"/>
          <w:szCs w:val="24"/>
        </w:rPr>
        <w:t xml:space="preserve">is </w:t>
      </w:r>
      <w:r w:rsidR="00DD61F5" w:rsidRPr="002A7932">
        <w:rPr>
          <w:rFonts w:asciiTheme="minorHAnsi" w:hAnsiTheme="minorHAnsi" w:cstheme="minorHAnsi"/>
          <w:szCs w:val="24"/>
        </w:rPr>
        <w:t xml:space="preserve">an expression of intent and not </w:t>
      </w:r>
      <w:r w:rsidR="002A7932">
        <w:rPr>
          <w:rFonts w:asciiTheme="minorHAnsi" w:hAnsiTheme="minorHAnsi" w:cstheme="minorHAnsi"/>
          <w:szCs w:val="24"/>
        </w:rPr>
        <w:t xml:space="preserve">constitute a </w:t>
      </w:r>
      <w:r w:rsidR="00DD61F5" w:rsidRPr="002A7932">
        <w:rPr>
          <w:rFonts w:asciiTheme="minorHAnsi" w:hAnsiTheme="minorHAnsi" w:cstheme="minorHAnsi"/>
          <w:szCs w:val="24"/>
        </w:rPr>
        <w:t xml:space="preserve"> legally binding document; (b) nothing herein shall be construed as creating a legally binding commitment, financial or otherwise; (c) </w:t>
      </w:r>
      <w:r w:rsidR="00976703" w:rsidRPr="002A7932">
        <w:rPr>
          <w:rFonts w:asciiTheme="minorHAnsi" w:hAnsiTheme="minorHAnsi" w:cstheme="minorHAnsi"/>
          <w:szCs w:val="24"/>
        </w:rPr>
        <w:t>n</w:t>
      </w:r>
      <w:r w:rsidR="00AF1479" w:rsidRPr="002A7932">
        <w:rPr>
          <w:rFonts w:asciiTheme="minorHAnsi" w:hAnsiTheme="minorHAnsi" w:cstheme="minorHAnsi"/>
          <w:szCs w:val="24"/>
        </w:rPr>
        <w:t xml:space="preserve">othing </w:t>
      </w:r>
      <w:r w:rsidR="005B1B24" w:rsidRPr="002A7932">
        <w:rPr>
          <w:rFonts w:asciiTheme="minorHAnsi" w:hAnsiTheme="minorHAnsi" w:cstheme="minorHAnsi"/>
          <w:szCs w:val="24"/>
        </w:rPr>
        <w:t xml:space="preserve">herein </w:t>
      </w:r>
      <w:r w:rsidR="00AF1479" w:rsidRPr="002A7932">
        <w:rPr>
          <w:rFonts w:asciiTheme="minorHAnsi" w:hAnsiTheme="minorHAnsi" w:cstheme="minorHAnsi"/>
          <w:szCs w:val="24"/>
        </w:rPr>
        <w:t>shall be construed as creating a joint venture</w:t>
      </w:r>
      <w:r w:rsidR="00DD61F5" w:rsidRPr="002A7932">
        <w:rPr>
          <w:rFonts w:asciiTheme="minorHAnsi" w:hAnsiTheme="minorHAnsi" w:cstheme="minorHAnsi"/>
          <w:szCs w:val="24"/>
        </w:rPr>
        <w:t xml:space="preserve"> and neither Party shall be an agent, representative or joint partner of the other Party</w:t>
      </w:r>
      <w:r w:rsidR="00F30F5A" w:rsidRPr="002A7932">
        <w:rPr>
          <w:rFonts w:asciiTheme="minorHAnsi" w:hAnsiTheme="minorHAnsi" w:cstheme="minorHAnsi"/>
          <w:szCs w:val="24"/>
        </w:rPr>
        <w:t>;</w:t>
      </w:r>
      <w:r w:rsidR="00DD61F5" w:rsidRPr="002A7932">
        <w:rPr>
          <w:rFonts w:asciiTheme="minorHAnsi" w:hAnsiTheme="minorHAnsi" w:cstheme="minorHAnsi"/>
          <w:szCs w:val="24"/>
        </w:rPr>
        <w:t xml:space="preserve"> (</w:t>
      </w:r>
      <w:r w:rsidR="00C34ED9" w:rsidRPr="002A7932">
        <w:rPr>
          <w:rFonts w:asciiTheme="minorHAnsi" w:hAnsiTheme="minorHAnsi" w:cstheme="minorHAnsi"/>
          <w:szCs w:val="24"/>
        </w:rPr>
        <w:t>d</w:t>
      </w:r>
      <w:r w:rsidR="00DD61F5" w:rsidRPr="002A7932">
        <w:rPr>
          <w:rFonts w:asciiTheme="minorHAnsi" w:hAnsiTheme="minorHAnsi" w:cstheme="minorHAnsi"/>
          <w:szCs w:val="24"/>
        </w:rPr>
        <w:t xml:space="preserve">) all </w:t>
      </w:r>
      <w:r w:rsidR="00196139" w:rsidRPr="002A7932">
        <w:rPr>
          <w:rFonts w:asciiTheme="minorHAnsi" w:hAnsiTheme="minorHAnsi" w:cstheme="minorHAnsi"/>
          <w:szCs w:val="24"/>
        </w:rPr>
        <w:t xml:space="preserve">of UNDP’s </w:t>
      </w:r>
      <w:r w:rsidR="00DD61F5" w:rsidRPr="002A7932">
        <w:rPr>
          <w:rFonts w:asciiTheme="minorHAnsi" w:hAnsiTheme="minorHAnsi" w:cstheme="minorHAnsi"/>
          <w:szCs w:val="24"/>
        </w:rPr>
        <w:t>activities envisaged hereunder are subject to the availability of funding</w:t>
      </w:r>
      <w:r w:rsidR="00802875" w:rsidRPr="002A7932">
        <w:rPr>
          <w:rFonts w:asciiTheme="minorHAnsi" w:hAnsiTheme="minorHAnsi" w:cstheme="minorHAnsi"/>
          <w:szCs w:val="24"/>
        </w:rPr>
        <w:t xml:space="preserve"> </w:t>
      </w:r>
      <w:r w:rsidR="00DD61F5" w:rsidRPr="002A7932">
        <w:rPr>
          <w:rFonts w:asciiTheme="minorHAnsi" w:hAnsiTheme="minorHAnsi" w:cstheme="minorHAnsi"/>
          <w:szCs w:val="24"/>
        </w:rPr>
        <w:t>; (</w:t>
      </w:r>
      <w:r w:rsidR="00C34ED9" w:rsidRPr="002A7932">
        <w:rPr>
          <w:rFonts w:asciiTheme="minorHAnsi" w:hAnsiTheme="minorHAnsi" w:cstheme="minorHAnsi"/>
          <w:szCs w:val="24"/>
        </w:rPr>
        <w:t>e</w:t>
      </w:r>
      <w:r w:rsidR="0078508F" w:rsidRPr="002A7932">
        <w:rPr>
          <w:rFonts w:asciiTheme="minorHAnsi" w:hAnsiTheme="minorHAnsi" w:cstheme="minorHAnsi"/>
          <w:szCs w:val="24"/>
        </w:rPr>
        <w:t>)</w:t>
      </w:r>
      <w:r w:rsidR="00F30F5A" w:rsidRPr="002A7932">
        <w:rPr>
          <w:rFonts w:asciiTheme="minorHAnsi" w:hAnsiTheme="minorHAnsi" w:cstheme="minorHAnsi"/>
          <w:szCs w:val="24"/>
        </w:rPr>
        <w:t xml:space="preserve"> any funds received by UNDP shall be used, and all </w:t>
      </w:r>
      <w:r w:rsidR="007D1A6C" w:rsidRPr="002A7932">
        <w:rPr>
          <w:rFonts w:asciiTheme="minorHAnsi" w:hAnsiTheme="minorHAnsi" w:cstheme="minorHAnsi"/>
          <w:szCs w:val="24"/>
        </w:rPr>
        <w:t xml:space="preserve">UNDP </w:t>
      </w:r>
      <w:r w:rsidR="00F30F5A" w:rsidRPr="002A7932">
        <w:rPr>
          <w:rFonts w:asciiTheme="minorHAnsi" w:hAnsiTheme="minorHAnsi" w:cstheme="minorHAnsi"/>
          <w:szCs w:val="24"/>
        </w:rPr>
        <w:t xml:space="preserve">activities </w:t>
      </w:r>
      <w:r w:rsidR="007D1A6C" w:rsidRPr="002A7932">
        <w:rPr>
          <w:rFonts w:asciiTheme="minorHAnsi" w:hAnsiTheme="minorHAnsi" w:cstheme="minorHAnsi"/>
          <w:szCs w:val="24"/>
        </w:rPr>
        <w:t xml:space="preserve">further to this MOU </w:t>
      </w:r>
      <w:r w:rsidR="00F30F5A" w:rsidRPr="002A7932">
        <w:rPr>
          <w:rFonts w:asciiTheme="minorHAnsi" w:hAnsiTheme="minorHAnsi" w:cstheme="minorHAnsi"/>
          <w:szCs w:val="24"/>
        </w:rPr>
        <w:t xml:space="preserve">will be carried out, in accordance with </w:t>
      </w:r>
      <w:r w:rsidR="00802875" w:rsidRPr="002A7932">
        <w:rPr>
          <w:rFonts w:asciiTheme="minorHAnsi" w:hAnsiTheme="minorHAnsi" w:cstheme="minorHAnsi"/>
          <w:szCs w:val="24"/>
        </w:rPr>
        <w:t xml:space="preserve">the project documents agreed between UNDP and the concerned </w:t>
      </w:r>
      <w:proofErr w:type="spellStart"/>
      <w:r w:rsidR="00DA72C2" w:rsidRPr="002A7932">
        <w:rPr>
          <w:rFonts w:asciiTheme="minorHAnsi" w:hAnsiTheme="minorHAnsi" w:cstheme="minorHAnsi"/>
          <w:szCs w:val="24"/>
        </w:rPr>
        <w:t>programme</w:t>
      </w:r>
      <w:proofErr w:type="spellEnd"/>
      <w:r w:rsidR="00DA72C2" w:rsidRPr="002A7932">
        <w:rPr>
          <w:rFonts w:asciiTheme="minorHAnsi" w:hAnsiTheme="minorHAnsi" w:cstheme="minorHAnsi"/>
          <w:szCs w:val="24"/>
        </w:rPr>
        <w:t xml:space="preserve"> </w:t>
      </w:r>
      <w:r w:rsidR="00802875" w:rsidRPr="002A7932">
        <w:rPr>
          <w:rFonts w:asciiTheme="minorHAnsi" w:hAnsiTheme="minorHAnsi" w:cstheme="minorHAnsi"/>
          <w:szCs w:val="24"/>
        </w:rPr>
        <w:t>government</w:t>
      </w:r>
      <w:r w:rsidR="00DA72C2" w:rsidRPr="002A7932">
        <w:rPr>
          <w:rFonts w:asciiTheme="minorHAnsi" w:hAnsiTheme="minorHAnsi" w:cstheme="minorHAnsi"/>
          <w:szCs w:val="24"/>
        </w:rPr>
        <w:t>(</w:t>
      </w:r>
      <w:r w:rsidR="00802875" w:rsidRPr="002A7932">
        <w:rPr>
          <w:rFonts w:asciiTheme="minorHAnsi" w:hAnsiTheme="minorHAnsi" w:cstheme="minorHAnsi"/>
          <w:szCs w:val="24"/>
        </w:rPr>
        <w:t>s</w:t>
      </w:r>
      <w:r w:rsidR="00DA72C2" w:rsidRPr="002A7932">
        <w:rPr>
          <w:rFonts w:asciiTheme="minorHAnsi" w:hAnsiTheme="minorHAnsi" w:cstheme="minorHAnsi"/>
          <w:szCs w:val="24"/>
        </w:rPr>
        <w:t>) where the activities will be implemented</w:t>
      </w:r>
      <w:r w:rsidR="00802875" w:rsidRPr="002A7932">
        <w:rPr>
          <w:rFonts w:asciiTheme="minorHAnsi" w:hAnsiTheme="minorHAnsi" w:cstheme="minorHAnsi"/>
          <w:szCs w:val="24"/>
        </w:rPr>
        <w:t>, and in accord</w:t>
      </w:r>
      <w:r w:rsidR="00196139" w:rsidRPr="002A7932">
        <w:rPr>
          <w:rFonts w:asciiTheme="minorHAnsi" w:hAnsiTheme="minorHAnsi" w:cstheme="minorHAnsi"/>
          <w:szCs w:val="24"/>
        </w:rPr>
        <w:t>an</w:t>
      </w:r>
      <w:r w:rsidR="00802875" w:rsidRPr="002A7932">
        <w:rPr>
          <w:rFonts w:asciiTheme="minorHAnsi" w:hAnsiTheme="minorHAnsi" w:cstheme="minorHAnsi"/>
          <w:szCs w:val="24"/>
        </w:rPr>
        <w:t xml:space="preserve">ce with </w:t>
      </w:r>
      <w:r w:rsidR="00F30F5A" w:rsidRPr="002A7932">
        <w:rPr>
          <w:rFonts w:asciiTheme="minorHAnsi" w:hAnsiTheme="minorHAnsi" w:cstheme="minorHAnsi"/>
          <w:szCs w:val="24"/>
        </w:rPr>
        <w:t>the applicable UNDP regulations, rules, policies and procedures; and (</w:t>
      </w:r>
      <w:r w:rsidR="00C34ED9" w:rsidRPr="002A7932">
        <w:rPr>
          <w:rFonts w:asciiTheme="minorHAnsi" w:hAnsiTheme="minorHAnsi" w:cstheme="minorHAnsi"/>
          <w:szCs w:val="24"/>
        </w:rPr>
        <w:t>f</w:t>
      </w:r>
      <w:r w:rsidR="00F30F5A" w:rsidRPr="002A7932">
        <w:rPr>
          <w:rFonts w:asciiTheme="minorHAnsi" w:hAnsiTheme="minorHAnsi" w:cstheme="minorHAnsi"/>
          <w:szCs w:val="24"/>
        </w:rPr>
        <w:t xml:space="preserve">) each Party shall be responsible for its acts and omissions </w:t>
      </w:r>
      <w:r w:rsidR="002A7932">
        <w:rPr>
          <w:rFonts w:asciiTheme="minorHAnsi" w:hAnsiTheme="minorHAnsi" w:cstheme="minorHAnsi"/>
          <w:szCs w:val="24"/>
        </w:rPr>
        <w:t xml:space="preserve">and those of its employees, contractor sand subcontractors </w:t>
      </w:r>
      <w:r w:rsidR="00F30F5A" w:rsidRPr="002A7932">
        <w:rPr>
          <w:rFonts w:asciiTheme="minorHAnsi" w:hAnsiTheme="minorHAnsi" w:cstheme="minorHAnsi"/>
          <w:szCs w:val="24"/>
        </w:rPr>
        <w:t>in connection with this MOU and its implementation</w:t>
      </w:r>
      <w:r w:rsidR="00976703" w:rsidRPr="002A7932">
        <w:rPr>
          <w:rFonts w:asciiTheme="minorHAnsi" w:hAnsiTheme="minorHAnsi" w:cstheme="minorHAnsi"/>
          <w:szCs w:val="24"/>
        </w:rPr>
        <w:t>.</w:t>
      </w:r>
    </w:p>
    <w:p w14:paraId="6B79C69D" w14:textId="77777777" w:rsidR="00AD29A6" w:rsidRPr="002A7932" w:rsidRDefault="00AD29A6" w:rsidP="008B10EB">
      <w:pPr>
        <w:pStyle w:val="BodyTextIndent2"/>
        <w:ind w:left="0" w:firstLine="0"/>
        <w:rPr>
          <w:rFonts w:asciiTheme="minorHAnsi" w:hAnsiTheme="minorHAnsi" w:cstheme="minorHAnsi"/>
          <w:szCs w:val="24"/>
        </w:rPr>
      </w:pPr>
    </w:p>
    <w:p w14:paraId="552D02BB" w14:textId="57FDD5E0" w:rsidR="002A7932" w:rsidRPr="0033042F" w:rsidRDefault="000A15C0" w:rsidP="002A7932">
      <w:pPr>
        <w:pStyle w:val="BodyTextIndent2"/>
        <w:ind w:left="0" w:firstLine="0"/>
        <w:rPr>
          <w:rFonts w:ascii="Calibri" w:hAnsi="Calibri" w:cs="Calibri"/>
          <w:szCs w:val="24"/>
        </w:rPr>
      </w:pPr>
      <w:r w:rsidRPr="002A7932">
        <w:rPr>
          <w:rFonts w:asciiTheme="minorHAnsi" w:hAnsiTheme="minorHAnsi" w:cstheme="minorHAnsi"/>
          <w:szCs w:val="24"/>
        </w:rPr>
        <w:t>7.2</w:t>
      </w:r>
      <w:r w:rsidR="00AD29A6" w:rsidRPr="002A7932">
        <w:rPr>
          <w:rFonts w:asciiTheme="minorHAnsi" w:hAnsiTheme="minorHAnsi" w:cstheme="minorHAnsi"/>
          <w:szCs w:val="24"/>
        </w:rPr>
        <w:tab/>
      </w:r>
      <w:r w:rsidR="002A7932" w:rsidRPr="0033042F">
        <w:rPr>
          <w:rFonts w:ascii="Calibri" w:hAnsi="Calibri" w:cs="Calibri"/>
        </w:rPr>
        <w:t xml:space="preserve">To the extent that the Parties wish to create legal or financial obligations with respect to or resulting from any activity contemplated in this MOU, a separate agreement related thereto will be concluded between the Parties prior to such activity being undertaken. </w:t>
      </w:r>
    </w:p>
    <w:p w14:paraId="3ACE90C8" w14:textId="77777777" w:rsidR="002A7932" w:rsidRPr="0033042F" w:rsidRDefault="002A7932" w:rsidP="002A7932">
      <w:pPr>
        <w:pStyle w:val="BodyTextIndent2"/>
        <w:ind w:left="0" w:firstLine="0"/>
        <w:rPr>
          <w:rFonts w:ascii="Calibri" w:hAnsi="Calibri" w:cs="Calibri"/>
          <w:szCs w:val="24"/>
        </w:rPr>
      </w:pPr>
    </w:p>
    <w:p w14:paraId="2195221F" w14:textId="77777777" w:rsidR="002A7932" w:rsidRPr="0033042F" w:rsidRDefault="002A7932" w:rsidP="002A7932">
      <w:pPr>
        <w:pStyle w:val="BodyTextIndent2"/>
        <w:ind w:left="0" w:firstLine="0"/>
        <w:rPr>
          <w:rFonts w:ascii="Calibri" w:hAnsi="Calibri" w:cs="Calibri"/>
          <w:b/>
          <w:szCs w:val="24"/>
        </w:rPr>
      </w:pPr>
      <w:r>
        <w:rPr>
          <w:rFonts w:ascii="Calibri" w:hAnsi="Calibri" w:cs="Calibri"/>
          <w:szCs w:val="24"/>
        </w:rPr>
        <w:t>7</w:t>
      </w:r>
      <w:r w:rsidRPr="0033042F">
        <w:rPr>
          <w:rFonts w:ascii="Calibri" w:hAnsi="Calibri" w:cs="Calibri"/>
          <w:szCs w:val="24"/>
        </w:rPr>
        <w:t>.3.</w:t>
      </w:r>
      <w:r w:rsidRPr="0033042F">
        <w:rPr>
          <w:rFonts w:ascii="Calibri" w:hAnsi="Calibri" w:cs="Calibri"/>
          <w:szCs w:val="24"/>
        </w:rPr>
        <w:tab/>
        <w:t>The Parties will consult each other, as appropriate and if circumstances so require, on issues relating to intellectual property and rights thereto, including the necessity of entering into separate agreement(s) to regulate such issues and rights.</w:t>
      </w:r>
    </w:p>
    <w:p w14:paraId="3DAA9BEF" w14:textId="77777777" w:rsidR="002A7932" w:rsidRDefault="002A7932" w:rsidP="008B10EB">
      <w:pPr>
        <w:pStyle w:val="BodyTextIndent2"/>
        <w:ind w:left="0" w:firstLine="0"/>
        <w:rPr>
          <w:rFonts w:asciiTheme="minorHAnsi" w:hAnsiTheme="minorHAnsi" w:cstheme="minorHAnsi"/>
          <w:szCs w:val="24"/>
        </w:rPr>
      </w:pPr>
    </w:p>
    <w:p w14:paraId="39C564E7" w14:textId="1DA2FE21" w:rsidR="00AD29A6" w:rsidRDefault="002A7932" w:rsidP="008B10EB">
      <w:pPr>
        <w:pStyle w:val="BodyTextIndent2"/>
        <w:ind w:left="0" w:firstLine="0"/>
        <w:rPr>
          <w:rFonts w:asciiTheme="minorHAnsi" w:hAnsiTheme="minorHAnsi" w:cstheme="minorHAnsi"/>
          <w:szCs w:val="24"/>
        </w:rPr>
      </w:pPr>
      <w:r>
        <w:rPr>
          <w:rFonts w:asciiTheme="minorHAnsi" w:hAnsiTheme="minorHAnsi" w:cstheme="minorHAnsi"/>
          <w:szCs w:val="24"/>
        </w:rPr>
        <w:t>7.4.</w:t>
      </w:r>
      <w:r>
        <w:rPr>
          <w:rFonts w:asciiTheme="minorHAnsi" w:hAnsiTheme="minorHAnsi" w:cstheme="minorHAnsi"/>
          <w:szCs w:val="24"/>
        </w:rPr>
        <w:tab/>
      </w:r>
      <w:r w:rsidR="00AD29A6" w:rsidRPr="002A7932">
        <w:rPr>
          <w:rFonts w:asciiTheme="minorHAnsi" w:hAnsiTheme="minorHAnsi" w:cstheme="minorHAnsi"/>
          <w:szCs w:val="24"/>
        </w:rPr>
        <w:t>[</w:t>
      </w:r>
      <w:r w:rsidR="00AD29A6" w:rsidRPr="002A7932">
        <w:rPr>
          <w:rFonts w:asciiTheme="minorHAnsi" w:hAnsiTheme="minorHAnsi" w:cstheme="minorHAnsi"/>
          <w:iCs/>
          <w:szCs w:val="24"/>
          <w:highlight w:val="yellow"/>
        </w:rPr>
        <w:t>Name of IO</w:t>
      </w:r>
      <w:r w:rsidR="00DE21E9" w:rsidRPr="00DE21E9">
        <w:rPr>
          <w:rFonts w:asciiTheme="minorHAnsi" w:hAnsiTheme="minorHAnsi" w:cstheme="minorHAnsi"/>
          <w:szCs w:val="24"/>
          <w:highlight w:val="yellow"/>
        </w:rPr>
        <w:t>/UN Entity</w:t>
      </w:r>
      <w:r w:rsidR="00AD29A6" w:rsidRPr="002A7932">
        <w:rPr>
          <w:rFonts w:asciiTheme="minorHAnsi" w:hAnsiTheme="minorHAnsi" w:cstheme="minorHAnsi"/>
          <w:szCs w:val="24"/>
        </w:rPr>
        <w:t>] represents that it is a legally formed entity and has all the necessary powers, authority</w:t>
      </w:r>
      <w:r w:rsidR="00415538" w:rsidRPr="002A7932">
        <w:rPr>
          <w:rFonts w:asciiTheme="minorHAnsi" w:hAnsiTheme="minorHAnsi" w:cstheme="minorHAnsi"/>
          <w:szCs w:val="24"/>
        </w:rPr>
        <w:t>,</w:t>
      </w:r>
      <w:r w:rsidR="00AD29A6" w:rsidRPr="002A7932">
        <w:rPr>
          <w:rFonts w:asciiTheme="minorHAnsi" w:hAnsiTheme="minorHAnsi" w:cstheme="minorHAnsi"/>
          <w:szCs w:val="24"/>
        </w:rPr>
        <w:t xml:space="preserve"> and legal capacity to </w:t>
      </w:r>
      <w:proofErr w:type="gramStart"/>
      <w:r w:rsidR="00AD29A6" w:rsidRPr="002A7932">
        <w:rPr>
          <w:rFonts w:asciiTheme="minorHAnsi" w:hAnsiTheme="minorHAnsi" w:cstheme="minorHAnsi"/>
          <w:szCs w:val="24"/>
        </w:rPr>
        <w:t>enter into</w:t>
      </w:r>
      <w:proofErr w:type="gramEnd"/>
      <w:r w:rsidR="00AD29A6" w:rsidRPr="002A7932">
        <w:rPr>
          <w:rFonts w:asciiTheme="minorHAnsi" w:hAnsiTheme="minorHAnsi" w:cstheme="minorHAnsi"/>
          <w:szCs w:val="24"/>
        </w:rPr>
        <w:t xml:space="preserve"> this MOU and perform </w:t>
      </w:r>
      <w:r w:rsidR="005B1B24" w:rsidRPr="002A7932">
        <w:rPr>
          <w:rFonts w:asciiTheme="minorHAnsi" w:hAnsiTheme="minorHAnsi" w:cstheme="minorHAnsi"/>
          <w:szCs w:val="24"/>
        </w:rPr>
        <w:t>its</w:t>
      </w:r>
      <w:r w:rsidR="00AD29A6" w:rsidRPr="002A7932">
        <w:rPr>
          <w:rFonts w:asciiTheme="minorHAnsi" w:hAnsiTheme="minorHAnsi" w:cstheme="minorHAnsi"/>
          <w:szCs w:val="24"/>
        </w:rPr>
        <w:t xml:space="preserve"> obligations hereunder.</w:t>
      </w:r>
    </w:p>
    <w:p w14:paraId="17D23A5D" w14:textId="77777777" w:rsidR="002A7932" w:rsidRPr="002A7932" w:rsidRDefault="002A7932" w:rsidP="008B10EB">
      <w:pPr>
        <w:pStyle w:val="BodyTextIndent2"/>
        <w:ind w:left="0" w:firstLine="0"/>
        <w:rPr>
          <w:rFonts w:asciiTheme="minorHAnsi" w:hAnsiTheme="minorHAnsi" w:cstheme="minorHAnsi"/>
          <w:szCs w:val="24"/>
        </w:rPr>
      </w:pPr>
    </w:p>
    <w:p w14:paraId="64BCD319" w14:textId="10FC0C70" w:rsidR="008675F1" w:rsidRPr="002A7932" w:rsidRDefault="008675F1" w:rsidP="008B10EB">
      <w:pPr>
        <w:pStyle w:val="BodyTextIndent2"/>
        <w:ind w:left="0" w:firstLine="0"/>
        <w:rPr>
          <w:rFonts w:asciiTheme="minorHAnsi" w:hAnsiTheme="minorHAnsi" w:cstheme="minorHAnsi"/>
          <w:szCs w:val="24"/>
        </w:rPr>
      </w:pPr>
      <w:r w:rsidRPr="002A7932">
        <w:rPr>
          <w:rFonts w:asciiTheme="minorHAnsi" w:hAnsiTheme="minorHAnsi" w:cstheme="minorHAnsi"/>
          <w:szCs w:val="24"/>
        </w:rPr>
        <w:t>7.</w:t>
      </w:r>
      <w:r w:rsidR="002A7932">
        <w:rPr>
          <w:rFonts w:asciiTheme="minorHAnsi" w:hAnsiTheme="minorHAnsi" w:cstheme="minorHAnsi"/>
          <w:szCs w:val="24"/>
        </w:rPr>
        <w:t>5</w:t>
      </w:r>
      <w:r w:rsidRPr="002A7932">
        <w:rPr>
          <w:rFonts w:asciiTheme="minorHAnsi" w:hAnsiTheme="minorHAnsi" w:cstheme="minorHAnsi"/>
          <w:szCs w:val="24"/>
        </w:rPr>
        <w:tab/>
        <w:t>In the event of inconsistency between any provision of this Article VII and a provision of another section of the MOU, this Article VII shall prevail.</w:t>
      </w:r>
    </w:p>
    <w:p w14:paraId="6F4F3D05" w14:textId="72E2DCC2" w:rsidR="00CA6FF1" w:rsidRPr="00B72C9D" w:rsidRDefault="008675F1" w:rsidP="00B72C9D">
      <w:pPr>
        <w:pStyle w:val="BodyTextIndent2"/>
        <w:ind w:left="720" w:firstLine="0"/>
        <w:jc w:val="center"/>
        <w:rPr>
          <w:rFonts w:asciiTheme="minorHAnsi" w:hAnsiTheme="minorHAnsi" w:cstheme="minorHAnsi"/>
          <w:szCs w:val="24"/>
        </w:rPr>
      </w:pPr>
      <w:r w:rsidRPr="002A7932">
        <w:rPr>
          <w:rFonts w:asciiTheme="minorHAnsi" w:hAnsiTheme="minorHAnsi" w:cstheme="minorHAnsi"/>
          <w:szCs w:val="24"/>
        </w:rPr>
        <w:t xml:space="preserve"> </w:t>
      </w:r>
      <w:bookmarkStart w:id="0" w:name="_GoBack"/>
      <w:bookmarkEnd w:id="0"/>
    </w:p>
    <w:p w14:paraId="53BE57A2" w14:textId="06C0799E" w:rsidR="002A7932" w:rsidRPr="002A7932" w:rsidRDefault="002A7932" w:rsidP="00402908">
      <w:pPr>
        <w:pStyle w:val="BodyTextIndent2"/>
        <w:ind w:left="720" w:firstLine="0"/>
        <w:jc w:val="center"/>
        <w:rPr>
          <w:rFonts w:asciiTheme="minorHAnsi" w:hAnsiTheme="minorHAnsi" w:cstheme="minorHAnsi"/>
          <w:b/>
          <w:szCs w:val="24"/>
        </w:rPr>
      </w:pPr>
      <w:r w:rsidRPr="002A7932">
        <w:rPr>
          <w:rFonts w:asciiTheme="minorHAnsi" w:hAnsiTheme="minorHAnsi" w:cstheme="minorHAnsi"/>
          <w:b/>
          <w:szCs w:val="24"/>
        </w:rPr>
        <w:t>Article</w:t>
      </w:r>
      <w:r w:rsidRPr="002A7932">
        <w:rPr>
          <w:rFonts w:asciiTheme="minorHAnsi" w:hAnsiTheme="minorHAnsi" w:cstheme="minorHAnsi"/>
          <w:b/>
          <w:szCs w:val="24"/>
          <w:lang w:eastAsia="ja-JP"/>
        </w:rPr>
        <w:t xml:space="preserve"> VI</w:t>
      </w:r>
      <w:r w:rsidR="00DE21E9">
        <w:rPr>
          <w:rFonts w:asciiTheme="minorHAnsi" w:hAnsiTheme="minorHAnsi" w:cstheme="minorHAnsi"/>
          <w:b/>
          <w:szCs w:val="24"/>
          <w:lang w:eastAsia="ja-JP"/>
        </w:rPr>
        <w:t>II</w:t>
      </w:r>
    </w:p>
    <w:p w14:paraId="4834B360" w14:textId="5695F0C4" w:rsidR="002A7932" w:rsidRPr="002A7932" w:rsidRDefault="002A7932" w:rsidP="002A7932">
      <w:pPr>
        <w:pStyle w:val="BodyTextIndent2"/>
        <w:ind w:left="720" w:firstLine="0"/>
        <w:jc w:val="center"/>
        <w:rPr>
          <w:rFonts w:asciiTheme="minorHAnsi" w:hAnsiTheme="minorHAnsi" w:cstheme="minorHAnsi"/>
          <w:b/>
          <w:szCs w:val="24"/>
        </w:rPr>
      </w:pPr>
      <w:r w:rsidRPr="002A7932">
        <w:rPr>
          <w:rFonts w:asciiTheme="minorHAnsi" w:hAnsiTheme="minorHAnsi" w:cstheme="minorHAnsi"/>
          <w:b/>
          <w:szCs w:val="24"/>
        </w:rPr>
        <w:t>Settlement of Disputes</w:t>
      </w:r>
    </w:p>
    <w:p w14:paraId="28D23554" w14:textId="77777777" w:rsidR="002A7932" w:rsidRPr="002A7932" w:rsidRDefault="002A7932" w:rsidP="002A7932">
      <w:pPr>
        <w:pStyle w:val="BodyTextIndent2"/>
        <w:ind w:left="720" w:firstLine="0"/>
        <w:jc w:val="center"/>
        <w:rPr>
          <w:rFonts w:asciiTheme="minorHAnsi" w:hAnsiTheme="minorHAnsi" w:cstheme="minorHAnsi"/>
          <w:b/>
          <w:szCs w:val="24"/>
        </w:rPr>
      </w:pPr>
    </w:p>
    <w:p w14:paraId="2354ADFC" w14:textId="3075CD00" w:rsidR="002A7932" w:rsidRPr="002A7932" w:rsidRDefault="002A7932" w:rsidP="002A7932">
      <w:pPr>
        <w:jc w:val="both"/>
        <w:rPr>
          <w:rFonts w:asciiTheme="minorHAnsi" w:hAnsiTheme="minorHAnsi" w:cstheme="minorHAnsi"/>
          <w:snapToGrid w:val="0"/>
        </w:rPr>
      </w:pPr>
      <w:r w:rsidRPr="002A7932">
        <w:rPr>
          <w:rFonts w:asciiTheme="minorHAnsi" w:hAnsiTheme="minorHAnsi" w:cstheme="minorHAnsi"/>
          <w:snapToGrid w:val="0"/>
        </w:rPr>
        <w:t>Any disputes between UNDP and the [</w:t>
      </w:r>
      <w:r w:rsidRPr="00DE21E9">
        <w:rPr>
          <w:rFonts w:asciiTheme="minorHAnsi" w:hAnsiTheme="minorHAnsi" w:cstheme="minorHAnsi"/>
          <w:snapToGrid w:val="0"/>
          <w:highlight w:val="yellow"/>
        </w:rPr>
        <w:t>Name of IO</w:t>
      </w:r>
      <w:r w:rsidR="00DE21E9" w:rsidRPr="00DE21E9">
        <w:rPr>
          <w:rFonts w:asciiTheme="minorHAnsi" w:hAnsiTheme="minorHAnsi" w:cstheme="minorHAnsi"/>
          <w:highlight w:val="yellow"/>
        </w:rPr>
        <w:t>/UN Entity</w:t>
      </w:r>
      <w:r w:rsidRPr="002A7932">
        <w:rPr>
          <w:rFonts w:asciiTheme="minorHAnsi" w:hAnsiTheme="minorHAnsi" w:cstheme="minorHAnsi"/>
          <w:snapToGrid w:val="0"/>
        </w:rPr>
        <w:t>] arising out of or relating to this MOU shall be settled amicably by the Parties</w:t>
      </w:r>
      <w:r>
        <w:rPr>
          <w:rFonts w:asciiTheme="minorHAnsi" w:hAnsiTheme="minorHAnsi" w:cstheme="minorHAnsi"/>
          <w:snapToGrid w:val="0"/>
        </w:rPr>
        <w:t xml:space="preserve"> through direct negotiations</w:t>
      </w:r>
      <w:r w:rsidRPr="002A7932">
        <w:rPr>
          <w:rFonts w:asciiTheme="minorHAnsi" w:hAnsiTheme="minorHAnsi" w:cstheme="minorHAnsi"/>
          <w:snapToGrid w:val="0"/>
        </w:rPr>
        <w:t>.</w:t>
      </w:r>
    </w:p>
    <w:p w14:paraId="3AFB567A" w14:textId="77777777" w:rsidR="008675F1" w:rsidRPr="002A7932" w:rsidRDefault="008675F1" w:rsidP="008B10EB">
      <w:pPr>
        <w:pStyle w:val="BodyTextIndent2"/>
        <w:ind w:left="0" w:firstLine="0"/>
        <w:rPr>
          <w:rFonts w:asciiTheme="minorHAnsi" w:hAnsiTheme="minorHAnsi" w:cstheme="minorHAnsi"/>
          <w:szCs w:val="24"/>
        </w:rPr>
      </w:pPr>
    </w:p>
    <w:p w14:paraId="57314B7A" w14:textId="6B6A1ABE" w:rsidR="003F4642" w:rsidRPr="002A7932" w:rsidRDefault="008379D4" w:rsidP="00F91295">
      <w:pPr>
        <w:pStyle w:val="BodyTextIndent2"/>
        <w:ind w:left="720" w:firstLine="0"/>
        <w:jc w:val="center"/>
        <w:rPr>
          <w:rFonts w:asciiTheme="minorHAnsi" w:hAnsiTheme="minorHAnsi" w:cstheme="minorHAnsi"/>
          <w:b/>
          <w:szCs w:val="24"/>
        </w:rPr>
      </w:pPr>
      <w:r w:rsidRPr="002A7932">
        <w:rPr>
          <w:rFonts w:asciiTheme="minorHAnsi" w:hAnsiTheme="minorHAnsi" w:cstheme="minorHAnsi"/>
          <w:b/>
          <w:szCs w:val="24"/>
        </w:rPr>
        <w:t xml:space="preserve">Article </w:t>
      </w:r>
      <w:r w:rsidR="00DE21E9">
        <w:rPr>
          <w:rFonts w:asciiTheme="minorHAnsi" w:hAnsiTheme="minorHAnsi" w:cstheme="minorHAnsi"/>
          <w:b/>
          <w:szCs w:val="24"/>
        </w:rPr>
        <w:t>IX</w:t>
      </w:r>
    </w:p>
    <w:p w14:paraId="19297A43" w14:textId="77777777" w:rsidR="000247AC" w:rsidRPr="002A7932" w:rsidRDefault="000247AC" w:rsidP="000247AC">
      <w:pPr>
        <w:pStyle w:val="BodyTextIndent2"/>
        <w:ind w:left="720" w:firstLine="0"/>
        <w:jc w:val="center"/>
        <w:rPr>
          <w:rFonts w:asciiTheme="minorHAnsi" w:hAnsiTheme="minorHAnsi" w:cstheme="minorHAnsi"/>
          <w:szCs w:val="24"/>
        </w:rPr>
      </w:pPr>
      <w:r w:rsidRPr="002A7932">
        <w:rPr>
          <w:rFonts w:asciiTheme="minorHAnsi" w:hAnsiTheme="minorHAnsi" w:cstheme="minorHAnsi"/>
          <w:b/>
          <w:szCs w:val="24"/>
        </w:rPr>
        <w:t>Privileges and Immunities</w:t>
      </w:r>
    </w:p>
    <w:p w14:paraId="6744283D" w14:textId="77777777" w:rsidR="000247AC" w:rsidRPr="002A7932" w:rsidRDefault="000247AC" w:rsidP="000247AC">
      <w:pPr>
        <w:pStyle w:val="BodyTextIndent2"/>
        <w:ind w:left="720" w:firstLine="0"/>
        <w:jc w:val="center"/>
        <w:rPr>
          <w:rFonts w:asciiTheme="minorHAnsi" w:hAnsiTheme="minorHAnsi" w:cstheme="minorHAnsi"/>
          <w:szCs w:val="24"/>
        </w:rPr>
      </w:pPr>
    </w:p>
    <w:p w14:paraId="3CC8AC70" w14:textId="6090D26C" w:rsidR="000247AC" w:rsidRPr="002A7932" w:rsidRDefault="000247AC" w:rsidP="00C33E5F">
      <w:pPr>
        <w:pStyle w:val="BodyTextIndent2"/>
        <w:ind w:left="0" w:firstLine="0"/>
        <w:rPr>
          <w:rFonts w:asciiTheme="minorHAnsi" w:hAnsiTheme="minorHAnsi" w:cstheme="minorHAnsi"/>
          <w:szCs w:val="24"/>
        </w:rPr>
      </w:pPr>
      <w:r w:rsidRPr="002A7932">
        <w:rPr>
          <w:rFonts w:asciiTheme="minorHAnsi" w:hAnsiTheme="minorHAnsi" w:cstheme="minorHAnsi"/>
          <w:szCs w:val="24"/>
        </w:rPr>
        <w:t>Nothing in or relating to this MOU shall be deemed a waiver, express, or implied, of any of the privileges and immunities of the</w:t>
      </w:r>
      <w:r w:rsidR="00DE21E9">
        <w:rPr>
          <w:rFonts w:asciiTheme="minorHAnsi" w:hAnsiTheme="minorHAnsi" w:cstheme="minorHAnsi"/>
          <w:szCs w:val="24"/>
        </w:rPr>
        <w:t xml:space="preserve"> </w:t>
      </w:r>
      <w:r w:rsidRPr="002A7932">
        <w:rPr>
          <w:rFonts w:asciiTheme="minorHAnsi" w:hAnsiTheme="minorHAnsi" w:cstheme="minorHAnsi"/>
          <w:szCs w:val="24"/>
        </w:rPr>
        <w:t>United Nations, including its subsidiary organs</w:t>
      </w:r>
      <w:r w:rsidR="00DE21E9">
        <w:rPr>
          <w:rFonts w:asciiTheme="minorHAnsi" w:hAnsiTheme="minorHAnsi" w:cstheme="minorHAnsi"/>
          <w:szCs w:val="24"/>
        </w:rPr>
        <w:t xml:space="preserve"> [and [</w:t>
      </w:r>
      <w:r w:rsidR="00DE21E9" w:rsidRPr="00DE21E9">
        <w:rPr>
          <w:rFonts w:asciiTheme="minorHAnsi" w:hAnsiTheme="minorHAnsi" w:cstheme="minorHAnsi"/>
          <w:szCs w:val="24"/>
          <w:highlight w:val="yellow"/>
        </w:rPr>
        <w:t>insert name of IO/UN Entity nor of</w:t>
      </w:r>
      <w:r w:rsidR="00DE21E9">
        <w:rPr>
          <w:rFonts w:asciiTheme="minorHAnsi" w:hAnsiTheme="minorHAnsi" w:cstheme="minorHAnsi"/>
          <w:szCs w:val="24"/>
          <w:highlight w:val="yellow"/>
        </w:rPr>
        <w:t xml:space="preserve"> the</w:t>
      </w:r>
      <w:r w:rsidR="00DE21E9" w:rsidRPr="00DE21E9">
        <w:rPr>
          <w:rFonts w:asciiTheme="minorHAnsi" w:hAnsiTheme="minorHAnsi" w:cstheme="minorHAnsi"/>
          <w:szCs w:val="24"/>
          <w:highlight w:val="yellow"/>
        </w:rPr>
        <w:t>]</w:t>
      </w:r>
      <w:r w:rsidR="00DE21E9">
        <w:rPr>
          <w:rStyle w:val="FootnoteReference"/>
          <w:rFonts w:asciiTheme="minorHAnsi" w:hAnsiTheme="minorHAnsi" w:cstheme="minorHAnsi"/>
          <w:szCs w:val="24"/>
          <w:highlight w:val="yellow"/>
        </w:rPr>
        <w:footnoteReference w:id="2"/>
      </w:r>
      <w:r w:rsidRPr="002A7932">
        <w:rPr>
          <w:rFonts w:asciiTheme="minorHAnsi" w:hAnsiTheme="minorHAnsi" w:cstheme="minorHAnsi"/>
          <w:szCs w:val="24"/>
        </w:rPr>
        <w:t>.</w:t>
      </w:r>
    </w:p>
    <w:p w14:paraId="798C1D53" w14:textId="77777777" w:rsidR="000247AC" w:rsidRPr="002A7932" w:rsidRDefault="000247AC" w:rsidP="000247AC">
      <w:pPr>
        <w:pStyle w:val="BodyTextIndent2"/>
        <w:ind w:left="0" w:firstLine="720"/>
        <w:rPr>
          <w:rFonts w:asciiTheme="minorHAnsi" w:hAnsiTheme="minorHAnsi" w:cstheme="minorHAnsi"/>
          <w:szCs w:val="24"/>
        </w:rPr>
      </w:pPr>
    </w:p>
    <w:p w14:paraId="3CB491C5" w14:textId="2EE56C8D" w:rsidR="00F91295" w:rsidRPr="002A7932" w:rsidRDefault="00F91295" w:rsidP="00F91295">
      <w:pPr>
        <w:pStyle w:val="BodyTextIndent2"/>
        <w:ind w:left="720" w:firstLine="0"/>
        <w:jc w:val="center"/>
        <w:rPr>
          <w:rFonts w:asciiTheme="minorHAnsi" w:hAnsiTheme="minorHAnsi" w:cstheme="minorHAnsi"/>
          <w:b/>
          <w:szCs w:val="24"/>
        </w:rPr>
      </w:pPr>
      <w:r w:rsidRPr="002A7932">
        <w:rPr>
          <w:rFonts w:asciiTheme="minorHAnsi" w:hAnsiTheme="minorHAnsi" w:cstheme="minorHAnsi"/>
          <w:b/>
          <w:szCs w:val="24"/>
        </w:rPr>
        <w:t>Article</w:t>
      </w:r>
      <w:r w:rsidR="00701869" w:rsidRPr="002A7932">
        <w:rPr>
          <w:rFonts w:asciiTheme="minorHAnsi" w:hAnsiTheme="minorHAnsi" w:cstheme="minorHAnsi"/>
          <w:b/>
          <w:szCs w:val="24"/>
          <w:lang w:eastAsia="ja-JP"/>
        </w:rPr>
        <w:t xml:space="preserve"> X</w:t>
      </w:r>
    </w:p>
    <w:p w14:paraId="764908BB" w14:textId="77777777" w:rsidR="00F91295" w:rsidRPr="002A7932" w:rsidRDefault="00F91295" w:rsidP="00F91295">
      <w:pPr>
        <w:pStyle w:val="BodyTextIndent2"/>
        <w:ind w:left="720" w:firstLine="0"/>
        <w:jc w:val="center"/>
        <w:rPr>
          <w:rFonts w:asciiTheme="minorHAnsi" w:hAnsiTheme="minorHAnsi" w:cstheme="minorHAnsi"/>
          <w:b/>
          <w:szCs w:val="24"/>
        </w:rPr>
      </w:pPr>
      <w:r w:rsidRPr="002A7932">
        <w:rPr>
          <w:rFonts w:asciiTheme="minorHAnsi" w:hAnsiTheme="minorHAnsi" w:cstheme="minorHAnsi"/>
          <w:b/>
          <w:szCs w:val="24"/>
        </w:rPr>
        <w:t>E</w:t>
      </w:r>
      <w:r w:rsidR="00857870" w:rsidRPr="002A7932">
        <w:rPr>
          <w:rFonts w:asciiTheme="minorHAnsi" w:hAnsiTheme="minorHAnsi" w:cstheme="minorHAnsi"/>
          <w:b/>
          <w:szCs w:val="24"/>
        </w:rPr>
        <w:t>ffectiveness</w:t>
      </w:r>
    </w:p>
    <w:p w14:paraId="6AE0E9CA" w14:textId="77777777" w:rsidR="00F91295" w:rsidRPr="002A7932" w:rsidRDefault="00F91295" w:rsidP="00F91295">
      <w:pPr>
        <w:tabs>
          <w:tab w:val="left" w:pos="-720"/>
        </w:tabs>
        <w:suppressAutoHyphens/>
        <w:rPr>
          <w:rFonts w:asciiTheme="minorHAnsi" w:hAnsiTheme="minorHAnsi" w:cstheme="minorHAnsi"/>
          <w:spacing w:val="-2"/>
        </w:rPr>
      </w:pPr>
    </w:p>
    <w:p w14:paraId="5175CDF6" w14:textId="77777777" w:rsidR="00F91295" w:rsidRPr="002A7932" w:rsidRDefault="008A1381" w:rsidP="00976703">
      <w:pPr>
        <w:tabs>
          <w:tab w:val="left" w:pos="-720"/>
        </w:tabs>
        <w:suppressAutoHyphens/>
        <w:jc w:val="both"/>
        <w:rPr>
          <w:rFonts w:asciiTheme="minorHAnsi" w:hAnsiTheme="minorHAnsi" w:cstheme="minorHAnsi"/>
          <w:spacing w:val="-2"/>
        </w:rPr>
      </w:pPr>
      <w:r w:rsidRPr="002A7932">
        <w:rPr>
          <w:rFonts w:asciiTheme="minorHAnsi" w:hAnsiTheme="minorHAnsi" w:cstheme="minorHAnsi"/>
          <w:spacing w:val="-2"/>
        </w:rPr>
        <w:t>This MOU</w:t>
      </w:r>
      <w:r w:rsidR="00F91295" w:rsidRPr="002A7932">
        <w:rPr>
          <w:rFonts w:asciiTheme="minorHAnsi" w:hAnsiTheme="minorHAnsi" w:cstheme="minorHAnsi"/>
          <w:spacing w:val="-2"/>
        </w:rPr>
        <w:t xml:space="preserve"> </w:t>
      </w:r>
      <w:r w:rsidR="000A15C0" w:rsidRPr="002A7932">
        <w:rPr>
          <w:rFonts w:asciiTheme="minorHAnsi" w:hAnsiTheme="minorHAnsi" w:cstheme="minorHAnsi"/>
          <w:spacing w:val="-2"/>
        </w:rPr>
        <w:t>will become effective</w:t>
      </w:r>
      <w:r w:rsidR="007D7558" w:rsidRPr="002A7932">
        <w:rPr>
          <w:rFonts w:asciiTheme="minorHAnsi" w:hAnsiTheme="minorHAnsi" w:cstheme="minorHAnsi"/>
          <w:spacing w:val="-2"/>
        </w:rPr>
        <w:t xml:space="preserve"> </w:t>
      </w:r>
      <w:r w:rsidR="00F91295" w:rsidRPr="002A7932">
        <w:rPr>
          <w:rFonts w:asciiTheme="minorHAnsi" w:hAnsiTheme="minorHAnsi" w:cstheme="minorHAnsi"/>
          <w:spacing w:val="-2"/>
        </w:rPr>
        <w:t xml:space="preserve">on the date in which it is duly signed by both </w:t>
      </w:r>
      <w:r w:rsidR="00702960" w:rsidRPr="002A7932">
        <w:rPr>
          <w:rFonts w:asciiTheme="minorHAnsi" w:hAnsiTheme="minorHAnsi" w:cstheme="minorHAnsi"/>
          <w:spacing w:val="-2"/>
        </w:rPr>
        <w:t>P</w:t>
      </w:r>
      <w:r w:rsidR="00F91295" w:rsidRPr="002A7932">
        <w:rPr>
          <w:rFonts w:asciiTheme="minorHAnsi" w:hAnsiTheme="minorHAnsi" w:cstheme="minorHAnsi"/>
          <w:spacing w:val="-2"/>
        </w:rPr>
        <w:t>arties</w:t>
      </w:r>
      <w:r w:rsidR="00995A14" w:rsidRPr="002A7932">
        <w:rPr>
          <w:rFonts w:asciiTheme="minorHAnsi" w:hAnsiTheme="minorHAnsi" w:cstheme="minorHAnsi"/>
          <w:spacing w:val="-2"/>
        </w:rPr>
        <w:t xml:space="preserve"> (“Effective Date”)</w:t>
      </w:r>
      <w:r w:rsidR="00F91295" w:rsidRPr="002A7932">
        <w:rPr>
          <w:rFonts w:asciiTheme="minorHAnsi" w:hAnsiTheme="minorHAnsi" w:cstheme="minorHAnsi"/>
          <w:spacing w:val="-2"/>
        </w:rPr>
        <w:t>.</w:t>
      </w:r>
    </w:p>
    <w:p w14:paraId="2F6B3FA5" w14:textId="77777777" w:rsidR="000A33B5" w:rsidRPr="002A7932" w:rsidRDefault="00F91295" w:rsidP="007D7859">
      <w:pPr>
        <w:tabs>
          <w:tab w:val="left" w:pos="-720"/>
        </w:tabs>
        <w:suppressAutoHyphens/>
        <w:rPr>
          <w:rFonts w:asciiTheme="minorHAnsi" w:hAnsiTheme="minorHAnsi" w:cstheme="minorHAnsi"/>
        </w:rPr>
      </w:pPr>
      <w:r w:rsidRPr="002A7932">
        <w:rPr>
          <w:rFonts w:asciiTheme="minorHAnsi" w:hAnsiTheme="minorHAnsi" w:cstheme="minorHAnsi"/>
        </w:rPr>
        <w:tab/>
      </w:r>
    </w:p>
    <w:p w14:paraId="40755849" w14:textId="5AC4A3D8" w:rsidR="00DE21E9" w:rsidRDefault="00DE21E9">
      <w:pPr>
        <w:rPr>
          <w:rFonts w:asciiTheme="minorHAnsi" w:hAnsiTheme="minorHAnsi" w:cstheme="minorHAnsi"/>
          <w:b/>
        </w:rPr>
      </w:pPr>
      <w:r>
        <w:rPr>
          <w:rFonts w:asciiTheme="minorHAnsi" w:hAnsiTheme="minorHAnsi" w:cstheme="minorHAnsi"/>
          <w:b/>
        </w:rPr>
        <w:br w:type="page"/>
      </w:r>
    </w:p>
    <w:p w14:paraId="44CE6FFB" w14:textId="77777777" w:rsidR="00C33E5F" w:rsidRPr="002A7932" w:rsidRDefault="00C33E5F" w:rsidP="000A33B5">
      <w:pPr>
        <w:pStyle w:val="BodyTextIndent2"/>
        <w:ind w:left="0" w:firstLine="0"/>
        <w:rPr>
          <w:rFonts w:asciiTheme="minorHAnsi" w:hAnsiTheme="minorHAnsi" w:cstheme="minorHAnsi"/>
          <w:b/>
          <w:szCs w:val="24"/>
        </w:rPr>
      </w:pPr>
    </w:p>
    <w:p w14:paraId="70C8BCF6" w14:textId="77777777" w:rsidR="000A33B5" w:rsidRPr="002A7932" w:rsidRDefault="000A33B5" w:rsidP="000A33B5">
      <w:pPr>
        <w:pStyle w:val="BodyTextIndent2"/>
        <w:ind w:left="0" w:firstLine="0"/>
        <w:rPr>
          <w:rFonts w:asciiTheme="minorHAnsi" w:hAnsiTheme="minorHAnsi" w:cstheme="minorHAnsi"/>
          <w:szCs w:val="24"/>
        </w:rPr>
      </w:pPr>
      <w:r w:rsidRPr="002A7932">
        <w:rPr>
          <w:rFonts w:asciiTheme="minorHAnsi" w:hAnsiTheme="minorHAnsi" w:cstheme="minorHAnsi"/>
          <w:b/>
          <w:szCs w:val="24"/>
        </w:rPr>
        <w:t>IN WITNESS WHEREOF</w:t>
      </w:r>
      <w:r w:rsidRPr="002A7932">
        <w:rPr>
          <w:rFonts w:asciiTheme="minorHAnsi" w:hAnsiTheme="minorHAnsi" w:cstheme="minorHAnsi"/>
          <w:szCs w:val="24"/>
        </w:rPr>
        <w:t>, the duly authorized representatives of the Parties affix their signatures below.</w:t>
      </w:r>
    </w:p>
    <w:p w14:paraId="60061E67" w14:textId="77777777" w:rsidR="000A33B5" w:rsidRPr="002A7932" w:rsidRDefault="000A33B5" w:rsidP="000A33B5">
      <w:pPr>
        <w:pStyle w:val="BodyTextIndent2"/>
        <w:ind w:left="720" w:firstLine="0"/>
        <w:rPr>
          <w:rFonts w:asciiTheme="minorHAnsi" w:hAnsiTheme="minorHAnsi" w:cstheme="minorHAnsi"/>
          <w:b/>
          <w:szCs w:val="24"/>
        </w:rPr>
      </w:pPr>
    </w:p>
    <w:p w14:paraId="65C94B21" w14:textId="77777777" w:rsidR="000A33B5" w:rsidRPr="002A7932" w:rsidRDefault="000A33B5" w:rsidP="000A33B5">
      <w:pPr>
        <w:pStyle w:val="BodyTextIndent2"/>
        <w:ind w:left="720" w:firstLine="0"/>
        <w:rPr>
          <w:rFonts w:asciiTheme="minorHAnsi" w:hAnsiTheme="minorHAnsi" w:cstheme="minorHAnsi"/>
          <w:b/>
          <w:szCs w:val="24"/>
        </w:rPr>
      </w:pPr>
    </w:p>
    <w:p w14:paraId="76541889" w14:textId="77777777" w:rsidR="000A33B5" w:rsidRPr="002A7932" w:rsidRDefault="000A33B5" w:rsidP="000A33B5">
      <w:pPr>
        <w:pStyle w:val="BodyTextIndent2"/>
        <w:ind w:left="720" w:firstLine="0"/>
        <w:rPr>
          <w:rFonts w:asciiTheme="minorHAnsi" w:hAnsiTheme="minorHAnsi" w:cstheme="minorHAnsi"/>
          <w:b/>
          <w:szCs w:val="24"/>
        </w:rPr>
      </w:pPr>
    </w:p>
    <w:p w14:paraId="133E4106" w14:textId="77777777" w:rsidR="000A33B5" w:rsidRPr="002A7932" w:rsidRDefault="000A33B5" w:rsidP="000A33B5">
      <w:pPr>
        <w:pStyle w:val="BodyTextIndent2"/>
        <w:ind w:left="720" w:firstLine="0"/>
        <w:rPr>
          <w:rFonts w:asciiTheme="minorHAnsi" w:hAnsiTheme="minorHAnsi" w:cstheme="minorHAnsi"/>
          <w:szCs w:val="24"/>
        </w:rPr>
      </w:pPr>
    </w:p>
    <w:p w14:paraId="56514364" w14:textId="3282259B" w:rsidR="000A33B5" w:rsidRPr="002A7932" w:rsidRDefault="001F3EE5" w:rsidP="000A33B5">
      <w:pPr>
        <w:pStyle w:val="BodyTextIndent2"/>
        <w:ind w:left="720" w:firstLine="0"/>
        <w:rPr>
          <w:rFonts w:asciiTheme="minorHAnsi" w:hAnsiTheme="minorHAnsi" w:cstheme="minorHAnsi"/>
          <w:szCs w:val="24"/>
        </w:rPr>
      </w:pPr>
      <w:r w:rsidRPr="002A7932">
        <w:rPr>
          <w:rFonts w:asciiTheme="minorHAnsi" w:hAnsiTheme="minorHAnsi" w:cstheme="minorHAnsi"/>
          <w:b/>
          <w:i/>
          <w:szCs w:val="24"/>
        </w:rPr>
        <w:t>FOR UNDP:</w:t>
      </w:r>
      <w:r w:rsidRPr="002A7932">
        <w:rPr>
          <w:rFonts w:asciiTheme="minorHAnsi" w:hAnsiTheme="minorHAnsi" w:cstheme="minorHAnsi"/>
          <w:b/>
          <w:i/>
          <w:szCs w:val="24"/>
        </w:rPr>
        <w:tab/>
      </w:r>
      <w:r w:rsidRPr="002A7932">
        <w:rPr>
          <w:rFonts w:asciiTheme="minorHAnsi" w:hAnsiTheme="minorHAnsi" w:cstheme="minorHAnsi"/>
          <w:b/>
          <w:i/>
          <w:szCs w:val="24"/>
        </w:rPr>
        <w:tab/>
      </w:r>
      <w:r w:rsidRPr="002A7932">
        <w:rPr>
          <w:rFonts w:asciiTheme="minorHAnsi" w:hAnsiTheme="minorHAnsi" w:cstheme="minorHAnsi"/>
          <w:b/>
          <w:i/>
          <w:szCs w:val="24"/>
        </w:rPr>
        <w:tab/>
      </w:r>
      <w:r w:rsidRPr="002A7932">
        <w:rPr>
          <w:rFonts w:asciiTheme="minorHAnsi" w:hAnsiTheme="minorHAnsi" w:cstheme="minorHAnsi"/>
          <w:b/>
          <w:i/>
          <w:szCs w:val="24"/>
        </w:rPr>
        <w:tab/>
      </w:r>
      <w:r w:rsidRPr="002A7932">
        <w:rPr>
          <w:rFonts w:asciiTheme="minorHAnsi" w:hAnsiTheme="minorHAnsi" w:cstheme="minorHAnsi"/>
          <w:b/>
          <w:i/>
          <w:szCs w:val="24"/>
        </w:rPr>
        <w:tab/>
        <w:t>FOR</w:t>
      </w:r>
      <w:r w:rsidR="000A33B5" w:rsidRPr="002A7932">
        <w:rPr>
          <w:rFonts w:asciiTheme="minorHAnsi" w:hAnsiTheme="minorHAnsi" w:cstheme="minorHAnsi"/>
          <w:b/>
          <w:i/>
          <w:szCs w:val="24"/>
        </w:rPr>
        <w:t xml:space="preserve"> </w:t>
      </w:r>
      <w:r w:rsidR="00C10F88" w:rsidRPr="002A7932">
        <w:rPr>
          <w:rFonts w:asciiTheme="minorHAnsi" w:hAnsiTheme="minorHAnsi" w:cstheme="minorHAnsi"/>
          <w:szCs w:val="24"/>
        </w:rPr>
        <w:t xml:space="preserve">[Name of </w:t>
      </w:r>
      <w:r w:rsidR="00AB04A8" w:rsidRPr="002A7932">
        <w:rPr>
          <w:rFonts w:asciiTheme="minorHAnsi" w:hAnsiTheme="minorHAnsi" w:cstheme="minorHAnsi"/>
          <w:szCs w:val="24"/>
        </w:rPr>
        <w:t>IO</w:t>
      </w:r>
      <w:r w:rsidR="00DE21E9" w:rsidRPr="00DE21E9">
        <w:rPr>
          <w:rFonts w:asciiTheme="minorHAnsi" w:hAnsiTheme="minorHAnsi" w:cstheme="minorHAnsi"/>
          <w:szCs w:val="24"/>
          <w:highlight w:val="yellow"/>
        </w:rPr>
        <w:t>/UN Entity</w:t>
      </w:r>
      <w:r w:rsidR="000A33B5" w:rsidRPr="002A7932">
        <w:rPr>
          <w:rFonts w:asciiTheme="minorHAnsi" w:hAnsiTheme="minorHAnsi" w:cstheme="minorHAnsi"/>
          <w:szCs w:val="24"/>
        </w:rPr>
        <w:t>]:</w:t>
      </w:r>
    </w:p>
    <w:p w14:paraId="069346B9" w14:textId="77777777" w:rsidR="000A33B5" w:rsidRPr="002A7932" w:rsidRDefault="000A33B5" w:rsidP="000A33B5">
      <w:pPr>
        <w:pStyle w:val="BodyTextIndent2"/>
        <w:ind w:left="720" w:firstLine="0"/>
        <w:rPr>
          <w:rFonts w:asciiTheme="minorHAnsi" w:hAnsiTheme="minorHAnsi" w:cstheme="minorHAnsi"/>
          <w:szCs w:val="24"/>
        </w:rPr>
      </w:pPr>
      <w:r w:rsidRPr="002A7932">
        <w:rPr>
          <w:rFonts w:asciiTheme="minorHAnsi" w:hAnsiTheme="minorHAnsi" w:cstheme="minorHAnsi"/>
          <w:szCs w:val="24"/>
        </w:rPr>
        <w:tab/>
      </w:r>
    </w:p>
    <w:p w14:paraId="5B0CD031" w14:textId="77777777" w:rsidR="000A33B5" w:rsidRPr="002A7932" w:rsidRDefault="000A33B5" w:rsidP="000A33B5">
      <w:pPr>
        <w:pStyle w:val="BodyTextIndent2"/>
        <w:ind w:left="720" w:firstLine="0"/>
        <w:rPr>
          <w:rFonts w:asciiTheme="minorHAnsi" w:hAnsiTheme="minorHAnsi" w:cstheme="minorHAnsi"/>
          <w:szCs w:val="24"/>
        </w:rPr>
      </w:pPr>
      <w:r w:rsidRPr="002A7932">
        <w:rPr>
          <w:rFonts w:asciiTheme="minorHAnsi" w:hAnsiTheme="minorHAnsi" w:cstheme="minorHAnsi"/>
          <w:szCs w:val="24"/>
        </w:rPr>
        <w:t>______________________</w:t>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t>_____________________</w:t>
      </w:r>
    </w:p>
    <w:p w14:paraId="159BCF5B" w14:textId="77777777" w:rsidR="000A33B5" w:rsidRPr="002A7932" w:rsidRDefault="000A33B5" w:rsidP="000A33B5">
      <w:pPr>
        <w:pStyle w:val="BodyTextIndent2"/>
        <w:ind w:left="720" w:firstLine="0"/>
        <w:rPr>
          <w:rFonts w:asciiTheme="minorHAnsi" w:hAnsiTheme="minorHAnsi" w:cstheme="minorHAnsi"/>
          <w:szCs w:val="24"/>
        </w:rPr>
      </w:pPr>
      <w:r w:rsidRPr="002A7932">
        <w:rPr>
          <w:rFonts w:asciiTheme="minorHAnsi" w:hAnsiTheme="minorHAnsi" w:cstheme="minorHAnsi"/>
          <w:szCs w:val="24"/>
        </w:rPr>
        <w:t>Name</w:t>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t>Name</w:t>
      </w:r>
    </w:p>
    <w:p w14:paraId="156E8A96" w14:textId="77777777" w:rsidR="000A33B5" w:rsidRPr="002A7932" w:rsidRDefault="000A33B5" w:rsidP="000A33B5">
      <w:pPr>
        <w:pStyle w:val="BodyTextIndent2"/>
        <w:ind w:left="720" w:firstLine="0"/>
        <w:rPr>
          <w:rFonts w:asciiTheme="minorHAnsi" w:hAnsiTheme="minorHAnsi" w:cstheme="minorHAnsi"/>
          <w:szCs w:val="24"/>
        </w:rPr>
      </w:pPr>
    </w:p>
    <w:p w14:paraId="4CC75CA1" w14:textId="77777777" w:rsidR="000A33B5" w:rsidRPr="002A7932" w:rsidRDefault="000A33B5" w:rsidP="000A33B5">
      <w:pPr>
        <w:pStyle w:val="BodyTextIndent2"/>
        <w:ind w:left="720" w:firstLine="0"/>
        <w:rPr>
          <w:rFonts w:asciiTheme="minorHAnsi" w:hAnsiTheme="minorHAnsi" w:cstheme="minorHAnsi"/>
          <w:szCs w:val="24"/>
        </w:rPr>
      </w:pPr>
      <w:r w:rsidRPr="002A7932">
        <w:rPr>
          <w:rFonts w:asciiTheme="minorHAnsi" w:hAnsiTheme="minorHAnsi" w:cstheme="minorHAnsi"/>
          <w:szCs w:val="24"/>
        </w:rPr>
        <w:t>______________________</w:t>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t>_____________________</w:t>
      </w:r>
    </w:p>
    <w:p w14:paraId="173978EA" w14:textId="77777777" w:rsidR="000A33B5" w:rsidRPr="002A7932" w:rsidRDefault="000A33B5" w:rsidP="000A33B5">
      <w:pPr>
        <w:pStyle w:val="BodyTextIndent2"/>
        <w:ind w:left="720" w:firstLine="0"/>
        <w:rPr>
          <w:rFonts w:asciiTheme="minorHAnsi" w:hAnsiTheme="minorHAnsi" w:cstheme="minorHAnsi"/>
          <w:szCs w:val="24"/>
        </w:rPr>
      </w:pPr>
      <w:r w:rsidRPr="002A7932">
        <w:rPr>
          <w:rFonts w:asciiTheme="minorHAnsi" w:hAnsiTheme="minorHAnsi" w:cstheme="minorHAnsi"/>
          <w:szCs w:val="24"/>
        </w:rPr>
        <w:t>Title</w:t>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t>Title</w:t>
      </w:r>
    </w:p>
    <w:p w14:paraId="12E0561E" w14:textId="77777777" w:rsidR="000A33B5" w:rsidRPr="002A7932" w:rsidRDefault="000A33B5" w:rsidP="000A33B5">
      <w:pPr>
        <w:pStyle w:val="BodyTextIndent2"/>
        <w:ind w:left="720" w:firstLine="0"/>
        <w:rPr>
          <w:rFonts w:asciiTheme="minorHAnsi" w:hAnsiTheme="minorHAnsi" w:cstheme="minorHAnsi"/>
          <w:szCs w:val="24"/>
        </w:rPr>
      </w:pPr>
    </w:p>
    <w:p w14:paraId="43547DB6" w14:textId="77777777" w:rsidR="000A33B5" w:rsidRPr="002A7932" w:rsidRDefault="000A33B5" w:rsidP="000A33B5">
      <w:pPr>
        <w:pStyle w:val="BodyTextIndent2"/>
        <w:ind w:left="720" w:firstLine="0"/>
        <w:rPr>
          <w:rFonts w:asciiTheme="minorHAnsi" w:hAnsiTheme="minorHAnsi" w:cstheme="minorHAnsi"/>
          <w:szCs w:val="24"/>
        </w:rPr>
      </w:pPr>
      <w:r w:rsidRPr="002A7932">
        <w:rPr>
          <w:rFonts w:asciiTheme="minorHAnsi" w:hAnsiTheme="minorHAnsi" w:cstheme="minorHAnsi"/>
          <w:szCs w:val="24"/>
        </w:rPr>
        <w:t>_________</w:t>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r>
      <w:r w:rsidRPr="002A7932">
        <w:rPr>
          <w:rFonts w:asciiTheme="minorHAnsi" w:hAnsiTheme="minorHAnsi" w:cstheme="minorHAnsi"/>
          <w:szCs w:val="24"/>
        </w:rPr>
        <w:tab/>
        <w:t>___________</w:t>
      </w:r>
    </w:p>
    <w:p w14:paraId="1B678D88" w14:textId="77777777" w:rsidR="000A33B5" w:rsidRPr="002A7932" w:rsidRDefault="000A33B5" w:rsidP="00AC72A5">
      <w:pPr>
        <w:ind w:firstLine="720"/>
        <w:rPr>
          <w:rFonts w:asciiTheme="minorHAnsi" w:hAnsiTheme="minorHAnsi" w:cstheme="minorHAnsi"/>
        </w:rPr>
      </w:pPr>
      <w:r w:rsidRPr="002A7932">
        <w:rPr>
          <w:rFonts w:asciiTheme="minorHAnsi" w:hAnsiTheme="minorHAnsi" w:cstheme="minorHAnsi"/>
        </w:rPr>
        <w:t>Date</w:t>
      </w:r>
      <w:r w:rsidRPr="002A7932">
        <w:rPr>
          <w:rFonts w:asciiTheme="minorHAnsi" w:hAnsiTheme="minorHAnsi" w:cstheme="minorHAnsi"/>
        </w:rPr>
        <w:tab/>
      </w:r>
      <w:r w:rsidRPr="002A7932">
        <w:rPr>
          <w:rFonts w:asciiTheme="minorHAnsi" w:hAnsiTheme="minorHAnsi" w:cstheme="minorHAnsi"/>
        </w:rPr>
        <w:tab/>
      </w:r>
      <w:r w:rsidRPr="002A7932">
        <w:rPr>
          <w:rFonts w:asciiTheme="minorHAnsi" w:hAnsiTheme="minorHAnsi" w:cstheme="minorHAnsi"/>
        </w:rPr>
        <w:tab/>
      </w:r>
      <w:r w:rsidRPr="002A7932">
        <w:rPr>
          <w:rFonts w:asciiTheme="minorHAnsi" w:hAnsiTheme="minorHAnsi" w:cstheme="minorHAnsi"/>
        </w:rPr>
        <w:tab/>
      </w:r>
      <w:r w:rsidR="00AC72A5" w:rsidRPr="002A7932">
        <w:rPr>
          <w:rFonts w:asciiTheme="minorHAnsi" w:hAnsiTheme="minorHAnsi" w:cstheme="minorHAnsi"/>
        </w:rPr>
        <w:tab/>
      </w:r>
      <w:r w:rsidR="00AC72A5" w:rsidRPr="002A7932">
        <w:rPr>
          <w:rFonts w:asciiTheme="minorHAnsi" w:hAnsiTheme="minorHAnsi" w:cstheme="minorHAnsi"/>
        </w:rPr>
        <w:tab/>
        <w:t>Date</w:t>
      </w:r>
    </w:p>
    <w:sectPr w:rsidR="000A33B5" w:rsidRPr="002A7932" w:rsidSect="00CA74C3">
      <w:headerReference w:type="default"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F10D3" w14:textId="77777777" w:rsidR="00C94EC4" w:rsidRDefault="00C94EC4">
      <w:r>
        <w:separator/>
      </w:r>
    </w:p>
  </w:endnote>
  <w:endnote w:type="continuationSeparator" w:id="0">
    <w:p w14:paraId="7518C491" w14:textId="77777777" w:rsidR="00C94EC4" w:rsidRDefault="00C9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658143"/>
      <w:docPartObj>
        <w:docPartGallery w:val="Page Numbers (Bottom of Page)"/>
        <w:docPartUnique/>
      </w:docPartObj>
    </w:sdtPr>
    <w:sdtEndPr>
      <w:rPr>
        <w:noProof/>
      </w:rPr>
    </w:sdtEndPr>
    <w:sdtContent>
      <w:p w14:paraId="5BC97E0C" w14:textId="77777777" w:rsidR="00CA6FF1" w:rsidRPr="005B3CAC" w:rsidRDefault="00CA6FF1" w:rsidP="00CA6FF1">
        <w:pPr>
          <w:pStyle w:val="Footer"/>
          <w:pBdr>
            <w:top w:val="single" w:sz="4" w:space="1" w:color="auto"/>
          </w:pBdr>
          <w:rPr>
            <w:rFonts w:asciiTheme="minorHAnsi" w:hAnsiTheme="minorHAnsi" w:cstheme="minorHAnsi"/>
            <w:sz w:val="18"/>
            <w:szCs w:val="18"/>
          </w:rPr>
        </w:pPr>
      </w:p>
      <w:p w14:paraId="5BF5824D" w14:textId="77777777" w:rsidR="00CA6FF1" w:rsidRPr="005B3CAC" w:rsidRDefault="00CA6FF1" w:rsidP="00CA6FF1">
        <w:pPr>
          <w:pStyle w:val="Footer"/>
          <w:pBdr>
            <w:top w:val="single" w:sz="4" w:space="1" w:color="auto"/>
          </w:pBdr>
          <w:rPr>
            <w:rFonts w:asciiTheme="minorHAnsi" w:hAnsiTheme="minorHAnsi" w:cstheme="minorHAnsi"/>
            <w:sz w:val="18"/>
            <w:szCs w:val="18"/>
          </w:rPr>
        </w:pPr>
        <w:r w:rsidRPr="005B3CAC">
          <w:rPr>
            <w:rFonts w:asciiTheme="minorHAnsi" w:hAnsiTheme="minorHAnsi" w:cstheme="minorHAnsi"/>
            <w:sz w:val="18"/>
            <w:szCs w:val="18"/>
          </w:rPr>
          <w:t xml:space="preserve">Draft date: </w:t>
        </w:r>
        <w:r>
          <w:rPr>
            <w:rFonts w:asciiTheme="minorHAnsi" w:hAnsiTheme="minorHAnsi" w:cstheme="minorHAnsi"/>
            <w:sz w:val="18"/>
            <w:szCs w:val="18"/>
          </w:rPr>
          <w:t>30 July</w:t>
        </w:r>
        <w:r w:rsidRPr="005B3CAC">
          <w:rPr>
            <w:rFonts w:asciiTheme="minorHAnsi" w:hAnsiTheme="minorHAnsi" w:cstheme="minorHAnsi"/>
            <w:sz w:val="18"/>
            <w:szCs w:val="18"/>
          </w:rPr>
          <w:t xml:space="preserve"> 2020</w:t>
        </w:r>
      </w:p>
      <w:p w14:paraId="7494AC0C" w14:textId="77777777" w:rsidR="00CA6FF1" w:rsidRPr="005B3CAC" w:rsidRDefault="00CA6FF1" w:rsidP="00CA6FF1">
        <w:pPr>
          <w:pStyle w:val="Footer"/>
          <w:pBdr>
            <w:top w:val="single" w:sz="4" w:space="1" w:color="auto"/>
          </w:pBdr>
          <w:rPr>
            <w:rFonts w:asciiTheme="minorHAnsi" w:hAnsiTheme="minorHAnsi" w:cstheme="minorHAnsi"/>
            <w:sz w:val="18"/>
            <w:szCs w:val="18"/>
          </w:rPr>
        </w:pPr>
        <w:r w:rsidRPr="005B3CAC">
          <w:rPr>
            <w:rFonts w:asciiTheme="minorHAnsi" w:hAnsiTheme="minorHAnsi" w:cstheme="minorHAnsi"/>
            <w:sz w:val="18"/>
            <w:szCs w:val="18"/>
          </w:rPr>
          <w:t xml:space="preserve">Drafter: </w:t>
        </w:r>
        <w:r w:rsidRPr="005B3CAC">
          <w:rPr>
            <w:rFonts w:asciiTheme="minorHAnsi" w:hAnsiTheme="minorHAnsi" w:cstheme="minorHAnsi"/>
            <w:sz w:val="18"/>
            <w:szCs w:val="18"/>
          </w:rPr>
          <w:fldChar w:fldCharType="begin"/>
        </w:r>
        <w:r w:rsidRPr="005B3CAC">
          <w:rPr>
            <w:rFonts w:asciiTheme="minorHAnsi" w:hAnsiTheme="minorHAnsi" w:cstheme="minorHAnsi"/>
            <w:sz w:val="18"/>
            <w:szCs w:val="18"/>
          </w:rPr>
          <w:instrText xml:space="preserve"> AUTHOR   \* MERGEFORMAT </w:instrText>
        </w:r>
        <w:r w:rsidRPr="005B3CAC">
          <w:rPr>
            <w:rFonts w:asciiTheme="minorHAnsi" w:hAnsiTheme="minorHAnsi" w:cstheme="minorHAnsi"/>
            <w:sz w:val="18"/>
            <w:szCs w:val="18"/>
          </w:rPr>
          <w:fldChar w:fldCharType="separate"/>
        </w:r>
        <w:r w:rsidRPr="005B3CAC">
          <w:rPr>
            <w:rFonts w:asciiTheme="minorHAnsi" w:hAnsiTheme="minorHAnsi" w:cstheme="minorHAnsi"/>
            <w:noProof/>
            <w:sz w:val="18"/>
            <w:szCs w:val="18"/>
          </w:rPr>
          <w:t>UNDP Legal Office</w:t>
        </w:r>
        <w:r w:rsidRPr="005B3CAC">
          <w:rPr>
            <w:rFonts w:asciiTheme="minorHAnsi" w:hAnsiTheme="minorHAnsi" w:cstheme="minorHAnsi"/>
            <w:sz w:val="18"/>
            <w:szCs w:val="18"/>
          </w:rPr>
          <w:fldChar w:fldCharType="end"/>
        </w:r>
        <w:r w:rsidRPr="005B3CAC">
          <w:rPr>
            <w:rFonts w:asciiTheme="minorHAnsi" w:hAnsiTheme="minorHAnsi" w:cstheme="minorHAnsi"/>
            <w:sz w:val="18"/>
            <w:szCs w:val="18"/>
          </w:rPr>
          <w:tab/>
        </w:r>
        <w:r w:rsidRPr="005B3CAC">
          <w:rPr>
            <w:rFonts w:asciiTheme="minorHAnsi" w:hAnsiTheme="minorHAnsi" w:cstheme="minorHAnsi"/>
            <w:sz w:val="18"/>
            <w:szCs w:val="18"/>
          </w:rPr>
          <w:tab/>
          <w:t xml:space="preserve">Page </w:t>
        </w:r>
        <w:r w:rsidRPr="005B3CAC">
          <w:rPr>
            <w:rFonts w:asciiTheme="minorHAnsi" w:hAnsiTheme="minorHAnsi" w:cstheme="minorHAnsi"/>
            <w:sz w:val="18"/>
            <w:szCs w:val="18"/>
          </w:rPr>
          <w:fldChar w:fldCharType="begin"/>
        </w:r>
        <w:r w:rsidRPr="005B3CAC">
          <w:rPr>
            <w:rFonts w:asciiTheme="minorHAnsi" w:hAnsiTheme="minorHAnsi" w:cstheme="minorHAnsi"/>
            <w:sz w:val="18"/>
            <w:szCs w:val="18"/>
          </w:rPr>
          <w:instrText xml:space="preserve"> PAGE   \* MERGEFORMAT </w:instrText>
        </w:r>
        <w:r w:rsidRPr="005B3CAC">
          <w:rPr>
            <w:rFonts w:asciiTheme="minorHAnsi" w:hAnsiTheme="minorHAnsi" w:cstheme="minorHAnsi"/>
            <w:sz w:val="18"/>
            <w:szCs w:val="18"/>
          </w:rPr>
          <w:fldChar w:fldCharType="separate"/>
        </w:r>
        <w:r>
          <w:rPr>
            <w:rFonts w:asciiTheme="minorHAnsi" w:hAnsiTheme="minorHAnsi" w:cstheme="minorHAnsi"/>
            <w:sz w:val="18"/>
            <w:szCs w:val="18"/>
          </w:rPr>
          <w:t>1</w:t>
        </w:r>
        <w:r w:rsidRPr="005B3CAC">
          <w:rPr>
            <w:rFonts w:asciiTheme="minorHAnsi" w:hAnsiTheme="minorHAnsi" w:cstheme="minorHAnsi"/>
            <w:noProof/>
            <w:sz w:val="18"/>
            <w:szCs w:val="18"/>
          </w:rPr>
          <w:fldChar w:fldCharType="end"/>
        </w:r>
      </w:p>
      <w:p w14:paraId="06992DAB" w14:textId="77777777" w:rsidR="00CA6FF1" w:rsidRDefault="00C94EC4" w:rsidP="00CA6FF1">
        <w:pPr>
          <w:pStyle w:val="Footer"/>
          <w:jc w:val="right"/>
          <w:rPr>
            <w:noProof/>
          </w:rPr>
        </w:pPr>
      </w:p>
    </w:sdtContent>
  </w:sdt>
  <w:p w14:paraId="6CEAB258" w14:textId="77777777" w:rsidR="00227029" w:rsidRDefault="0022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374722"/>
      <w:docPartObj>
        <w:docPartGallery w:val="Page Numbers (Bottom of Page)"/>
        <w:docPartUnique/>
      </w:docPartObj>
    </w:sdtPr>
    <w:sdtEndPr>
      <w:rPr>
        <w:noProof/>
      </w:rPr>
    </w:sdtEndPr>
    <w:sdtContent>
      <w:p w14:paraId="63674E34" w14:textId="77777777" w:rsidR="00CA6FF1" w:rsidRPr="005B3CAC" w:rsidRDefault="00CA6FF1" w:rsidP="00CA6FF1">
        <w:pPr>
          <w:pStyle w:val="Footer"/>
          <w:pBdr>
            <w:top w:val="single" w:sz="4" w:space="1" w:color="auto"/>
          </w:pBdr>
          <w:rPr>
            <w:rFonts w:asciiTheme="minorHAnsi" w:hAnsiTheme="minorHAnsi" w:cstheme="minorHAnsi"/>
            <w:sz w:val="18"/>
            <w:szCs w:val="18"/>
          </w:rPr>
        </w:pPr>
      </w:p>
      <w:p w14:paraId="0D301F86" w14:textId="77777777" w:rsidR="00CA6FF1" w:rsidRPr="005B3CAC" w:rsidRDefault="00CA6FF1" w:rsidP="00CA6FF1">
        <w:pPr>
          <w:pStyle w:val="Footer"/>
          <w:pBdr>
            <w:top w:val="single" w:sz="4" w:space="1" w:color="auto"/>
          </w:pBdr>
          <w:rPr>
            <w:rFonts w:asciiTheme="minorHAnsi" w:hAnsiTheme="minorHAnsi" w:cstheme="minorHAnsi"/>
            <w:sz w:val="18"/>
            <w:szCs w:val="18"/>
          </w:rPr>
        </w:pPr>
        <w:r w:rsidRPr="005B3CAC">
          <w:rPr>
            <w:rFonts w:asciiTheme="minorHAnsi" w:hAnsiTheme="minorHAnsi" w:cstheme="minorHAnsi"/>
            <w:sz w:val="18"/>
            <w:szCs w:val="18"/>
          </w:rPr>
          <w:t xml:space="preserve">Draft date: </w:t>
        </w:r>
        <w:r>
          <w:rPr>
            <w:rFonts w:asciiTheme="minorHAnsi" w:hAnsiTheme="minorHAnsi" w:cstheme="minorHAnsi"/>
            <w:sz w:val="18"/>
            <w:szCs w:val="18"/>
          </w:rPr>
          <w:t>30 July</w:t>
        </w:r>
        <w:r w:rsidRPr="005B3CAC">
          <w:rPr>
            <w:rFonts w:asciiTheme="minorHAnsi" w:hAnsiTheme="minorHAnsi" w:cstheme="minorHAnsi"/>
            <w:sz w:val="18"/>
            <w:szCs w:val="18"/>
          </w:rPr>
          <w:t xml:space="preserve"> 2020</w:t>
        </w:r>
      </w:p>
      <w:p w14:paraId="0A360A1C" w14:textId="77777777" w:rsidR="00CA6FF1" w:rsidRPr="005B3CAC" w:rsidRDefault="00CA6FF1" w:rsidP="00CA6FF1">
        <w:pPr>
          <w:pStyle w:val="Footer"/>
          <w:pBdr>
            <w:top w:val="single" w:sz="4" w:space="1" w:color="auto"/>
          </w:pBdr>
          <w:rPr>
            <w:rFonts w:asciiTheme="minorHAnsi" w:hAnsiTheme="minorHAnsi" w:cstheme="minorHAnsi"/>
            <w:sz w:val="18"/>
            <w:szCs w:val="18"/>
          </w:rPr>
        </w:pPr>
        <w:r w:rsidRPr="005B3CAC">
          <w:rPr>
            <w:rFonts w:asciiTheme="minorHAnsi" w:hAnsiTheme="minorHAnsi" w:cstheme="minorHAnsi"/>
            <w:sz w:val="18"/>
            <w:szCs w:val="18"/>
          </w:rPr>
          <w:t xml:space="preserve">Drafter: </w:t>
        </w:r>
        <w:r w:rsidRPr="005B3CAC">
          <w:rPr>
            <w:rFonts w:asciiTheme="minorHAnsi" w:hAnsiTheme="minorHAnsi" w:cstheme="minorHAnsi"/>
            <w:sz w:val="18"/>
            <w:szCs w:val="18"/>
          </w:rPr>
          <w:fldChar w:fldCharType="begin"/>
        </w:r>
        <w:r w:rsidRPr="005B3CAC">
          <w:rPr>
            <w:rFonts w:asciiTheme="minorHAnsi" w:hAnsiTheme="minorHAnsi" w:cstheme="minorHAnsi"/>
            <w:sz w:val="18"/>
            <w:szCs w:val="18"/>
          </w:rPr>
          <w:instrText xml:space="preserve"> AUTHOR   \* MERGEFORMAT </w:instrText>
        </w:r>
        <w:r w:rsidRPr="005B3CAC">
          <w:rPr>
            <w:rFonts w:asciiTheme="minorHAnsi" w:hAnsiTheme="minorHAnsi" w:cstheme="minorHAnsi"/>
            <w:sz w:val="18"/>
            <w:szCs w:val="18"/>
          </w:rPr>
          <w:fldChar w:fldCharType="separate"/>
        </w:r>
        <w:r w:rsidRPr="005B3CAC">
          <w:rPr>
            <w:rFonts w:asciiTheme="minorHAnsi" w:hAnsiTheme="minorHAnsi" w:cstheme="minorHAnsi"/>
            <w:noProof/>
            <w:sz w:val="18"/>
            <w:szCs w:val="18"/>
          </w:rPr>
          <w:t>UNDP Legal Office</w:t>
        </w:r>
        <w:r w:rsidRPr="005B3CAC">
          <w:rPr>
            <w:rFonts w:asciiTheme="minorHAnsi" w:hAnsiTheme="minorHAnsi" w:cstheme="minorHAnsi"/>
            <w:sz w:val="18"/>
            <w:szCs w:val="18"/>
          </w:rPr>
          <w:fldChar w:fldCharType="end"/>
        </w:r>
        <w:r w:rsidRPr="005B3CAC">
          <w:rPr>
            <w:rFonts w:asciiTheme="minorHAnsi" w:hAnsiTheme="minorHAnsi" w:cstheme="minorHAnsi"/>
            <w:sz w:val="18"/>
            <w:szCs w:val="18"/>
          </w:rPr>
          <w:tab/>
        </w:r>
        <w:r w:rsidRPr="005B3CAC">
          <w:rPr>
            <w:rFonts w:asciiTheme="minorHAnsi" w:hAnsiTheme="minorHAnsi" w:cstheme="minorHAnsi"/>
            <w:sz w:val="18"/>
            <w:szCs w:val="18"/>
          </w:rPr>
          <w:tab/>
          <w:t xml:space="preserve">Page </w:t>
        </w:r>
        <w:r w:rsidRPr="005B3CAC">
          <w:rPr>
            <w:rFonts w:asciiTheme="minorHAnsi" w:hAnsiTheme="minorHAnsi" w:cstheme="minorHAnsi"/>
            <w:sz w:val="18"/>
            <w:szCs w:val="18"/>
          </w:rPr>
          <w:fldChar w:fldCharType="begin"/>
        </w:r>
        <w:r w:rsidRPr="005B3CAC">
          <w:rPr>
            <w:rFonts w:asciiTheme="minorHAnsi" w:hAnsiTheme="minorHAnsi" w:cstheme="minorHAnsi"/>
            <w:sz w:val="18"/>
            <w:szCs w:val="18"/>
          </w:rPr>
          <w:instrText xml:space="preserve"> PAGE   \* MERGEFORMAT </w:instrText>
        </w:r>
        <w:r w:rsidRPr="005B3CAC">
          <w:rPr>
            <w:rFonts w:asciiTheme="minorHAnsi" w:hAnsiTheme="minorHAnsi" w:cstheme="minorHAnsi"/>
            <w:sz w:val="18"/>
            <w:szCs w:val="18"/>
          </w:rPr>
          <w:fldChar w:fldCharType="separate"/>
        </w:r>
        <w:r>
          <w:rPr>
            <w:rFonts w:asciiTheme="minorHAnsi" w:hAnsiTheme="minorHAnsi" w:cstheme="minorHAnsi"/>
            <w:sz w:val="18"/>
            <w:szCs w:val="18"/>
          </w:rPr>
          <w:t>1</w:t>
        </w:r>
        <w:r w:rsidRPr="005B3CAC">
          <w:rPr>
            <w:rFonts w:asciiTheme="minorHAnsi" w:hAnsiTheme="minorHAnsi" w:cstheme="minorHAnsi"/>
            <w:noProof/>
            <w:sz w:val="18"/>
            <w:szCs w:val="18"/>
          </w:rPr>
          <w:fldChar w:fldCharType="end"/>
        </w:r>
      </w:p>
      <w:p w14:paraId="562E9103" w14:textId="77777777" w:rsidR="00CA6FF1" w:rsidRDefault="00C94EC4" w:rsidP="00CA6FF1">
        <w:pPr>
          <w:pStyle w:val="Footer"/>
          <w:jc w:val="right"/>
          <w:rPr>
            <w:noProof/>
          </w:rPr>
        </w:pPr>
      </w:p>
    </w:sdtContent>
  </w:sdt>
  <w:p w14:paraId="2C0F561D" w14:textId="77777777" w:rsidR="00CA6FF1" w:rsidRPr="00CA6FF1" w:rsidRDefault="00CA6FF1" w:rsidP="00CA6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7EB8A" w14:textId="77777777" w:rsidR="00C94EC4" w:rsidRDefault="00C94EC4">
      <w:r>
        <w:separator/>
      </w:r>
    </w:p>
  </w:footnote>
  <w:footnote w:type="continuationSeparator" w:id="0">
    <w:p w14:paraId="42874F92" w14:textId="77777777" w:rsidR="00C94EC4" w:rsidRDefault="00C94EC4">
      <w:r>
        <w:continuationSeparator/>
      </w:r>
    </w:p>
  </w:footnote>
  <w:footnote w:id="1">
    <w:p w14:paraId="267B393E" w14:textId="77777777" w:rsidR="002A7932" w:rsidRPr="005B5F53" w:rsidRDefault="002A7932" w:rsidP="002A7932">
      <w:pPr>
        <w:pStyle w:val="FootnoteText"/>
      </w:pPr>
      <w:r w:rsidRPr="001E7DF5">
        <w:rPr>
          <w:rStyle w:val="FootnoteReference"/>
          <w:highlight w:val="yellow"/>
        </w:rPr>
        <w:footnoteRef/>
      </w:r>
      <w:r w:rsidRPr="001E7DF5">
        <w:rPr>
          <w:highlight w:val="yellow"/>
        </w:rPr>
        <w:t xml:space="preserve"> Remove if not relevant.</w:t>
      </w:r>
    </w:p>
  </w:footnote>
  <w:footnote w:id="2">
    <w:p w14:paraId="47A8D368" w14:textId="77777777" w:rsidR="00DE21E9" w:rsidRPr="00DE21E9" w:rsidRDefault="00DE21E9" w:rsidP="00DE21E9">
      <w:pPr>
        <w:pStyle w:val="FootnoteText"/>
        <w:rPr>
          <w:rFonts w:asciiTheme="minorHAnsi" w:hAnsiTheme="minorHAnsi" w:cstheme="minorHAnsi"/>
        </w:rPr>
      </w:pPr>
      <w:r w:rsidRPr="00DE21E9">
        <w:rPr>
          <w:rStyle w:val="FootnoteReference"/>
          <w:rFonts w:asciiTheme="minorHAnsi" w:hAnsiTheme="minorHAnsi" w:cstheme="minorHAnsi"/>
        </w:rPr>
        <w:footnoteRef/>
      </w:r>
      <w:r w:rsidRPr="00DE21E9">
        <w:rPr>
          <w:rFonts w:asciiTheme="minorHAnsi" w:hAnsiTheme="minorHAnsi" w:cstheme="minorHAnsi"/>
        </w:rPr>
        <w:t xml:space="preserve"> </w:t>
      </w:r>
      <w:r w:rsidRPr="00DE21E9">
        <w:rPr>
          <w:rFonts w:asciiTheme="minorHAnsi" w:hAnsiTheme="minorHAnsi" w:cstheme="minorHAnsi"/>
          <w:highlight w:val="yellow"/>
        </w:rPr>
        <w:t>Remove if not applicable</w:t>
      </w:r>
      <w:r w:rsidRPr="00DE21E9">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C20A" w14:textId="77777777" w:rsidR="00CA6FF1" w:rsidRDefault="00CA6FF1" w:rsidP="00CA6FF1">
    <w:pPr>
      <w:pStyle w:val="Header"/>
      <w:rPr>
        <w:rFonts w:asciiTheme="minorHAnsi" w:hAnsiTheme="minorHAnsi" w:cstheme="minorHAnsi"/>
      </w:rPr>
    </w:pPr>
    <w:r w:rsidRPr="005B3CAC">
      <w:rPr>
        <w:rFonts w:asciiTheme="minorHAnsi" w:hAnsiTheme="minorHAnsi" w:cstheme="minorHAnsi"/>
      </w:rPr>
      <w:t xml:space="preserve">Memorandum of Understanding </w:t>
    </w:r>
  </w:p>
  <w:p w14:paraId="436BAAB6" w14:textId="77777777" w:rsidR="00CA6FF1" w:rsidRPr="005B3CAC" w:rsidRDefault="00CA6FF1" w:rsidP="00CA6FF1">
    <w:pPr>
      <w:pStyle w:val="Header"/>
      <w:rPr>
        <w:rFonts w:asciiTheme="minorHAnsi" w:hAnsiTheme="minorHAnsi" w:cstheme="minorHAnsi"/>
      </w:rPr>
    </w:pPr>
    <w:r>
      <w:rPr>
        <w:rFonts w:asciiTheme="minorHAnsi" w:hAnsiTheme="minorHAnsi" w:cstheme="minorHAnsi"/>
      </w:rPr>
      <w:t>UNDP and [</w:t>
    </w:r>
    <w:r w:rsidRPr="00165B10">
      <w:rPr>
        <w:rFonts w:asciiTheme="minorHAnsi" w:hAnsiTheme="minorHAnsi" w:cstheme="minorHAnsi"/>
        <w:color w:val="FF0000"/>
        <w:highlight w:val="yellow"/>
      </w:rPr>
      <w:t>insert name of partner</w:t>
    </w:r>
    <w:r>
      <w:rPr>
        <w:rFonts w:asciiTheme="minorHAnsi" w:hAnsiTheme="minorHAnsi" w:cstheme="minorHAnsi"/>
      </w:rPr>
      <w:t xml:space="preserve">] </w:t>
    </w:r>
  </w:p>
  <w:p w14:paraId="18F5ACDA" w14:textId="77777777" w:rsidR="00CA6FF1" w:rsidRPr="00CA6FF1" w:rsidRDefault="00CA6FF1" w:rsidP="00CA6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596B" w14:textId="1EABE431" w:rsidR="00227029" w:rsidRDefault="00CA6FF1">
    <w:pPr>
      <w:pStyle w:val="Header"/>
    </w:pPr>
    <w:r w:rsidRPr="00A24CAF">
      <w:rPr>
        <w:b/>
        <w:bCs/>
        <w:noProof/>
      </w:rPr>
      <w:drawing>
        <wp:anchor distT="0" distB="0" distL="114300" distR="114300" simplePos="0" relativeHeight="251659264" behindDoc="0" locked="0" layoutInCell="1" allowOverlap="1" wp14:anchorId="435DFE26" wp14:editId="6B3C796C">
          <wp:simplePos x="0" y="0"/>
          <wp:positionH relativeFrom="column">
            <wp:posOffset>5219700</wp:posOffset>
          </wp:positionH>
          <wp:positionV relativeFrom="paragraph">
            <wp:posOffset>-180975</wp:posOffset>
          </wp:positionV>
          <wp:extent cx="951230" cy="145732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14573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5EBE"/>
    <w:multiLevelType w:val="multilevel"/>
    <w:tmpl w:val="D3DC2D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D5F16C7"/>
    <w:multiLevelType w:val="multilevel"/>
    <w:tmpl w:val="FC20E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45CE3A6D"/>
    <w:multiLevelType w:val="multilevel"/>
    <w:tmpl w:val="2A0A3E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EED238C"/>
    <w:multiLevelType w:val="singleLevel"/>
    <w:tmpl w:val="CBBA3402"/>
    <w:lvl w:ilvl="0">
      <w:start w:val="1"/>
      <w:numFmt w:val="lowerRoman"/>
      <w:lvlText w:val="%1)"/>
      <w:lvlJc w:val="left"/>
      <w:pPr>
        <w:tabs>
          <w:tab w:val="num" w:pos="1440"/>
        </w:tabs>
        <w:ind w:left="1440" w:hanging="720"/>
      </w:pPr>
      <w:rPr>
        <w:rFonts w:hint="default"/>
      </w:rPr>
    </w:lvl>
  </w:abstractNum>
  <w:abstractNum w:abstractNumId="4" w15:restartNumberingAfterBreak="0">
    <w:nsid w:val="50B16155"/>
    <w:multiLevelType w:val="multilevel"/>
    <w:tmpl w:val="A58EDC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85611CE"/>
    <w:multiLevelType w:val="singleLevel"/>
    <w:tmpl w:val="9E3C0C6A"/>
    <w:lvl w:ilvl="0">
      <w:start w:val="1"/>
      <w:numFmt w:val="decimal"/>
      <w:lvlText w:val="%1)"/>
      <w:lvlJc w:val="left"/>
      <w:pPr>
        <w:tabs>
          <w:tab w:val="num" w:pos="720"/>
        </w:tabs>
        <w:ind w:left="720" w:hanging="720"/>
      </w:pPr>
      <w:rPr>
        <w:rFonts w:hint="default"/>
      </w:rPr>
    </w:lvl>
  </w:abstractNum>
  <w:abstractNum w:abstractNumId="6" w15:restartNumberingAfterBreak="0">
    <w:nsid w:val="5C131343"/>
    <w:multiLevelType w:val="multilevel"/>
    <w:tmpl w:val="38F0B0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B5"/>
    <w:rsid w:val="00000141"/>
    <w:rsid w:val="00011F59"/>
    <w:rsid w:val="00017812"/>
    <w:rsid w:val="000247AC"/>
    <w:rsid w:val="00027605"/>
    <w:rsid w:val="00035043"/>
    <w:rsid w:val="00062B52"/>
    <w:rsid w:val="0007003F"/>
    <w:rsid w:val="00077D78"/>
    <w:rsid w:val="00090076"/>
    <w:rsid w:val="00090733"/>
    <w:rsid w:val="000A15C0"/>
    <w:rsid w:val="000A33B5"/>
    <w:rsid w:val="000D34F8"/>
    <w:rsid w:val="000D6E6C"/>
    <w:rsid w:val="000D76D8"/>
    <w:rsid w:val="000E2F82"/>
    <w:rsid w:val="000E3050"/>
    <w:rsid w:val="000E5EB4"/>
    <w:rsid w:val="00105296"/>
    <w:rsid w:val="00112D1B"/>
    <w:rsid w:val="00122E81"/>
    <w:rsid w:val="00123352"/>
    <w:rsid w:val="00134CE9"/>
    <w:rsid w:val="001451AA"/>
    <w:rsid w:val="001545EB"/>
    <w:rsid w:val="00163D5C"/>
    <w:rsid w:val="0017173C"/>
    <w:rsid w:val="00177D6C"/>
    <w:rsid w:val="001810AA"/>
    <w:rsid w:val="00194453"/>
    <w:rsid w:val="00196139"/>
    <w:rsid w:val="00197E7E"/>
    <w:rsid w:val="001A4309"/>
    <w:rsid w:val="001C22F9"/>
    <w:rsid w:val="001C2C55"/>
    <w:rsid w:val="001D38BD"/>
    <w:rsid w:val="001E27D9"/>
    <w:rsid w:val="001E473C"/>
    <w:rsid w:val="001F3EE5"/>
    <w:rsid w:val="002141FB"/>
    <w:rsid w:val="00217BB3"/>
    <w:rsid w:val="00227029"/>
    <w:rsid w:val="00253CB4"/>
    <w:rsid w:val="00255A34"/>
    <w:rsid w:val="0026417E"/>
    <w:rsid w:val="00264BF6"/>
    <w:rsid w:val="002A1943"/>
    <w:rsid w:val="002A7932"/>
    <w:rsid w:val="002C371D"/>
    <w:rsid w:val="002C5DBC"/>
    <w:rsid w:val="002E1B42"/>
    <w:rsid w:val="002E4357"/>
    <w:rsid w:val="002F39AC"/>
    <w:rsid w:val="002F5D0A"/>
    <w:rsid w:val="003014C2"/>
    <w:rsid w:val="00315D2B"/>
    <w:rsid w:val="00317974"/>
    <w:rsid w:val="003406A5"/>
    <w:rsid w:val="00347EA9"/>
    <w:rsid w:val="003512F0"/>
    <w:rsid w:val="003540EC"/>
    <w:rsid w:val="00356D81"/>
    <w:rsid w:val="00357207"/>
    <w:rsid w:val="00367661"/>
    <w:rsid w:val="0039079F"/>
    <w:rsid w:val="003B6266"/>
    <w:rsid w:val="003D0159"/>
    <w:rsid w:val="003D1FC9"/>
    <w:rsid w:val="003E101C"/>
    <w:rsid w:val="003F4642"/>
    <w:rsid w:val="00402908"/>
    <w:rsid w:val="00412622"/>
    <w:rsid w:val="00412702"/>
    <w:rsid w:val="00414B69"/>
    <w:rsid w:val="00415538"/>
    <w:rsid w:val="0041618B"/>
    <w:rsid w:val="00467C53"/>
    <w:rsid w:val="00480208"/>
    <w:rsid w:val="00486A50"/>
    <w:rsid w:val="004A4C7A"/>
    <w:rsid w:val="004D7DEC"/>
    <w:rsid w:val="004D7E20"/>
    <w:rsid w:val="0050038F"/>
    <w:rsid w:val="00504C2A"/>
    <w:rsid w:val="00513380"/>
    <w:rsid w:val="0052448C"/>
    <w:rsid w:val="005541BB"/>
    <w:rsid w:val="00564A24"/>
    <w:rsid w:val="00597A49"/>
    <w:rsid w:val="005B1B24"/>
    <w:rsid w:val="005D044C"/>
    <w:rsid w:val="005E057F"/>
    <w:rsid w:val="005F00AE"/>
    <w:rsid w:val="005F7E00"/>
    <w:rsid w:val="0060154D"/>
    <w:rsid w:val="00611193"/>
    <w:rsid w:val="00614045"/>
    <w:rsid w:val="0062685D"/>
    <w:rsid w:val="00635084"/>
    <w:rsid w:val="0064611B"/>
    <w:rsid w:val="006505ED"/>
    <w:rsid w:val="0065716E"/>
    <w:rsid w:val="006602DB"/>
    <w:rsid w:val="00667BD9"/>
    <w:rsid w:val="0068007C"/>
    <w:rsid w:val="00682806"/>
    <w:rsid w:val="0069211B"/>
    <w:rsid w:val="006B5CE6"/>
    <w:rsid w:val="006C74CD"/>
    <w:rsid w:val="006C7F60"/>
    <w:rsid w:val="006D5350"/>
    <w:rsid w:val="006E4631"/>
    <w:rsid w:val="00700F12"/>
    <w:rsid w:val="00701869"/>
    <w:rsid w:val="0070232A"/>
    <w:rsid w:val="00702960"/>
    <w:rsid w:val="00704B5C"/>
    <w:rsid w:val="00711FE6"/>
    <w:rsid w:val="00721229"/>
    <w:rsid w:val="00737C00"/>
    <w:rsid w:val="007556A8"/>
    <w:rsid w:val="007712F5"/>
    <w:rsid w:val="0078508F"/>
    <w:rsid w:val="007908D3"/>
    <w:rsid w:val="007A4893"/>
    <w:rsid w:val="007D1A6C"/>
    <w:rsid w:val="007D7558"/>
    <w:rsid w:val="007D75E5"/>
    <w:rsid w:val="007D7859"/>
    <w:rsid w:val="007E0D1E"/>
    <w:rsid w:val="007F0650"/>
    <w:rsid w:val="007F168F"/>
    <w:rsid w:val="007F7521"/>
    <w:rsid w:val="00802875"/>
    <w:rsid w:val="00803EA8"/>
    <w:rsid w:val="00821F82"/>
    <w:rsid w:val="00823327"/>
    <w:rsid w:val="00823F75"/>
    <w:rsid w:val="008379D4"/>
    <w:rsid w:val="00846C83"/>
    <w:rsid w:val="00857870"/>
    <w:rsid w:val="008675F1"/>
    <w:rsid w:val="00875AA4"/>
    <w:rsid w:val="00887D99"/>
    <w:rsid w:val="008930C5"/>
    <w:rsid w:val="008A1381"/>
    <w:rsid w:val="008B10EB"/>
    <w:rsid w:val="008B11A5"/>
    <w:rsid w:val="008B6303"/>
    <w:rsid w:val="008C1C51"/>
    <w:rsid w:val="008C37A2"/>
    <w:rsid w:val="008D66C2"/>
    <w:rsid w:val="008E03F1"/>
    <w:rsid w:val="008F1BA8"/>
    <w:rsid w:val="00917192"/>
    <w:rsid w:val="009203D5"/>
    <w:rsid w:val="009341E5"/>
    <w:rsid w:val="009358CA"/>
    <w:rsid w:val="009433F9"/>
    <w:rsid w:val="00946959"/>
    <w:rsid w:val="00952CC4"/>
    <w:rsid w:val="00976703"/>
    <w:rsid w:val="0099193C"/>
    <w:rsid w:val="00995A14"/>
    <w:rsid w:val="009A163A"/>
    <w:rsid w:val="009A3AD3"/>
    <w:rsid w:val="009C4C6A"/>
    <w:rsid w:val="009C6CBA"/>
    <w:rsid w:val="009E4D7D"/>
    <w:rsid w:val="009F2C33"/>
    <w:rsid w:val="00A13D1D"/>
    <w:rsid w:val="00A24160"/>
    <w:rsid w:val="00A37937"/>
    <w:rsid w:val="00A45139"/>
    <w:rsid w:val="00A64C46"/>
    <w:rsid w:val="00A6713B"/>
    <w:rsid w:val="00A73C54"/>
    <w:rsid w:val="00A82C7B"/>
    <w:rsid w:val="00AB04A8"/>
    <w:rsid w:val="00AB275E"/>
    <w:rsid w:val="00AB41B1"/>
    <w:rsid w:val="00AC6C50"/>
    <w:rsid w:val="00AC72A5"/>
    <w:rsid w:val="00AD29A6"/>
    <w:rsid w:val="00AE449C"/>
    <w:rsid w:val="00AE5B1D"/>
    <w:rsid w:val="00AF1479"/>
    <w:rsid w:val="00AF30D5"/>
    <w:rsid w:val="00B25751"/>
    <w:rsid w:val="00B25BB0"/>
    <w:rsid w:val="00B261D2"/>
    <w:rsid w:val="00B32F70"/>
    <w:rsid w:val="00B37097"/>
    <w:rsid w:val="00B40B78"/>
    <w:rsid w:val="00B42513"/>
    <w:rsid w:val="00B54095"/>
    <w:rsid w:val="00B72C9D"/>
    <w:rsid w:val="00B7586D"/>
    <w:rsid w:val="00B861A4"/>
    <w:rsid w:val="00BA1E7F"/>
    <w:rsid w:val="00BD1D66"/>
    <w:rsid w:val="00BE017C"/>
    <w:rsid w:val="00BE7EB1"/>
    <w:rsid w:val="00C03021"/>
    <w:rsid w:val="00C10F88"/>
    <w:rsid w:val="00C1280A"/>
    <w:rsid w:val="00C2404C"/>
    <w:rsid w:val="00C33E5F"/>
    <w:rsid w:val="00C34730"/>
    <w:rsid w:val="00C34ED9"/>
    <w:rsid w:val="00C47837"/>
    <w:rsid w:val="00C47ACE"/>
    <w:rsid w:val="00C521F2"/>
    <w:rsid w:val="00C928AE"/>
    <w:rsid w:val="00C94EC4"/>
    <w:rsid w:val="00C95C4F"/>
    <w:rsid w:val="00C962E2"/>
    <w:rsid w:val="00CA2423"/>
    <w:rsid w:val="00CA6FF1"/>
    <w:rsid w:val="00CA74C3"/>
    <w:rsid w:val="00CB7577"/>
    <w:rsid w:val="00CD3C7D"/>
    <w:rsid w:val="00D17345"/>
    <w:rsid w:val="00D25B5A"/>
    <w:rsid w:val="00D35B90"/>
    <w:rsid w:val="00D41B24"/>
    <w:rsid w:val="00D83595"/>
    <w:rsid w:val="00D95BE5"/>
    <w:rsid w:val="00D97BDD"/>
    <w:rsid w:val="00DA72C2"/>
    <w:rsid w:val="00DB013A"/>
    <w:rsid w:val="00DC1F04"/>
    <w:rsid w:val="00DC5A4A"/>
    <w:rsid w:val="00DC7C9F"/>
    <w:rsid w:val="00DD4D37"/>
    <w:rsid w:val="00DD61F5"/>
    <w:rsid w:val="00DE21E9"/>
    <w:rsid w:val="00DF298F"/>
    <w:rsid w:val="00E00FF4"/>
    <w:rsid w:val="00E147C6"/>
    <w:rsid w:val="00E24268"/>
    <w:rsid w:val="00E4571D"/>
    <w:rsid w:val="00E546E2"/>
    <w:rsid w:val="00E55C2F"/>
    <w:rsid w:val="00E619BC"/>
    <w:rsid w:val="00E63A15"/>
    <w:rsid w:val="00E65883"/>
    <w:rsid w:val="00E705F2"/>
    <w:rsid w:val="00ED6272"/>
    <w:rsid w:val="00ED7F3B"/>
    <w:rsid w:val="00EF0897"/>
    <w:rsid w:val="00EF3511"/>
    <w:rsid w:val="00F000E1"/>
    <w:rsid w:val="00F011E2"/>
    <w:rsid w:val="00F137B2"/>
    <w:rsid w:val="00F209CE"/>
    <w:rsid w:val="00F247ED"/>
    <w:rsid w:val="00F30F5A"/>
    <w:rsid w:val="00F35923"/>
    <w:rsid w:val="00F440B4"/>
    <w:rsid w:val="00F46A07"/>
    <w:rsid w:val="00F64357"/>
    <w:rsid w:val="00F657E2"/>
    <w:rsid w:val="00F67E20"/>
    <w:rsid w:val="00F75D12"/>
    <w:rsid w:val="00F80748"/>
    <w:rsid w:val="00F91295"/>
    <w:rsid w:val="00FA1827"/>
    <w:rsid w:val="00FA446C"/>
    <w:rsid w:val="00FB0125"/>
    <w:rsid w:val="00FB2C82"/>
    <w:rsid w:val="00FE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49595"/>
  <w15:chartTrackingRefBased/>
  <w15:docId w15:val="{4F4F9880-C93C-4ADC-9AA6-0AF5A619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350"/>
    <w:rPr>
      <w:sz w:val="24"/>
      <w:szCs w:val="24"/>
    </w:rPr>
  </w:style>
  <w:style w:type="paragraph" w:styleId="Heading1">
    <w:name w:val="heading 1"/>
    <w:basedOn w:val="Normal"/>
    <w:next w:val="Normal"/>
    <w:qFormat/>
    <w:rsid w:val="000A33B5"/>
    <w:pPr>
      <w:keepNext/>
      <w:outlineLvl w:val="0"/>
    </w:pPr>
    <w:rPr>
      <w:b/>
      <w:szCs w:val="20"/>
    </w:rPr>
  </w:style>
  <w:style w:type="paragraph" w:styleId="Heading2">
    <w:name w:val="heading 2"/>
    <w:basedOn w:val="Normal"/>
    <w:next w:val="Normal"/>
    <w:qFormat/>
    <w:rsid w:val="000A33B5"/>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33B5"/>
    <w:pPr>
      <w:jc w:val="center"/>
    </w:pPr>
    <w:rPr>
      <w:b/>
      <w:szCs w:val="20"/>
    </w:rPr>
  </w:style>
  <w:style w:type="paragraph" w:styleId="BodyText">
    <w:name w:val="Body Text"/>
    <w:basedOn w:val="Normal"/>
    <w:rsid w:val="000A33B5"/>
    <w:pPr>
      <w:jc w:val="both"/>
    </w:pPr>
    <w:rPr>
      <w:szCs w:val="20"/>
    </w:rPr>
  </w:style>
  <w:style w:type="paragraph" w:styleId="BodyTextIndent">
    <w:name w:val="Body Text Indent"/>
    <w:basedOn w:val="Normal"/>
    <w:rsid w:val="000A33B5"/>
    <w:pPr>
      <w:ind w:left="1440" w:hanging="720"/>
    </w:pPr>
    <w:rPr>
      <w:szCs w:val="20"/>
    </w:rPr>
  </w:style>
  <w:style w:type="paragraph" w:styleId="BodyTextIndent2">
    <w:name w:val="Body Text Indent 2"/>
    <w:basedOn w:val="Normal"/>
    <w:link w:val="BodyTextIndent2Char"/>
    <w:rsid w:val="000A33B5"/>
    <w:pPr>
      <w:ind w:left="1440" w:hanging="720"/>
      <w:jc w:val="both"/>
    </w:pPr>
    <w:rPr>
      <w:szCs w:val="20"/>
    </w:rPr>
  </w:style>
  <w:style w:type="paragraph" w:styleId="DocumentMap">
    <w:name w:val="Document Map"/>
    <w:basedOn w:val="Normal"/>
    <w:semiHidden/>
    <w:rsid w:val="00B25BB0"/>
    <w:pPr>
      <w:shd w:val="clear" w:color="auto" w:fill="000080"/>
    </w:pPr>
    <w:rPr>
      <w:rFonts w:ascii="Tahoma" w:hAnsi="Tahoma" w:cs="Tahoma"/>
      <w:sz w:val="20"/>
      <w:szCs w:val="20"/>
    </w:rPr>
  </w:style>
  <w:style w:type="paragraph" w:styleId="BalloonText">
    <w:name w:val="Balloon Text"/>
    <w:basedOn w:val="Normal"/>
    <w:semiHidden/>
    <w:rsid w:val="002F39AC"/>
    <w:rPr>
      <w:rFonts w:ascii="Tahoma" w:hAnsi="Tahoma" w:cs="Tahoma"/>
      <w:sz w:val="16"/>
      <w:szCs w:val="16"/>
    </w:rPr>
  </w:style>
  <w:style w:type="character" w:styleId="CommentReference">
    <w:name w:val="annotation reference"/>
    <w:rsid w:val="009433F9"/>
    <w:rPr>
      <w:sz w:val="16"/>
      <w:szCs w:val="16"/>
    </w:rPr>
  </w:style>
  <w:style w:type="paragraph" w:styleId="CommentText">
    <w:name w:val="annotation text"/>
    <w:basedOn w:val="Normal"/>
    <w:link w:val="CommentTextChar"/>
    <w:rsid w:val="009433F9"/>
    <w:rPr>
      <w:sz w:val="20"/>
      <w:szCs w:val="20"/>
    </w:rPr>
  </w:style>
  <w:style w:type="character" w:customStyle="1" w:styleId="CommentTextChar">
    <w:name w:val="Comment Text Char"/>
    <w:basedOn w:val="DefaultParagraphFont"/>
    <w:link w:val="CommentText"/>
    <w:rsid w:val="009433F9"/>
  </w:style>
  <w:style w:type="paragraph" w:styleId="CommentSubject">
    <w:name w:val="annotation subject"/>
    <w:basedOn w:val="CommentText"/>
    <w:next w:val="CommentText"/>
    <w:link w:val="CommentSubjectChar"/>
    <w:rsid w:val="009433F9"/>
    <w:rPr>
      <w:b/>
      <w:bCs/>
    </w:rPr>
  </w:style>
  <w:style w:type="character" w:customStyle="1" w:styleId="CommentSubjectChar">
    <w:name w:val="Comment Subject Char"/>
    <w:link w:val="CommentSubject"/>
    <w:rsid w:val="009433F9"/>
    <w:rPr>
      <w:b/>
      <w:bCs/>
    </w:rPr>
  </w:style>
  <w:style w:type="character" w:customStyle="1" w:styleId="BodyTextIndent2Char">
    <w:name w:val="Body Text Indent 2 Char"/>
    <w:link w:val="BodyTextIndent2"/>
    <w:rsid w:val="00B25751"/>
    <w:rPr>
      <w:sz w:val="24"/>
    </w:rPr>
  </w:style>
  <w:style w:type="character" w:customStyle="1" w:styleId="a">
    <w:name w:val="a"/>
    <w:rsid w:val="006505ED"/>
  </w:style>
  <w:style w:type="paragraph" w:styleId="Header">
    <w:name w:val="header"/>
    <w:basedOn w:val="Normal"/>
    <w:link w:val="HeaderChar"/>
    <w:uiPriority w:val="99"/>
    <w:rsid w:val="00227029"/>
    <w:pPr>
      <w:tabs>
        <w:tab w:val="center" w:pos="4680"/>
        <w:tab w:val="right" w:pos="9360"/>
      </w:tabs>
    </w:pPr>
  </w:style>
  <w:style w:type="character" w:customStyle="1" w:styleId="HeaderChar">
    <w:name w:val="Header Char"/>
    <w:link w:val="Header"/>
    <w:uiPriority w:val="99"/>
    <w:rsid w:val="00227029"/>
    <w:rPr>
      <w:sz w:val="24"/>
      <w:szCs w:val="24"/>
    </w:rPr>
  </w:style>
  <w:style w:type="paragraph" w:styleId="Footer">
    <w:name w:val="footer"/>
    <w:basedOn w:val="Normal"/>
    <w:link w:val="FooterChar"/>
    <w:uiPriority w:val="99"/>
    <w:rsid w:val="00227029"/>
    <w:pPr>
      <w:tabs>
        <w:tab w:val="center" w:pos="4680"/>
        <w:tab w:val="right" w:pos="9360"/>
      </w:tabs>
    </w:pPr>
  </w:style>
  <w:style w:type="character" w:customStyle="1" w:styleId="FooterChar">
    <w:name w:val="Footer Char"/>
    <w:link w:val="Footer"/>
    <w:uiPriority w:val="99"/>
    <w:rsid w:val="00227029"/>
    <w:rPr>
      <w:sz w:val="24"/>
      <w:szCs w:val="24"/>
    </w:rPr>
  </w:style>
  <w:style w:type="paragraph" w:styleId="FootnoteText">
    <w:name w:val="footnote text"/>
    <w:basedOn w:val="Normal"/>
    <w:link w:val="FootnoteTextChar"/>
    <w:rsid w:val="002A7932"/>
    <w:rPr>
      <w:sz w:val="20"/>
      <w:szCs w:val="20"/>
    </w:rPr>
  </w:style>
  <w:style w:type="character" w:customStyle="1" w:styleId="FootnoteTextChar">
    <w:name w:val="Footnote Text Char"/>
    <w:basedOn w:val="DefaultParagraphFont"/>
    <w:link w:val="FootnoteText"/>
    <w:rsid w:val="002A7932"/>
  </w:style>
  <w:style w:type="character" w:styleId="FootnoteReference">
    <w:name w:val="footnote reference"/>
    <w:rsid w:val="002A7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19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352</Value>
    </TaxCatchAll>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MOU with UN Entities and International Organization</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Partnerships</TermName>
          <TermId xmlns="http://schemas.microsoft.com/office/infopath/2007/PartnerControls">a843cfef-088c-4a81-b797-ea33f77a089e</TermId>
        </TermInfo>
      </Terms>
    </l0e6ef0c43e74560bd7f3acd1f5e8571>
    <_dlc_DocId xmlns="8264c5cc-ec60-4b56-8111-ce635d3d139a">POPP-11-3516</_dlc_DocId>
    <_dlc_DocIdUrl xmlns="8264c5cc-ec60-4b56-8111-ce635d3d139a">
      <Url>https://popp.undp.org/_layouts/15/DocIdRedir.aspx?ID=POPP-11-3516</Url>
      <Description>POPP-11-3516</Description>
    </_dlc_DocIdUrl>
    <DLCPolicyLabelValue xmlns="e560140e-7b2f-4392-90df-e7567e3021a3">Effective Date: {Effective Date}                                                Version #: 1</DLCPolicyLabelValue>
  </documentManagement>
</p:properties>
</file>

<file path=customXml/item4.xml><?xml version="1.0" encoding="utf-8"?>
<LongProperties xmlns="http://schemas.microsoft.com/office/2006/metadata/long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D0E6-4DDB-47AC-BAD8-EAAE82FC9CE4}">
  <ds:schemaRefs>
    <ds:schemaRef ds:uri="http://schemas.microsoft.com/sharepoint/v3/contenttype/forms"/>
  </ds:schemaRefs>
</ds:datastoreItem>
</file>

<file path=customXml/itemProps2.xml><?xml version="1.0" encoding="utf-8"?>
<ds:datastoreItem xmlns:ds="http://schemas.openxmlformats.org/officeDocument/2006/customXml" ds:itemID="{075F57C8-1461-431C-8227-ED7D106F751E}"/>
</file>

<file path=customXml/itemProps3.xml><?xml version="1.0" encoding="utf-8"?>
<ds:datastoreItem xmlns:ds="http://schemas.openxmlformats.org/officeDocument/2006/customXml" ds:itemID="{1E0E2CD5-5CF2-4138-8B0A-EF8F74E20CA3}">
  <ds:schemaRefs>
    <ds:schemaRef ds:uri="http://schemas.microsoft.com/office/2006/metadata/properties"/>
    <ds:schemaRef ds:uri="http://schemas.microsoft.com/office/infopath/2007/PartnerControls"/>
    <ds:schemaRef ds:uri="1ed4137b-41b2-488b-8250-6d369ec27664"/>
    <ds:schemaRef ds:uri="http://schemas.microsoft.com/sharepoint/v3/fields"/>
    <ds:schemaRef ds:uri="059678d3-0933-4798-85ce-4e8030ba05bc"/>
  </ds:schemaRefs>
</ds:datastoreItem>
</file>

<file path=customXml/itemProps4.xml><?xml version="1.0" encoding="utf-8"?>
<ds:datastoreItem xmlns:ds="http://schemas.openxmlformats.org/officeDocument/2006/customXml" ds:itemID="{C265FB7A-6A45-4CC5-B574-B52433FF9725}">
  <ds:schemaRefs>
    <ds:schemaRef ds:uri="http://schemas.microsoft.com/office/2006/metadata/longProperties"/>
  </ds:schemaRefs>
</ds:datastoreItem>
</file>

<file path=customXml/itemProps5.xml><?xml version="1.0" encoding="utf-8"?>
<ds:datastoreItem xmlns:ds="http://schemas.openxmlformats.org/officeDocument/2006/customXml" ds:itemID="{512BDBC6-49A6-425C-92B5-7BCD6D60A5CF}"/>
</file>

<file path=customXml/itemProps6.xml><?xml version="1.0" encoding="utf-8"?>
<ds:datastoreItem xmlns:ds="http://schemas.openxmlformats.org/officeDocument/2006/customXml" ds:itemID="{83D9FC78-BF33-4317-A41C-B40581F69BB1}">
  <ds:schemaRefs>
    <ds:schemaRef ds:uri="http://schemas.microsoft.com/sharepoint/events"/>
  </ds:schemaRefs>
</ds:datastoreItem>
</file>

<file path=customXml/itemProps7.xml><?xml version="1.0" encoding="utf-8"?>
<ds:datastoreItem xmlns:ds="http://schemas.openxmlformats.org/officeDocument/2006/customXml" ds:itemID="{91DCC793-8436-4C73-A37A-6BCF86BE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1569</Words>
  <Characters>8949</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English - MOU with  UN Entities and Inter-Government Organizations (August 2015)</vt:lpstr>
      <vt:lpstr>This Memorandum of Understanding (“MOU”) is entered into by the United Nations D</vt:lpstr>
      <vt:lpstr/>
      <vt:lpstr>WHEREAS, UNDP serves in many respects as the operational arm of the United Natio</vt:lpstr>
      <vt:lpstr/>
      <vt:lpstr>WHEREAS, UNDP represented by [Country Office or Bureau Name] is interested in en</vt:lpstr>
      <vt:lpstr>    Article I</vt:lpstr>
      <vt:lpstr>    Article II</vt:lpstr>
      <vt:lpstr>    Areas of Cooperation</vt:lpstr>
    </vt:vector>
  </TitlesOfParts>
  <Company>Microsoft</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MOU with  UN Entities and Inter-Government Organizations (August 2015)</dc:title>
  <dc:subject>English - MOU with UN Entities and Inter-Government Organizations (August 2015)</dc:subject>
  <dc:creator>Joel Villaseca</dc:creator>
  <cp:keywords/>
  <cp:lastModifiedBy>Legal Office </cp:lastModifiedBy>
  <cp:revision>4</cp:revision>
  <cp:lastPrinted>2016-04-29T13:54:00Z</cp:lastPrinted>
  <dcterms:created xsi:type="dcterms:W3CDTF">2020-07-29T17:04:00Z</dcterms:created>
  <dcterms:modified xsi:type="dcterms:W3CDTF">2020-07-29T17:18:00Z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UNITPB-495-25</vt:lpwstr>
  </property>
  <property fmtid="{D5CDD505-2E9C-101B-9397-08002B2CF9AE}" pid="3" name="_dlc_DocIdItemGuid">
    <vt:lpwstr>13f29789-8cef-47d0-9e7f-c92f3b3ee221</vt:lpwstr>
  </property>
  <property fmtid="{D5CDD505-2E9C-101B-9397-08002B2CF9AE}" pid="4" name="_dlc_DocIdUrl">
    <vt:lpwstr>https://intranet.undp.org/unit/pb/resmob/_layouts/15/DocIdRedir.aspx?ID=UNITPB-495-25, UNITPB-495-25</vt:lpwstr>
  </property>
  <property fmtid="{D5CDD505-2E9C-101B-9397-08002B2CF9AE}" pid="5" name="UN Languages">
    <vt:lpwstr>5;#English|7f98b732-4b5b-4b70-ba90-a0eff09b5d2d</vt:lpwstr>
  </property>
  <property fmtid="{D5CDD505-2E9C-101B-9397-08002B2CF9AE}" pid="6" name="UNDPCountry">
    <vt:lpwstr/>
  </property>
  <property fmtid="{D5CDD505-2E9C-101B-9397-08002B2CF9AE}" pid="7" name="TaxKeyword">
    <vt:lpwstr/>
  </property>
  <property fmtid="{D5CDD505-2E9C-101B-9397-08002B2CF9AE}" pid="8" name="UndpDocTypeMM">
    <vt:lpwstr/>
  </property>
  <property fmtid="{D5CDD505-2E9C-101B-9397-08002B2CF9AE}" pid="9" name="UNDPDocumentCategory">
    <vt:lpwstr/>
  </property>
  <property fmtid="{D5CDD505-2E9C-101B-9397-08002B2CF9AE}" pid="10" name="Unit">
    <vt:lpwstr/>
  </property>
  <property fmtid="{D5CDD505-2E9C-101B-9397-08002B2CF9AE}" pid="11" name="UNDPFocusAreas">
    <vt:lpwstr/>
  </property>
  <property fmtid="{D5CDD505-2E9C-101B-9397-08002B2CF9AE}" pid="12" name="UndpUnitMM">
    <vt:lpwstr/>
  </property>
  <property fmtid="{D5CDD505-2E9C-101B-9397-08002B2CF9AE}" pid="13" name="eRegFilingCodeMM">
    <vt:lpwstr/>
  </property>
  <property fmtid="{D5CDD505-2E9C-101B-9397-08002B2CF9AE}" pid="14" name="ContentTypeId">
    <vt:lpwstr>0x01010061FF32BFFC2B4E50A3A86F4682D7D367007687F3382310C0489D2A99E053BA6D39</vt:lpwstr>
  </property>
  <property fmtid="{D5CDD505-2E9C-101B-9397-08002B2CF9AE}" pid="15" name="POPPBusinessProcess">
    <vt:lpwstr/>
  </property>
  <property fmtid="{D5CDD505-2E9C-101B-9397-08002B2CF9AE}" pid="16" name="UNDP_POPP_BUSINESSUNIT">
    <vt:lpwstr>352;#Partnerships|a843cfef-088c-4a81-b797-ea33f77a089e</vt:lpwstr>
  </property>
</Properties>
</file>