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FC355" w14:textId="77777777" w:rsidR="00104208" w:rsidRPr="003B768E" w:rsidRDefault="003B768E" w:rsidP="003B768E">
      <w:pPr>
        <w:jc w:val="center"/>
        <w:rPr>
          <w:b/>
          <w:smallCaps/>
          <w:sz w:val="28"/>
          <w:szCs w:val="28"/>
          <w:u w:val="single"/>
          <w:lang w:val="en-GB"/>
        </w:rPr>
      </w:pPr>
      <w:bookmarkStart w:id="0" w:name="_GoBack"/>
      <w:bookmarkEnd w:id="0"/>
      <w:r w:rsidRPr="003B768E">
        <w:rPr>
          <w:b/>
          <w:smallCaps/>
          <w:sz w:val="28"/>
          <w:szCs w:val="28"/>
          <w:u w:val="single"/>
          <w:lang w:val="en-GB"/>
        </w:rPr>
        <w:t>Letter of Interest</w:t>
      </w:r>
    </w:p>
    <w:p w14:paraId="6A5FC356" w14:textId="77777777" w:rsidR="003B768E" w:rsidRPr="003B768E" w:rsidRDefault="003B768E" w:rsidP="003B768E">
      <w:pPr>
        <w:jc w:val="center"/>
        <w:rPr>
          <w:b/>
          <w:smallCaps/>
          <w:sz w:val="28"/>
          <w:szCs w:val="28"/>
          <w:u w:val="single"/>
          <w:lang w:val="en-GB"/>
        </w:rPr>
      </w:pPr>
      <w:r w:rsidRPr="003B768E">
        <w:rPr>
          <w:b/>
          <w:smallCaps/>
          <w:sz w:val="28"/>
          <w:szCs w:val="28"/>
          <w:u w:val="single"/>
          <w:lang w:val="en-GB"/>
        </w:rPr>
        <w:t>Between</w:t>
      </w:r>
    </w:p>
    <w:p w14:paraId="6A5FC357" w14:textId="77777777" w:rsidR="003B768E" w:rsidRPr="003B768E" w:rsidRDefault="003B768E" w:rsidP="003B768E">
      <w:pPr>
        <w:jc w:val="center"/>
        <w:rPr>
          <w:b/>
          <w:smallCaps/>
          <w:sz w:val="28"/>
          <w:szCs w:val="28"/>
          <w:u w:val="single"/>
          <w:lang w:val="en-GB"/>
        </w:rPr>
      </w:pPr>
      <w:r w:rsidRPr="00502B1B">
        <w:rPr>
          <w:b/>
          <w:smallCaps/>
          <w:sz w:val="28"/>
          <w:szCs w:val="28"/>
          <w:u w:val="single"/>
          <w:lang w:val="en-GB"/>
        </w:rPr>
        <w:t>[Full Name of Lead Agency]</w:t>
      </w:r>
    </w:p>
    <w:p w14:paraId="6A5FC358" w14:textId="77777777" w:rsidR="003B768E" w:rsidRPr="003B768E" w:rsidRDefault="003B768E" w:rsidP="003B768E">
      <w:pPr>
        <w:jc w:val="center"/>
        <w:rPr>
          <w:b/>
          <w:smallCaps/>
          <w:sz w:val="28"/>
          <w:szCs w:val="28"/>
          <w:u w:val="single"/>
          <w:lang w:val="en-GB"/>
        </w:rPr>
      </w:pPr>
      <w:r w:rsidRPr="003B768E">
        <w:rPr>
          <w:b/>
          <w:smallCaps/>
          <w:sz w:val="28"/>
          <w:szCs w:val="28"/>
          <w:u w:val="single"/>
          <w:lang w:val="en-GB"/>
        </w:rPr>
        <w:t>And</w:t>
      </w:r>
    </w:p>
    <w:p w14:paraId="6A5FC359" w14:textId="77777777" w:rsidR="003B768E" w:rsidRPr="003B768E" w:rsidRDefault="003B768E" w:rsidP="003B768E">
      <w:pPr>
        <w:jc w:val="center"/>
        <w:rPr>
          <w:b/>
          <w:smallCaps/>
          <w:sz w:val="28"/>
          <w:szCs w:val="28"/>
          <w:u w:val="single"/>
          <w:lang w:val="en-GB"/>
        </w:rPr>
      </w:pPr>
      <w:r w:rsidRPr="00502B1B">
        <w:rPr>
          <w:b/>
          <w:smallCaps/>
          <w:sz w:val="28"/>
          <w:szCs w:val="28"/>
          <w:u w:val="single"/>
          <w:lang w:val="en-GB"/>
        </w:rPr>
        <w:t>[Acronyms of the participating Agencies]</w:t>
      </w:r>
    </w:p>
    <w:p w14:paraId="6A5FC35A" w14:textId="77777777" w:rsidR="003B768E" w:rsidRPr="003B768E" w:rsidRDefault="003B768E" w:rsidP="00ED6927">
      <w:pPr>
        <w:rPr>
          <w:sz w:val="24"/>
          <w:szCs w:val="24"/>
          <w:lang w:val="en-GB"/>
        </w:rPr>
      </w:pPr>
    </w:p>
    <w:p w14:paraId="6A5FC35B" w14:textId="77777777" w:rsidR="003B768E" w:rsidRDefault="003B768E" w:rsidP="00ED6927">
      <w:pPr>
        <w:rPr>
          <w:sz w:val="24"/>
          <w:szCs w:val="24"/>
          <w:lang w:val="en-GB"/>
        </w:rPr>
      </w:pPr>
      <w:r w:rsidRPr="00C5113A">
        <w:rPr>
          <w:b/>
          <w:smallCaps/>
          <w:sz w:val="24"/>
          <w:szCs w:val="24"/>
          <w:lang w:val="en-GB"/>
        </w:rPr>
        <w:t>[Acronym of Lead Agency]</w:t>
      </w:r>
      <w:r>
        <w:rPr>
          <w:sz w:val="24"/>
          <w:szCs w:val="24"/>
          <w:lang w:val="en-GB"/>
        </w:rPr>
        <w:t xml:space="preserve"> as the signatory of the lease agreement</w:t>
      </w:r>
      <w:r w:rsidR="009C24FC">
        <w:rPr>
          <w:sz w:val="24"/>
          <w:szCs w:val="24"/>
          <w:lang w:val="en-GB"/>
        </w:rPr>
        <w:t xml:space="preserve"> for the proposed premises wishes to confirm agreement among the following Agencies: </w:t>
      </w:r>
      <w:r w:rsidR="009C24FC" w:rsidRPr="00C5113A">
        <w:rPr>
          <w:b/>
          <w:smallCaps/>
          <w:sz w:val="24"/>
          <w:szCs w:val="24"/>
          <w:lang w:val="en-GB"/>
        </w:rPr>
        <w:t>[Acronyms of participating Agencies]</w:t>
      </w:r>
      <w:r w:rsidR="009C24FC">
        <w:rPr>
          <w:sz w:val="24"/>
          <w:szCs w:val="24"/>
          <w:lang w:val="en-GB"/>
        </w:rPr>
        <w:t xml:space="preserve"> in respect of premises located at </w:t>
      </w:r>
      <w:r w:rsidR="009C24FC" w:rsidRPr="00C5113A">
        <w:rPr>
          <w:b/>
          <w:smallCaps/>
          <w:sz w:val="24"/>
          <w:szCs w:val="24"/>
          <w:lang w:val="en-GB"/>
        </w:rPr>
        <w:t>[Full address, City, Country]</w:t>
      </w:r>
      <w:r w:rsidR="009C24FC">
        <w:rPr>
          <w:sz w:val="24"/>
          <w:szCs w:val="24"/>
          <w:lang w:val="en-GB"/>
        </w:rPr>
        <w:t xml:space="preserve"> to serve as UN Common Premises/UN House.</w:t>
      </w:r>
    </w:p>
    <w:p w14:paraId="6A5FC35C" w14:textId="77777777" w:rsidR="009C24FC" w:rsidRDefault="009C24FC" w:rsidP="00ED6927">
      <w:pPr>
        <w:rPr>
          <w:sz w:val="24"/>
          <w:szCs w:val="24"/>
          <w:lang w:val="en-GB"/>
        </w:rPr>
      </w:pPr>
    </w:p>
    <w:p w14:paraId="6A5FC35D" w14:textId="77777777" w:rsidR="009C24FC" w:rsidRDefault="004D48B2" w:rsidP="00ED6927">
      <w:pPr>
        <w:rPr>
          <w:sz w:val="24"/>
          <w:szCs w:val="24"/>
          <w:lang w:val="en-GB"/>
        </w:rPr>
      </w:pPr>
      <w:r>
        <w:rPr>
          <w:sz w:val="24"/>
          <w:szCs w:val="24"/>
          <w:lang w:val="en-GB"/>
        </w:rPr>
        <w:t>This L</w:t>
      </w:r>
      <w:r w:rsidR="000E7B75">
        <w:rPr>
          <w:sz w:val="24"/>
          <w:szCs w:val="24"/>
          <w:lang w:val="en-GB"/>
        </w:rPr>
        <w:t>etter of Interest is intended to reflect a consultative and coordinated effort of all the UN Agencies/entities participating in the UN Common Premises/UN House, under the leadership of the UN Resident Coordinator.</w:t>
      </w:r>
    </w:p>
    <w:p w14:paraId="6A5FC35E" w14:textId="77777777" w:rsidR="000E7B75" w:rsidRDefault="000E7B75" w:rsidP="00ED6927">
      <w:pPr>
        <w:rPr>
          <w:sz w:val="24"/>
          <w:szCs w:val="24"/>
          <w:lang w:val="en-GB"/>
        </w:rPr>
      </w:pPr>
    </w:p>
    <w:p w14:paraId="6A5FC35F" w14:textId="77777777" w:rsidR="004D48B2" w:rsidRDefault="004D48B2" w:rsidP="00ED6927">
      <w:pPr>
        <w:rPr>
          <w:sz w:val="24"/>
          <w:szCs w:val="24"/>
          <w:lang w:val="en-GB"/>
        </w:rPr>
      </w:pPr>
      <w:r>
        <w:rPr>
          <w:sz w:val="24"/>
          <w:szCs w:val="24"/>
          <w:lang w:val="en-GB"/>
        </w:rPr>
        <w:t>Each Agency, signatory of this Letter of Interest, agrees as follows:</w:t>
      </w:r>
    </w:p>
    <w:p w14:paraId="6A5FC360" w14:textId="77777777" w:rsidR="004D48B2" w:rsidRDefault="004D48B2" w:rsidP="00ED6927">
      <w:pPr>
        <w:rPr>
          <w:sz w:val="24"/>
          <w:szCs w:val="24"/>
          <w:lang w:val="en-GB"/>
        </w:rPr>
      </w:pPr>
    </w:p>
    <w:p w14:paraId="6A5FC361" w14:textId="77777777" w:rsidR="004D48B2" w:rsidRDefault="00BB398B" w:rsidP="00ED6927">
      <w:pPr>
        <w:rPr>
          <w:sz w:val="24"/>
          <w:szCs w:val="24"/>
          <w:lang w:val="en-GB"/>
        </w:rPr>
      </w:pPr>
      <w:r>
        <w:rPr>
          <w:sz w:val="24"/>
          <w:szCs w:val="24"/>
          <w:lang w:val="en-GB"/>
        </w:rPr>
        <w:t xml:space="preserve">Each Agency wishing to occupy and use the UN Common Premises/UN House undertakes to sign and comply with this </w:t>
      </w:r>
      <w:r w:rsidR="007A06B2">
        <w:rPr>
          <w:sz w:val="24"/>
          <w:szCs w:val="24"/>
          <w:lang w:val="en-GB"/>
        </w:rPr>
        <w:t xml:space="preserve">agreement, and observe the terms of this agreement. Moreover, the agreement </w:t>
      </w:r>
      <w:r w:rsidR="009B5358">
        <w:rPr>
          <w:sz w:val="24"/>
          <w:szCs w:val="24"/>
          <w:lang w:val="en-GB"/>
        </w:rPr>
        <w:t>will represent</w:t>
      </w:r>
      <w:r w:rsidR="007A06B2">
        <w:rPr>
          <w:sz w:val="24"/>
          <w:szCs w:val="24"/>
          <w:lang w:val="en-GB"/>
        </w:rPr>
        <w:t xml:space="preserve"> the basis for formalizing the inter-Agency Memorandum of Understanding (MOU).</w:t>
      </w:r>
    </w:p>
    <w:p w14:paraId="6A5FC362" w14:textId="77777777" w:rsidR="007A06B2" w:rsidRDefault="007A06B2" w:rsidP="00ED6927">
      <w:pPr>
        <w:rPr>
          <w:sz w:val="24"/>
          <w:szCs w:val="24"/>
          <w:lang w:val="en-GB"/>
        </w:rPr>
      </w:pPr>
    </w:p>
    <w:p w14:paraId="6A5FC363" w14:textId="77777777" w:rsidR="007A06B2" w:rsidRPr="00483D44" w:rsidRDefault="007A06B2" w:rsidP="00ED6927">
      <w:pPr>
        <w:rPr>
          <w:b/>
          <w:sz w:val="24"/>
          <w:szCs w:val="24"/>
          <w:lang w:val="en-GB"/>
        </w:rPr>
      </w:pPr>
      <w:r w:rsidRPr="00483D44">
        <w:rPr>
          <w:b/>
          <w:sz w:val="24"/>
          <w:szCs w:val="24"/>
          <w:lang w:val="en-GB"/>
        </w:rPr>
        <w:t>Space Allocation</w:t>
      </w:r>
    </w:p>
    <w:p w14:paraId="6A5FC364" w14:textId="77777777" w:rsidR="007A06B2" w:rsidRDefault="007A06B2" w:rsidP="00ED6927">
      <w:pPr>
        <w:rPr>
          <w:sz w:val="24"/>
          <w:szCs w:val="24"/>
          <w:lang w:val="en-GB"/>
        </w:rPr>
      </w:pPr>
      <w:r>
        <w:rPr>
          <w:sz w:val="24"/>
          <w:szCs w:val="24"/>
          <w:lang w:val="en-GB"/>
        </w:rPr>
        <w:t xml:space="preserve">Each Agency agrees to occupy their respective shares of the space as listed below (information valid as of </w:t>
      </w:r>
      <w:r w:rsidRPr="00C5113A">
        <w:rPr>
          <w:b/>
          <w:smallCaps/>
          <w:sz w:val="24"/>
          <w:szCs w:val="24"/>
          <w:lang w:val="en-GB"/>
        </w:rPr>
        <w:t>[Date]</w:t>
      </w:r>
      <w:r>
        <w:rPr>
          <w:sz w:val="24"/>
          <w:szCs w:val="24"/>
          <w:lang w:val="en-GB"/>
        </w:rPr>
        <w:t>):</w:t>
      </w:r>
    </w:p>
    <w:p w14:paraId="6A5FC365" w14:textId="77777777" w:rsidR="007A06B2" w:rsidRDefault="007A06B2" w:rsidP="00ED6927">
      <w:pPr>
        <w:rPr>
          <w:sz w:val="24"/>
          <w:szCs w:val="24"/>
          <w:lang w:val="en-GB"/>
        </w:rPr>
      </w:pPr>
    </w:p>
    <w:tbl>
      <w:tblPr>
        <w:tblStyle w:val="TableGrid"/>
        <w:tblW w:w="0" w:type="auto"/>
        <w:tblLook w:val="01E0" w:firstRow="1" w:lastRow="1" w:firstColumn="1" w:lastColumn="1" w:noHBand="0" w:noVBand="0"/>
      </w:tblPr>
      <w:tblGrid>
        <w:gridCol w:w="1848"/>
        <w:gridCol w:w="1848"/>
        <w:gridCol w:w="1848"/>
        <w:gridCol w:w="1849"/>
        <w:gridCol w:w="1849"/>
      </w:tblGrid>
      <w:tr w:rsidR="00E940B7" w14:paraId="6A5FC36B" w14:textId="77777777">
        <w:tc>
          <w:tcPr>
            <w:tcW w:w="1848" w:type="dxa"/>
            <w:vAlign w:val="center"/>
          </w:tcPr>
          <w:p w14:paraId="6A5FC366" w14:textId="77777777" w:rsidR="00E940B7" w:rsidRPr="00E940B7" w:rsidRDefault="00E940B7" w:rsidP="00E940B7">
            <w:pPr>
              <w:jc w:val="center"/>
              <w:rPr>
                <w:b/>
                <w:smallCaps/>
                <w:sz w:val="24"/>
                <w:szCs w:val="24"/>
                <w:lang w:val="en-GB"/>
              </w:rPr>
            </w:pPr>
            <w:r w:rsidRPr="00E940B7">
              <w:rPr>
                <w:b/>
                <w:smallCaps/>
                <w:sz w:val="24"/>
                <w:szCs w:val="24"/>
                <w:lang w:val="en-GB"/>
              </w:rPr>
              <w:t>Agency</w:t>
            </w:r>
          </w:p>
        </w:tc>
        <w:tc>
          <w:tcPr>
            <w:tcW w:w="1848" w:type="dxa"/>
            <w:vAlign w:val="center"/>
          </w:tcPr>
          <w:p w14:paraId="6A5FC367" w14:textId="77777777" w:rsidR="00E940B7" w:rsidRPr="00E940B7" w:rsidRDefault="00542419" w:rsidP="00E940B7">
            <w:pPr>
              <w:jc w:val="center"/>
              <w:rPr>
                <w:b/>
                <w:smallCaps/>
                <w:sz w:val="24"/>
                <w:szCs w:val="24"/>
                <w:lang w:val="en-GB"/>
              </w:rPr>
            </w:pPr>
            <w:r>
              <w:rPr>
                <w:b/>
                <w:smallCaps/>
                <w:sz w:val="24"/>
                <w:szCs w:val="24"/>
                <w:lang w:val="en-GB"/>
              </w:rPr>
              <w:t xml:space="preserve">Agency-Specific </w:t>
            </w:r>
            <w:r w:rsidR="00E940B7" w:rsidRPr="00E940B7">
              <w:rPr>
                <w:b/>
                <w:smallCaps/>
                <w:sz w:val="24"/>
                <w:szCs w:val="24"/>
                <w:lang w:val="en-GB"/>
              </w:rPr>
              <w:t xml:space="preserve"> Areas (</w:t>
            </w:r>
            <w:r w:rsidR="00E940B7" w:rsidRPr="00E940B7">
              <w:rPr>
                <w:b/>
                <w:sz w:val="24"/>
                <w:szCs w:val="24"/>
                <w:lang w:val="en-GB"/>
              </w:rPr>
              <w:t>m</w:t>
            </w:r>
            <w:r w:rsidR="00E940B7" w:rsidRPr="00E940B7">
              <w:rPr>
                <w:b/>
                <w:smallCaps/>
                <w:sz w:val="24"/>
                <w:szCs w:val="24"/>
                <w:vertAlign w:val="superscript"/>
                <w:lang w:val="en-GB"/>
              </w:rPr>
              <w:t>2</w:t>
            </w:r>
            <w:r w:rsidR="00E940B7" w:rsidRPr="00E940B7">
              <w:rPr>
                <w:b/>
                <w:smallCaps/>
                <w:sz w:val="24"/>
                <w:szCs w:val="24"/>
                <w:lang w:val="en-GB"/>
              </w:rPr>
              <w:t>)</w:t>
            </w:r>
            <w:r w:rsidR="006F1FF4">
              <w:rPr>
                <w:b/>
                <w:smallCaps/>
                <w:sz w:val="24"/>
                <w:szCs w:val="24"/>
                <w:lang w:val="en-GB"/>
              </w:rPr>
              <w:t xml:space="preserve"> </w:t>
            </w:r>
            <w:r>
              <w:rPr>
                <w:rStyle w:val="FootnoteReference"/>
                <w:b/>
                <w:smallCaps/>
                <w:sz w:val="24"/>
                <w:szCs w:val="24"/>
                <w:lang w:val="en-GB"/>
              </w:rPr>
              <w:footnoteReference w:id="1"/>
            </w:r>
          </w:p>
        </w:tc>
        <w:tc>
          <w:tcPr>
            <w:tcW w:w="1848" w:type="dxa"/>
            <w:vAlign w:val="center"/>
          </w:tcPr>
          <w:p w14:paraId="6A5FC368" w14:textId="77777777" w:rsidR="00E940B7" w:rsidRPr="00E940B7" w:rsidRDefault="00E940B7" w:rsidP="00E940B7">
            <w:pPr>
              <w:jc w:val="center"/>
              <w:rPr>
                <w:b/>
                <w:smallCaps/>
                <w:sz w:val="24"/>
                <w:szCs w:val="24"/>
                <w:lang w:val="en-GB"/>
              </w:rPr>
            </w:pPr>
            <w:r w:rsidRPr="00E940B7">
              <w:rPr>
                <w:b/>
                <w:smallCaps/>
                <w:sz w:val="24"/>
                <w:szCs w:val="24"/>
                <w:lang w:val="en-GB"/>
              </w:rPr>
              <w:t>Common Areas (</w:t>
            </w:r>
            <w:r w:rsidRPr="00E940B7">
              <w:rPr>
                <w:b/>
                <w:sz w:val="24"/>
                <w:szCs w:val="24"/>
                <w:lang w:val="en-GB"/>
              </w:rPr>
              <w:t>m</w:t>
            </w:r>
            <w:r w:rsidRPr="00E940B7">
              <w:rPr>
                <w:b/>
                <w:smallCaps/>
                <w:sz w:val="24"/>
                <w:szCs w:val="24"/>
                <w:vertAlign w:val="superscript"/>
                <w:lang w:val="en-GB"/>
              </w:rPr>
              <w:t>2</w:t>
            </w:r>
            <w:r w:rsidRPr="00E940B7">
              <w:rPr>
                <w:b/>
                <w:smallCaps/>
                <w:sz w:val="24"/>
                <w:szCs w:val="24"/>
                <w:lang w:val="en-GB"/>
              </w:rPr>
              <w:t>)</w:t>
            </w:r>
            <w:r w:rsidR="00A95F5B">
              <w:rPr>
                <w:b/>
                <w:smallCaps/>
                <w:sz w:val="24"/>
                <w:szCs w:val="24"/>
                <w:lang w:val="en-GB"/>
              </w:rPr>
              <w:t xml:space="preserve"> </w:t>
            </w:r>
            <w:r w:rsidR="00A95F5B">
              <w:rPr>
                <w:rStyle w:val="FootnoteReference"/>
                <w:b/>
                <w:smallCaps/>
                <w:sz w:val="24"/>
                <w:szCs w:val="24"/>
                <w:lang w:val="en-GB"/>
              </w:rPr>
              <w:footnoteReference w:customMarkFollows="1" w:id="2"/>
              <w:t>1</w:t>
            </w:r>
          </w:p>
        </w:tc>
        <w:tc>
          <w:tcPr>
            <w:tcW w:w="1849" w:type="dxa"/>
            <w:vAlign w:val="center"/>
          </w:tcPr>
          <w:p w14:paraId="6A5FC369" w14:textId="77777777" w:rsidR="00E940B7" w:rsidRPr="00E940B7" w:rsidRDefault="00E940B7" w:rsidP="00E940B7">
            <w:pPr>
              <w:jc w:val="center"/>
              <w:rPr>
                <w:b/>
                <w:smallCaps/>
                <w:sz w:val="24"/>
                <w:szCs w:val="24"/>
                <w:lang w:val="en-GB"/>
              </w:rPr>
            </w:pPr>
            <w:r w:rsidRPr="00E940B7">
              <w:rPr>
                <w:b/>
                <w:smallCaps/>
                <w:sz w:val="24"/>
                <w:szCs w:val="24"/>
                <w:lang w:val="en-GB"/>
              </w:rPr>
              <w:t>Total Area of Agency (</w:t>
            </w:r>
            <w:r w:rsidRPr="00E940B7">
              <w:rPr>
                <w:b/>
                <w:sz w:val="24"/>
                <w:szCs w:val="24"/>
                <w:lang w:val="en-GB"/>
              </w:rPr>
              <w:t>m</w:t>
            </w:r>
            <w:r w:rsidRPr="00E940B7">
              <w:rPr>
                <w:b/>
                <w:smallCaps/>
                <w:sz w:val="24"/>
                <w:szCs w:val="24"/>
                <w:vertAlign w:val="superscript"/>
                <w:lang w:val="en-GB"/>
              </w:rPr>
              <w:t>2</w:t>
            </w:r>
            <w:r w:rsidRPr="00E940B7">
              <w:rPr>
                <w:b/>
                <w:smallCaps/>
                <w:sz w:val="24"/>
                <w:szCs w:val="24"/>
                <w:lang w:val="en-GB"/>
              </w:rPr>
              <w:t>)</w:t>
            </w:r>
          </w:p>
        </w:tc>
        <w:tc>
          <w:tcPr>
            <w:tcW w:w="1849" w:type="dxa"/>
            <w:vAlign w:val="center"/>
          </w:tcPr>
          <w:p w14:paraId="6A5FC36A" w14:textId="77777777" w:rsidR="00E940B7" w:rsidRPr="00E940B7" w:rsidRDefault="00E940B7" w:rsidP="00E940B7">
            <w:pPr>
              <w:jc w:val="center"/>
              <w:rPr>
                <w:b/>
                <w:smallCaps/>
                <w:sz w:val="24"/>
                <w:szCs w:val="24"/>
                <w:lang w:val="en-GB"/>
              </w:rPr>
            </w:pPr>
            <w:r w:rsidRPr="00E940B7">
              <w:rPr>
                <w:b/>
                <w:smallCaps/>
                <w:sz w:val="24"/>
                <w:szCs w:val="24"/>
                <w:lang w:val="en-GB"/>
              </w:rPr>
              <w:t>Proportional Share of Agency (%)</w:t>
            </w:r>
          </w:p>
        </w:tc>
      </w:tr>
      <w:tr w:rsidR="00E940B7" w14:paraId="6A5FC371" w14:textId="77777777">
        <w:tc>
          <w:tcPr>
            <w:tcW w:w="1848" w:type="dxa"/>
          </w:tcPr>
          <w:p w14:paraId="6A5FC36C" w14:textId="77777777" w:rsidR="00E940B7" w:rsidRDefault="00E940B7" w:rsidP="00ED6927">
            <w:pPr>
              <w:rPr>
                <w:sz w:val="24"/>
                <w:szCs w:val="24"/>
                <w:lang w:val="en-GB"/>
              </w:rPr>
            </w:pPr>
          </w:p>
        </w:tc>
        <w:tc>
          <w:tcPr>
            <w:tcW w:w="1848" w:type="dxa"/>
            <w:vAlign w:val="bottom"/>
          </w:tcPr>
          <w:p w14:paraId="6A5FC36D" w14:textId="77777777" w:rsidR="00E940B7" w:rsidRDefault="00E940B7" w:rsidP="00E940B7">
            <w:pPr>
              <w:jc w:val="right"/>
              <w:rPr>
                <w:sz w:val="24"/>
                <w:szCs w:val="24"/>
                <w:lang w:val="en-GB"/>
              </w:rPr>
            </w:pPr>
          </w:p>
        </w:tc>
        <w:tc>
          <w:tcPr>
            <w:tcW w:w="1848" w:type="dxa"/>
            <w:vAlign w:val="bottom"/>
          </w:tcPr>
          <w:p w14:paraId="6A5FC36E" w14:textId="77777777" w:rsidR="00E940B7" w:rsidRDefault="00E940B7" w:rsidP="00E940B7">
            <w:pPr>
              <w:jc w:val="right"/>
              <w:rPr>
                <w:sz w:val="24"/>
                <w:szCs w:val="24"/>
                <w:lang w:val="en-GB"/>
              </w:rPr>
            </w:pPr>
          </w:p>
        </w:tc>
        <w:tc>
          <w:tcPr>
            <w:tcW w:w="1849" w:type="dxa"/>
            <w:vAlign w:val="bottom"/>
          </w:tcPr>
          <w:p w14:paraId="6A5FC36F" w14:textId="77777777" w:rsidR="00E940B7" w:rsidRDefault="00E940B7" w:rsidP="00E940B7">
            <w:pPr>
              <w:jc w:val="right"/>
              <w:rPr>
                <w:sz w:val="24"/>
                <w:szCs w:val="24"/>
                <w:lang w:val="en-GB"/>
              </w:rPr>
            </w:pPr>
          </w:p>
        </w:tc>
        <w:tc>
          <w:tcPr>
            <w:tcW w:w="1849" w:type="dxa"/>
            <w:vAlign w:val="bottom"/>
          </w:tcPr>
          <w:p w14:paraId="6A5FC370" w14:textId="77777777" w:rsidR="00E940B7" w:rsidRDefault="00E940B7" w:rsidP="00E940B7">
            <w:pPr>
              <w:jc w:val="right"/>
              <w:rPr>
                <w:sz w:val="24"/>
                <w:szCs w:val="24"/>
                <w:lang w:val="en-GB"/>
              </w:rPr>
            </w:pPr>
          </w:p>
        </w:tc>
      </w:tr>
      <w:tr w:rsidR="00E940B7" w14:paraId="6A5FC377" w14:textId="77777777">
        <w:tc>
          <w:tcPr>
            <w:tcW w:w="1848" w:type="dxa"/>
          </w:tcPr>
          <w:p w14:paraId="6A5FC372" w14:textId="77777777" w:rsidR="00E940B7" w:rsidRDefault="00E940B7" w:rsidP="00ED6927">
            <w:pPr>
              <w:rPr>
                <w:sz w:val="24"/>
                <w:szCs w:val="24"/>
                <w:lang w:val="en-GB"/>
              </w:rPr>
            </w:pPr>
          </w:p>
        </w:tc>
        <w:tc>
          <w:tcPr>
            <w:tcW w:w="1848" w:type="dxa"/>
            <w:vAlign w:val="bottom"/>
          </w:tcPr>
          <w:p w14:paraId="6A5FC373" w14:textId="77777777" w:rsidR="00E940B7" w:rsidRDefault="00E940B7" w:rsidP="00E940B7">
            <w:pPr>
              <w:jc w:val="right"/>
              <w:rPr>
                <w:sz w:val="24"/>
                <w:szCs w:val="24"/>
                <w:lang w:val="en-GB"/>
              </w:rPr>
            </w:pPr>
          </w:p>
        </w:tc>
        <w:tc>
          <w:tcPr>
            <w:tcW w:w="1848" w:type="dxa"/>
            <w:vAlign w:val="bottom"/>
          </w:tcPr>
          <w:p w14:paraId="6A5FC374" w14:textId="77777777" w:rsidR="00E940B7" w:rsidRDefault="00E940B7" w:rsidP="00E940B7">
            <w:pPr>
              <w:jc w:val="right"/>
              <w:rPr>
                <w:sz w:val="24"/>
                <w:szCs w:val="24"/>
                <w:lang w:val="en-GB"/>
              </w:rPr>
            </w:pPr>
          </w:p>
        </w:tc>
        <w:tc>
          <w:tcPr>
            <w:tcW w:w="1849" w:type="dxa"/>
            <w:vAlign w:val="bottom"/>
          </w:tcPr>
          <w:p w14:paraId="6A5FC375" w14:textId="77777777" w:rsidR="00E940B7" w:rsidRDefault="00E940B7" w:rsidP="00E940B7">
            <w:pPr>
              <w:jc w:val="right"/>
              <w:rPr>
                <w:sz w:val="24"/>
                <w:szCs w:val="24"/>
                <w:lang w:val="en-GB"/>
              </w:rPr>
            </w:pPr>
          </w:p>
        </w:tc>
        <w:tc>
          <w:tcPr>
            <w:tcW w:w="1849" w:type="dxa"/>
            <w:vAlign w:val="bottom"/>
          </w:tcPr>
          <w:p w14:paraId="6A5FC376" w14:textId="77777777" w:rsidR="00E940B7" w:rsidRDefault="00E940B7" w:rsidP="00E940B7">
            <w:pPr>
              <w:jc w:val="right"/>
              <w:rPr>
                <w:sz w:val="24"/>
                <w:szCs w:val="24"/>
                <w:lang w:val="en-GB"/>
              </w:rPr>
            </w:pPr>
          </w:p>
        </w:tc>
      </w:tr>
      <w:tr w:rsidR="00E940B7" w14:paraId="6A5FC37D" w14:textId="77777777">
        <w:tc>
          <w:tcPr>
            <w:tcW w:w="1848" w:type="dxa"/>
          </w:tcPr>
          <w:p w14:paraId="6A5FC378" w14:textId="77777777" w:rsidR="00E940B7" w:rsidRDefault="00E940B7" w:rsidP="00ED6927">
            <w:pPr>
              <w:rPr>
                <w:sz w:val="24"/>
                <w:szCs w:val="24"/>
                <w:lang w:val="en-GB"/>
              </w:rPr>
            </w:pPr>
          </w:p>
        </w:tc>
        <w:tc>
          <w:tcPr>
            <w:tcW w:w="1848" w:type="dxa"/>
            <w:vAlign w:val="bottom"/>
          </w:tcPr>
          <w:p w14:paraId="6A5FC379" w14:textId="77777777" w:rsidR="00E940B7" w:rsidRDefault="00E940B7" w:rsidP="00E940B7">
            <w:pPr>
              <w:jc w:val="right"/>
              <w:rPr>
                <w:sz w:val="24"/>
                <w:szCs w:val="24"/>
                <w:lang w:val="en-GB"/>
              </w:rPr>
            </w:pPr>
          </w:p>
        </w:tc>
        <w:tc>
          <w:tcPr>
            <w:tcW w:w="1848" w:type="dxa"/>
            <w:vAlign w:val="bottom"/>
          </w:tcPr>
          <w:p w14:paraId="6A5FC37A" w14:textId="77777777" w:rsidR="00E940B7" w:rsidRDefault="00E940B7" w:rsidP="00E940B7">
            <w:pPr>
              <w:jc w:val="right"/>
              <w:rPr>
                <w:sz w:val="24"/>
                <w:szCs w:val="24"/>
                <w:lang w:val="en-GB"/>
              </w:rPr>
            </w:pPr>
          </w:p>
        </w:tc>
        <w:tc>
          <w:tcPr>
            <w:tcW w:w="1849" w:type="dxa"/>
            <w:vAlign w:val="bottom"/>
          </w:tcPr>
          <w:p w14:paraId="6A5FC37B" w14:textId="77777777" w:rsidR="00E940B7" w:rsidRDefault="00E940B7" w:rsidP="00E940B7">
            <w:pPr>
              <w:jc w:val="right"/>
              <w:rPr>
                <w:sz w:val="24"/>
                <w:szCs w:val="24"/>
                <w:lang w:val="en-GB"/>
              </w:rPr>
            </w:pPr>
          </w:p>
        </w:tc>
        <w:tc>
          <w:tcPr>
            <w:tcW w:w="1849" w:type="dxa"/>
            <w:vAlign w:val="bottom"/>
          </w:tcPr>
          <w:p w14:paraId="6A5FC37C" w14:textId="77777777" w:rsidR="00E940B7" w:rsidRDefault="00E940B7" w:rsidP="00E940B7">
            <w:pPr>
              <w:jc w:val="right"/>
              <w:rPr>
                <w:sz w:val="24"/>
                <w:szCs w:val="24"/>
                <w:lang w:val="en-GB"/>
              </w:rPr>
            </w:pPr>
          </w:p>
        </w:tc>
      </w:tr>
      <w:tr w:rsidR="00E940B7" w14:paraId="6A5FC383" w14:textId="77777777">
        <w:tc>
          <w:tcPr>
            <w:tcW w:w="1848" w:type="dxa"/>
          </w:tcPr>
          <w:p w14:paraId="6A5FC37E" w14:textId="77777777" w:rsidR="00E940B7" w:rsidRDefault="00E940B7" w:rsidP="00ED6927">
            <w:pPr>
              <w:rPr>
                <w:sz w:val="24"/>
                <w:szCs w:val="24"/>
                <w:lang w:val="en-GB"/>
              </w:rPr>
            </w:pPr>
          </w:p>
        </w:tc>
        <w:tc>
          <w:tcPr>
            <w:tcW w:w="1848" w:type="dxa"/>
            <w:vAlign w:val="bottom"/>
          </w:tcPr>
          <w:p w14:paraId="6A5FC37F" w14:textId="77777777" w:rsidR="00E940B7" w:rsidRDefault="00E940B7" w:rsidP="00E940B7">
            <w:pPr>
              <w:jc w:val="right"/>
              <w:rPr>
                <w:sz w:val="24"/>
                <w:szCs w:val="24"/>
                <w:lang w:val="en-GB"/>
              </w:rPr>
            </w:pPr>
          </w:p>
        </w:tc>
        <w:tc>
          <w:tcPr>
            <w:tcW w:w="1848" w:type="dxa"/>
            <w:vAlign w:val="bottom"/>
          </w:tcPr>
          <w:p w14:paraId="6A5FC380" w14:textId="77777777" w:rsidR="00E940B7" w:rsidRDefault="00E940B7" w:rsidP="00E940B7">
            <w:pPr>
              <w:jc w:val="right"/>
              <w:rPr>
                <w:sz w:val="24"/>
                <w:szCs w:val="24"/>
                <w:lang w:val="en-GB"/>
              </w:rPr>
            </w:pPr>
          </w:p>
        </w:tc>
        <w:tc>
          <w:tcPr>
            <w:tcW w:w="1849" w:type="dxa"/>
            <w:vAlign w:val="bottom"/>
          </w:tcPr>
          <w:p w14:paraId="6A5FC381" w14:textId="77777777" w:rsidR="00E940B7" w:rsidRDefault="00E940B7" w:rsidP="00E940B7">
            <w:pPr>
              <w:jc w:val="right"/>
              <w:rPr>
                <w:sz w:val="24"/>
                <w:szCs w:val="24"/>
                <w:lang w:val="en-GB"/>
              </w:rPr>
            </w:pPr>
          </w:p>
        </w:tc>
        <w:tc>
          <w:tcPr>
            <w:tcW w:w="1849" w:type="dxa"/>
            <w:vAlign w:val="bottom"/>
          </w:tcPr>
          <w:p w14:paraId="6A5FC382" w14:textId="77777777" w:rsidR="00E940B7" w:rsidRDefault="00E940B7" w:rsidP="00E940B7">
            <w:pPr>
              <w:jc w:val="right"/>
              <w:rPr>
                <w:sz w:val="24"/>
                <w:szCs w:val="24"/>
                <w:lang w:val="en-GB"/>
              </w:rPr>
            </w:pPr>
          </w:p>
        </w:tc>
      </w:tr>
      <w:tr w:rsidR="00E940B7" w14:paraId="6A5FC389" w14:textId="77777777">
        <w:tc>
          <w:tcPr>
            <w:tcW w:w="1848" w:type="dxa"/>
          </w:tcPr>
          <w:p w14:paraId="6A5FC384" w14:textId="77777777" w:rsidR="00E940B7" w:rsidRDefault="00E940B7" w:rsidP="00ED6927">
            <w:pPr>
              <w:rPr>
                <w:sz w:val="24"/>
                <w:szCs w:val="24"/>
                <w:lang w:val="en-GB"/>
              </w:rPr>
            </w:pPr>
          </w:p>
        </w:tc>
        <w:tc>
          <w:tcPr>
            <w:tcW w:w="1848" w:type="dxa"/>
            <w:vAlign w:val="bottom"/>
          </w:tcPr>
          <w:p w14:paraId="6A5FC385" w14:textId="77777777" w:rsidR="00E940B7" w:rsidRDefault="00E940B7" w:rsidP="00E940B7">
            <w:pPr>
              <w:jc w:val="right"/>
              <w:rPr>
                <w:sz w:val="24"/>
                <w:szCs w:val="24"/>
                <w:lang w:val="en-GB"/>
              </w:rPr>
            </w:pPr>
          </w:p>
        </w:tc>
        <w:tc>
          <w:tcPr>
            <w:tcW w:w="1848" w:type="dxa"/>
            <w:vAlign w:val="bottom"/>
          </w:tcPr>
          <w:p w14:paraId="6A5FC386" w14:textId="77777777" w:rsidR="00E940B7" w:rsidRDefault="00E940B7" w:rsidP="00E940B7">
            <w:pPr>
              <w:jc w:val="right"/>
              <w:rPr>
                <w:sz w:val="24"/>
                <w:szCs w:val="24"/>
                <w:lang w:val="en-GB"/>
              </w:rPr>
            </w:pPr>
          </w:p>
        </w:tc>
        <w:tc>
          <w:tcPr>
            <w:tcW w:w="1849" w:type="dxa"/>
            <w:vAlign w:val="bottom"/>
          </w:tcPr>
          <w:p w14:paraId="6A5FC387" w14:textId="77777777" w:rsidR="00E940B7" w:rsidRDefault="00E940B7" w:rsidP="00E940B7">
            <w:pPr>
              <w:jc w:val="right"/>
              <w:rPr>
                <w:sz w:val="24"/>
                <w:szCs w:val="24"/>
                <w:lang w:val="en-GB"/>
              </w:rPr>
            </w:pPr>
          </w:p>
        </w:tc>
        <w:tc>
          <w:tcPr>
            <w:tcW w:w="1849" w:type="dxa"/>
            <w:vAlign w:val="bottom"/>
          </w:tcPr>
          <w:p w14:paraId="6A5FC388" w14:textId="77777777" w:rsidR="00E940B7" w:rsidRDefault="00E940B7" w:rsidP="00E940B7">
            <w:pPr>
              <w:jc w:val="right"/>
              <w:rPr>
                <w:sz w:val="24"/>
                <w:szCs w:val="24"/>
                <w:lang w:val="en-GB"/>
              </w:rPr>
            </w:pPr>
          </w:p>
        </w:tc>
      </w:tr>
      <w:tr w:rsidR="00E940B7" w14:paraId="6A5FC38F" w14:textId="77777777">
        <w:tc>
          <w:tcPr>
            <w:tcW w:w="1848" w:type="dxa"/>
          </w:tcPr>
          <w:p w14:paraId="6A5FC38A" w14:textId="77777777" w:rsidR="00E940B7" w:rsidRDefault="00E940B7" w:rsidP="00ED6927">
            <w:pPr>
              <w:rPr>
                <w:sz w:val="24"/>
                <w:szCs w:val="24"/>
                <w:lang w:val="en-GB"/>
              </w:rPr>
            </w:pPr>
          </w:p>
        </w:tc>
        <w:tc>
          <w:tcPr>
            <w:tcW w:w="1848" w:type="dxa"/>
            <w:vAlign w:val="bottom"/>
          </w:tcPr>
          <w:p w14:paraId="6A5FC38B" w14:textId="77777777" w:rsidR="00E940B7" w:rsidRDefault="00E940B7" w:rsidP="00E940B7">
            <w:pPr>
              <w:jc w:val="right"/>
              <w:rPr>
                <w:sz w:val="24"/>
                <w:szCs w:val="24"/>
                <w:lang w:val="en-GB"/>
              </w:rPr>
            </w:pPr>
          </w:p>
        </w:tc>
        <w:tc>
          <w:tcPr>
            <w:tcW w:w="1848" w:type="dxa"/>
            <w:vAlign w:val="bottom"/>
          </w:tcPr>
          <w:p w14:paraId="6A5FC38C" w14:textId="77777777" w:rsidR="00E940B7" w:rsidRDefault="00E940B7" w:rsidP="00E940B7">
            <w:pPr>
              <w:jc w:val="right"/>
              <w:rPr>
                <w:sz w:val="24"/>
                <w:szCs w:val="24"/>
                <w:lang w:val="en-GB"/>
              </w:rPr>
            </w:pPr>
          </w:p>
        </w:tc>
        <w:tc>
          <w:tcPr>
            <w:tcW w:w="1849" w:type="dxa"/>
            <w:vAlign w:val="bottom"/>
          </w:tcPr>
          <w:p w14:paraId="6A5FC38D" w14:textId="77777777" w:rsidR="00E940B7" w:rsidRDefault="00E940B7" w:rsidP="00E940B7">
            <w:pPr>
              <w:jc w:val="right"/>
              <w:rPr>
                <w:sz w:val="24"/>
                <w:szCs w:val="24"/>
                <w:lang w:val="en-GB"/>
              </w:rPr>
            </w:pPr>
          </w:p>
        </w:tc>
        <w:tc>
          <w:tcPr>
            <w:tcW w:w="1849" w:type="dxa"/>
            <w:vAlign w:val="bottom"/>
          </w:tcPr>
          <w:p w14:paraId="6A5FC38E" w14:textId="77777777" w:rsidR="00E940B7" w:rsidRDefault="00E940B7" w:rsidP="00E940B7">
            <w:pPr>
              <w:jc w:val="right"/>
              <w:rPr>
                <w:sz w:val="24"/>
                <w:szCs w:val="24"/>
                <w:lang w:val="en-GB"/>
              </w:rPr>
            </w:pPr>
          </w:p>
        </w:tc>
      </w:tr>
      <w:tr w:rsidR="00E940B7" w14:paraId="6A5FC395" w14:textId="77777777">
        <w:tc>
          <w:tcPr>
            <w:tcW w:w="1848" w:type="dxa"/>
          </w:tcPr>
          <w:p w14:paraId="6A5FC390" w14:textId="77777777" w:rsidR="00E940B7" w:rsidRDefault="00E940B7" w:rsidP="00ED6927">
            <w:pPr>
              <w:rPr>
                <w:sz w:val="24"/>
                <w:szCs w:val="24"/>
                <w:lang w:val="en-GB"/>
              </w:rPr>
            </w:pPr>
          </w:p>
        </w:tc>
        <w:tc>
          <w:tcPr>
            <w:tcW w:w="1848" w:type="dxa"/>
            <w:vAlign w:val="bottom"/>
          </w:tcPr>
          <w:p w14:paraId="6A5FC391" w14:textId="77777777" w:rsidR="00E940B7" w:rsidRDefault="00E940B7" w:rsidP="00E940B7">
            <w:pPr>
              <w:jc w:val="right"/>
              <w:rPr>
                <w:sz w:val="24"/>
                <w:szCs w:val="24"/>
                <w:lang w:val="en-GB"/>
              </w:rPr>
            </w:pPr>
          </w:p>
        </w:tc>
        <w:tc>
          <w:tcPr>
            <w:tcW w:w="1848" w:type="dxa"/>
            <w:vAlign w:val="bottom"/>
          </w:tcPr>
          <w:p w14:paraId="6A5FC392" w14:textId="77777777" w:rsidR="00E940B7" w:rsidRDefault="00E940B7" w:rsidP="00E940B7">
            <w:pPr>
              <w:jc w:val="right"/>
              <w:rPr>
                <w:sz w:val="24"/>
                <w:szCs w:val="24"/>
                <w:lang w:val="en-GB"/>
              </w:rPr>
            </w:pPr>
          </w:p>
        </w:tc>
        <w:tc>
          <w:tcPr>
            <w:tcW w:w="1849" w:type="dxa"/>
            <w:vAlign w:val="bottom"/>
          </w:tcPr>
          <w:p w14:paraId="6A5FC393" w14:textId="77777777" w:rsidR="00E940B7" w:rsidRDefault="00E940B7" w:rsidP="00E940B7">
            <w:pPr>
              <w:jc w:val="right"/>
              <w:rPr>
                <w:sz w:val="24"/>
                <w:szCs w:val="24"/>
                <w:lang w:val="en-GB"/>
              </w:rPr>
            </w:pPr>
          </w:p>
        </w:tc>
        <w:tc>
          <w:tcPr>
            <w:tcW w:w="1849" w:type="dxa"/>
            <w:vAlign w:val="bottom"/>
          </w:tcPr>
          <w:p w14:paraId="6A5FC394" w14:textId="77777777" w:rsidR="00E940B7" w:rsidRDefault="00E940B7" w:rsidP="00E940B7">
            <w:pPr>
              <w:jc w:val="right"/>
              <w:rPr>
                <w:sz w:val="24"/>
                <w:szCs w:val="24"/>
                <w:lang w:val="en-GB"/>
              </w:rPr>
            </w:pPr>
          </w:p>
        </w:tc>
      </w:tr>
      <w:tr w:rsidR="00E940B7" w14:paraId="6A5FC39B" w14:textId="77777777">
        <w:tc>
          <w:tcPr>
            <w:tcW w:w="1848" w:type="dxa"/>
          </w:tcPr>
          <w:p w14:paraId="6A5FC396" w14:textId="77777777" w:rsidR="00E940B7" w:rsidRDefault="00E940B7" w:rsidP="00ED6927">
            <w:pPr>
              <w:rPr>
                <w:sz w:val="24"/>
                <w:szCs w:val="24"/>
                <w:lang w:val="en-GB"/>
              </w:rPr>
            </w:pPr>
          </w:p>
        </w:tc>
        <w:tc>
          <w:tcPr>
            <w:tcW w:w="1848" w:type="dxa"/>
            <w:vAlign w:val="bottom"/>
          </w:tcPr>
          <w:p w14:paraId="6A5FC397" w14:textId="77777777" w:rsidR="00E940B7" w:rsidRDefault="00E940B7" w:rsidP="00E940B7">
            <w:pPr>
              <w:jc w:val="right"/>
              <w:rPr>
                <w:sz w:val="24"/>
                <w:szCs w:val="24"/>
                <w:lang w:val="en-GB"/>
              </w:rPr>
            </w:pPr>
          </w:p>
        </w:tc>
        <w:tc>
          <w:tcPr>
            <w:tcW w:w="1848" w:type="dxa"/>
            <w:vAlign w:val="bottom"/>
          </w:tcPr>
          <w:p w14:paraId="6A5FC398" w14:textId="77777777" w:rsidR="00E940B7" w:rsidRDefault="00E940B7" w:rsidP="00E940B7">
            <w:pPr>
              <w:jc w:val="right"/>
              <w:rPr>
                <w:sz w:val="24"/>
                <w:szCs w:val="24"/>
                <w:lang w:val="en-GB"/>
              </w:rPr>
            </w:pPr>
          </w:p>
        </w:tc>
        <w:tc>
          <w:tcPr>
            <w:tcW w:w="1849" w:type="dxa"/>
            <w:vAlign w:val="bottom"/>
          </w:tcPr>
          <w:p w14:paraId="6A5FC399" w14:textId="77777777" w:rsidR="00E940B7" w:rsidRDefault="00E940B7" w:rsidP="00E940B7">
            <w:pPr>
              <w:jc w:val="right"/>
              <w:rPr>
                <w:sz w:val="24"/>
                <w:szCs w:val="24"/>
                <w:lang w:val="en-GB"/>
              </w:rPr>
            </w:pPr>
          </w:p>
        </w:tc>
        <w:tc>
          <w:tcPr>
            <w:tcW w:w="1849" w:type="dxa"/>
            <w:vAlign w:val="bottom"/>
          </w:tcPr>
          <w:p w14:paraId="6A5FC39A" w14:textId="77777777" w:rsidR="00E940B7" w:rsidRDefault="00E940B7" w:rsidP="00E940B7">
            <w:pPr>
              <w:jc w:val="right"/>
              <w:rPr>
                <w:sz w:val="24"/>
                <w:szCs w:val="24"/>
                <w:lang w:val="en-GB"/>
              </w:rPr>
            </w:pPr>
          </w:p>
        </w:tc>
      </w:tr>
      <w:tr w:rsidR="00E940B7" w14:paraId="6A5FC3A1" w14:textId="77777777">
        <w:tc>
          <w:tcPr>
            <w:tcW w:w="1848" w:type="dxa"/>
          </w:tcPr>
          <w:p w14:paraId="6A5FC39C" w14:textId="77777777" w:rsidR="00E940B7" w:rsidRPr="00E940B7" w:rsidRDefault="00E940B7" w:rsidP="00ED6927">
            <w:pPr>
              <w:rPr>
                <w:b/>
                <w:smallCaps/>
                <w:sz w:val="24"/>
                <w:szCs w:val="24"/>
                <w:lang w:val="en-GB"/>
              </w:rPr>
            </w:pPr>
            <w:r w:rsidRPr="00E940B7">
              <w:rPr>
                <w:b/>
                <w:smallCaps/>
                <w:sz w:val="24"/>
                <w:szCs w:val="24"/>
                <w:lang w:val="en-GB"/>
              </w:rPr>
              <w:t>Total</w:t>
            </w:r>
          </w:p>
        </w:tc>
        <w:tc>
          <w:tcPr>
            <w:tcW w:w="1848" w:type="dxa"/>
            <w:vAlign w:val="bottom"/>
          </w:tcPr>
          <w:p w14:paraId="6A5FC39D" w14:textId="77777777" w:rsidR="00E940B7" w:rsidRDefault="00E940B7" w:rsidP="00E940B7">
            <w:pPr>
              <w:jc w:val="right"/>
              <w:rPr>
                <w:sz w:val="24"/>
                <w:szCs w:val="24"/>
                <w:lang w:val="en-GB"/>
              </w:rPr>
            </w:pPr>
            <w:r w:rsidRPr="00E940B7">
              <w:rPr>
                <w:b/>
                <w:sz w:val="24"/>
                <w:szCs w:val="24"/>
                <w:lang w:val="en-GB"/>
              </w:rPr>
              <w:t>m</w:t>
            </w:r>
            <w:r w:rsidRPr="00E940B7">
              <w:rPr>
                <w:b/>
                <w:smallCaps/>
                <w:sz w:val="24"/>
                <w:szCs w:val="24"/>
                <w:vertAlign w:val="superscript"/>
                <w:lang w:val="en-GB"/>
              </w:rPr>
              <w:t>2</w:t>
            </w:r>
          </w:p>
        </w:tc>
        <w:tc>
          <w:tcPr>
            <w:tcW w:w="1848" w:type="dxa"/>
            <w:vAlign w:val="bottom"/>
          </w:tcPr>
          <w:p w14:paraId="6A5FC39E" w14:textId="77777777" w:rsidR="00E940B7" w:rsidRDefault="00E940B7" w:rsidP="00E940B7">
            <w:pPr>
              <w:jc w:val="right"/>
              <w:rPr>
                <w:sz w:val="24"/>
                <w:szCs w:val="24"/>
                <w:lang w:val="en-GB"/>
              </w:rPr>
            </w:pPr>
            <w:r w:rsidRPr="00E940B7">
              <w:rPr>
                <w:b/>
                <w:sz w:val="24"/>
                <w:szCs w:val="24"/>
                <w:lang w:val="en-GB"/>
              </w:rPr>
              <w:t>m</w:t>
            </w:r>
            <w:r w:rsidRPr="00E940B7">
              <w:rPr>
                <w:b/>
                <w:smallCaps/>
                <w:sz w:val="24"/>
                <w:szCs w:val="24"/>
                <w:vertAlign w:val="superscript"/>
                <w:lang w:val="en-GB"/>
              </w:rPr>
              <w:t>2</w:t>
            </w:r>
          </w:p>
        </w:tc>
        <w:tc>
          <w:tcPr>
            <w:tcW w:w="1849" w:type="dxa"/>
            <w:vAlign w:val="bottom"/>
          </w:tcPr>
          <w:p w14:paraId="6A5FC39F" w14:textId="77777777" w:rsidR="00E940B7" w:rsidRDefault="00E940B7" w:rsidP="00E940B7">
            <w:pPr>
              <w:jc w:val="right"/>
              <w:rPr>
                <w:sz w:val="24"/>
                <w:szCs w:val="24"/>
                <w:lang w:val="en-GB"/>
              </w:rPr>
            </w:pPr>
            <w:r w:rsidRPr="00E940B7">
              <w:rPr>
                <w:b/>
                <w:sz w:val="24"/>
                <w:szCs w:val="24"/>
                <w:lang w:val="en-GB"/>
              </w:rPr>
              <w:t>m</w:t>
            </w:r>
            <w:r w:rsidRPr="00E940B7">
              <w:rPr>
                <w:b/>
                <w:smallCaps/>
                <w:sz w:val="24"/>
                <w:szCs w:val="24"/>
                <w:vertAlign w:val="superscript"/>
                <w:lang w:val="en-GB"/>
              </w:rPr>
              <w:t>2</w:t>
            </w:r>
          </w:p>
        </w:tc>
        <w:tc>
          <w:tcPr>
            <w:tcW w:w="1849" w:type="dxa"/>
            <w:vAlign w:val="bottom"/>
          </w:tcPr>
          <w:p w14:paraId="6A5FC3A0" w14:textId="77777777" w:rsidR="00E940B7" w:rsidRPr="00E940B7" w:rsidRDefault="00E940B7" w:rsidP="00E940B7">
            <w:pPr>
              <w:jc w:val="center"/>
              <w:rPr>
                <w:b/>
                <w:sz w:val="24"/>
                <w:szCs w:val="24"/>
                <w:lang w:val="en-GB"/>
              </w:rPr>
            </w:pPr>
            <w:r>
              <w:rPr>
                <w:b/>
                <w:sz w:val="24"/>
                <w:szCs w:val="24"/>
                <w:lang w:val="en-GB"/>
              </w:rPr>
              <w:t>100.00</w:t>
            </w:r>
            <w:r w:rsidRPr="00E940B7">
              <w:rPr>
                <w:b/>
                <w:sz w:val="24"/>
                <w:szCs w:val="24"/>
                <w:lang w:val="en-GB"/>
              </w:rPr>
              <w:t>%</w:t>
            </w:r>
          </w:p>
        </w:tc>
      </w:tr>
    </w:tbl>
    <w:p w14:paraId="6A5FC3A2" w14:textId="77777777" w:rsidR="007A06B2" w:rsidRDefault="007A06B2" w:rsidP="00ED6927">
      <w:pPr>
        <w:rPr>
          <w:sz w:val="24"/>
          <w:szCs w:val="24"/>
          <w:lang w:val="en-GB"/>
        </w:rPr>
      </w:pPr>
    </w:p>
    <w:p w14:paraId="6A5FC3A3" w14:textId="77777777" w:rsidR="00483D44" w:rsidRDefault="00483D44" w:rsidP="00ED6927">
      <w:pPr>
        <w:rPr>
          <w:sz w:val="24"/>
          <w:szCs w:val="24"/>
          <w:lang w:val="en-GB"/>
        </w:rPr>
      </w:pPr>
    </w:p>
    <w:p w14:paraId="6A5FC3A4" w14:textId="77777777" w:rsidR="00483D44" w:rsidRDefault="00483D44" w:rsidP="00ED6927">
      <w:pPr>
        <w:rPr>
          <w:sz w:val="24"/>
          <w:szCs w:val="24"/>
          <w:lang w:val="en-GB"/>
        </w:rPr>
      </w:pPr>
    </w:p>
    <w:p w14:paraId="6A5FC3A5" w14:textId="77777777" w:rsidR="00483D44" w:rsidRDefault="00483D44" w:rsidP="00ED6927">
      <w:pPr>
        <w:rPr>
          <w:sz w:val="24"/>
          <w:szCs w:val="24"/>
          <w:lang w:val="en-GB"/>
        </w:rPr>
      </w:pPr>
    </w:p>
    <w:p w14:paraId="6A5FC3A6" w14:textId="77777777" w:rsidR="00483D44" w:rsidRDefault="00483D44" w:rsidP="00ED6927">
      <w:pPr>
        <w:rPr>
          <w:sz w:val="24"/>
          <w:szCs w:val="24"/>
          <w:lang w:val="en-GB"/>
        </w:rPr>
      </w:pPr>
    </w:p>
    <w:p w14:paraId="6A5FC3A7" w14:textId="77777777" w:rsidR="00483D44" w:rsidRDefault="00483D44" w:rsidP="00ED6927">
      <w:pPr>
        <w:rPr>
          <w:sz w:val="24"/>
          <w:szCs w:val="24"/>
          <w:lang w:val="en-GB"/>
        </w:rPr>
      </w:pPr>
    </w:p>
    <w:p w14:paraId="6A5FC3A8" w14:textId="77777777" w:rsidR="00483D44" w:rsidRDefault="00483D44" w:rsidP="00ED6927">
      <w:pPr>
        <w:rPr>
          <w:sz w:val="24"/>
          <w:szCs w:val="24"/>
          <w:lang w:val="en-GB"/>
        </w:rPr>
      </w:pPr>
    </w:p>
    <w:p w14:paraId="6A5FC3A9" w14:textId="77777777" w:rsidR="000E7B75" w:rsidRPr="00483D44" w:rsidRDefault="00483D44" w:rsidP="00ED6927">
      <w:pPr>
        <w:rPr>
          <w:b/>
          <w:sz w:val="24"/>
          <w:szCs w:val="24"/>
          <w:lang w:val="en-GB"/>
        </w:rPr>
      </w:pPr>
      <w:r w:rsidRPr="00483D44">
        <w:rPr>
          <w:b/>
          <w:sz w:val="24"/>
          <w:szCs w:val="24"/>
          <w:lang w:val="en-GB"/>
        </w:rPr>
        <w:t>Costs</w:t>
      </w:r>
    </w:p>
    <w:p w14:paraId="6A5FC3AA" w14:textId="77777777" w:rsidR="00483D44" w:rsidRDefault="00483D44" w:rsidP="00ED6927">
      <w:pPr>
        <w:rPr>
          <w:sz w:val="24"/>
          <w:szCs w:val="24"/>
          <w:lang w:val="en-GB"/>
        </w:rPr>
      </w:pPr>
      <w:r>
        <w:rPr>
          <w:sz w:val="24"/>
          <w:szCs w:val="24"/>
          <w:lang w:val="en-GB"/>
        </w:rPr>
        <w:t>Each Agency agrees to pay its apportioned share of the one-time fit-out costs, monthly rent, related operating costs, and all common services as agreed upon.</w:t>
      </w:r>
    </w:p>
    <w:p w14:paraId="6A5FC3AB" w14:textId="77777777" w:rsidR="00483D44" w:rsidRDefault="00483D44" w:rsidP="00ED6927">
      <w:pPr>
        <w:rPr>
          <w:sz w:val="24"/>
          <w:szCs w:val="24"/>
          <w:lang w:val="en-GB"/>
        </w:rPr>
      </w:pPr>
    </w:p>
    <w:p w14:paraId="6A5FC3AC" w14:textId="77777777" w:rsidR="00483D44" w:rsidRDefault="00483D44" w:rsidP="00ED6927">
      <w:pPr>
        <w:rPr>
          <w:sz w:val="24"/>
          <w:szCs w:val="24"/>
          <w:lang w:val="en-GB"/>
        </w:rPr>
      </w:pPr>
      <w:proofErr w:type="gramStart"/>
      <w:r w:rsidRPr="002700B6">
        <w:rPr>
          <w:b/>
          <w:sz w:val="24"/>
          <w:szCs w:val="24"/>
          <w:lang w:val="en-GB"/>
        </w:rPr>
        <w:t>Dated:</w:t>
      </w:r>
      <w:r w:rsidR="002700B6">
        <w:rPr>
          <w:sz w:val="24"/>
          <w:szCs w:val="24"/>
          <w:lang w:val="en-GB"/>
        </w:rPr>
        <w:t xml:space="preserve"> </w:t>
      </w:r>
      <w:r w:rsidR="002700B6" w:rsidRPr="000424B9">
        <w:rPr>
          <w:b/>
          <w:smallCaps/>
          <w:sz w:val="24"/>
          <w:szCs w:val="24"/>
          <w:lang w:val="en-GB"/>
        </w:rPr>
        <w:t>[Date of signing]</w:t>
      </w:r>
      <w:r w:rsidR="002700B6">
        <w:rPr>
          <w:sz w:val="24"/>
          <w:szCs w:val="24"/>
          <w:lang w:val="en-GB"/>
        </w:rPr>
        <w:t>.</w:t>
      </w:r>
      <w:proofErr w:type="gramEnd"/>
    </w:p>
    <w:p w14:paraId="6A5FC3AD" w14:textId="77777777" w:rsidR="002700B6" w:rsidRDefault="002700B6" w:rsidP="00ED6927">
      <w:pPr>
        <w:rPr>
          <w:sz w:val="24"/>
          <w:szCs w:val="24"/>
          <w:lang w:val="en-GB"/>
        </w:rPr>
      </w:pPr>
    </w:p>
    <w:p w14:paraId="6A5FC3AE" w14:textId="77777777" w:rsidR="008063F7" w:rsidRPr="002700B6" w:rsidRDefault="008063F7" w:rsidP="008063F7">
      <w:pPr>
        <w:rPr>
          <w:sz w:val="24"/>
          <w:szCs w:val="24"/>
          <w:u w:val="single"/>
          <w:lang w:val="en-GB"/>
        </w:rPr>
      </w:pPr>
      <w:r>
        <w:rPr>
          <w:sz w:val="24"/>
          <w:szCs w:val="24"/>
          <w:lang w:val="en-GB"/>
        </w:rPr>
        <w:t>Signed:</w:t>
      </w:r>
    </w:p>
    <w:p w14:paraId="6A5FC3AF" w14:textId="77777777" w:rsidR="008063F7" w:rsidRDefault="008063F7" w:rsidP="008063F7">
      <w:pPr>
        <w:rPr>
          <w:sz w:val="24"/>
          <w:szCs w:val="24"/>
          <w:lang w:val="en-GB"/>
        </w:rPr>
      </w:pPr>
    </w:p>
    <w:p w14:paraId="6A5FC3B0" w14:textId="77777777" w:rsidR="008063F7" w:rsidRDefault="004C7F42" w:rsidP="008063F7">
      <w:pPr>
        <w:rPr>
          <w:sz w:val="24"/>
          <w:szCs w:val="24"/>
          <w:lang w:val="en-GB"/>
        </w:rPr>
      </w:pPr>
      <w:r>
        <w:rPr>
          <w:noProof/>
          <w:sz w:val="24"/>
          <w:szCs w:val="24"/>
        </w:rPr>
        <mc:AlternateContent>
          <mc:Choice Requires="wps">
            <w:drawing>
              <wp:anchor distT="0" distB="0" distL="114300" distR="114300" simplePos="0" relativeHeight="251660288" behindDoc="0" locked="0" layoutInCell="1" allowOverlap="1" wp14:anchorId="6A5FC3D1" wp14:editId="6A5FC3D2">
                <wp:simplePos x="0" y="0"/>
                <wp:positionH relativeFrom="column">
                  <wp:posOffset>914400</wp:posOffset>
                </wp:positionH>
                <wp:positionV relativeFrom="paragraph">
                  <wp:posOffset>76200</wp:posOffset>
                </wp:positionV>
                <wp:extent cx="1485900" cy="0"/>
                <wp:effectExtent l="9525" t="9525" r="9525" b="952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c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h9b0xhUQUamdDcXRs3oxW02/O6R01RJ14JHi68VAXhYykjcpYeMMXLDvv2gGMeTodezT&#10;ubFdgIQOoHOU43KXg589onCY5fPpIg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"/>
            </w:pict>
          </mc:Fallback>
        </mc:AlternateContent>
      </w:r>
    </w:p>
    <w:p w14:paraId="6A5FC3B1" w14:textId="77777777" w:rsidR="008063F7" w:rsidRDefault="008063F7" w:rsidP="008063F7">
      <w:pPr>
        <w:rPr>
          <w:sz w:val="24"/>
          <w:szCs w:val="24"/>
          <w:lang w:val="en-GB"/>
        </w:rPr>
      </w:pPr>
      <w:r>
        <w:rPr>
          <w:sz w:val="24"/>
          <w:szCs w:val="24"/>
          <w:lang w:val="en-GB"/>
        </w:rPr>
        <w:tab/>
      </w:r>
      <w:r>
        <w:rPr>
          <w:sz w:val="24"/>
          <w:szCs w:val="24"/>
          <w:lang w:val="en-GB"/>
        </w:rPr>
        <w:tab/>
        <w:t xml:space="preserve">By </w:t>
      </w:r>
      <w:r w:rsidRPr="008063F7">
        <w:rPr>
          <w:b/>
          <w:smallCaps/>
          <w:sz w:val="24"/>
          <w:szCs w:val="24"/>
          <w:lang w:val="en-GB"/>
        </w:rPr>
        <w:t>[Print First Name, Last Name, Job Title]</w:t>
      </w:r>
    </w:p>
    <w:p w14:paraId="6A5FC3B2" w14:textId="77777777" w:rsidR="008063F7" w:rsidRDefault="008063F7" w:rsidP="008063F7">
      <w:pPr>
        <w:ind w:left="720" w:firstLine="720"/>
        <w:rPr>
          <w:b/>
          <w:smallCaps/>
          <w:sz w:val="24"/>
          <w:szCs w:val="24"/>
          <w:lang w:val="en-GB"/>
        </w:rPr>
      </w:pPr>
      <w:r>
        <w:rPr>
          <w:sz w:val="24"/>
          <w:szCs w:val="24"/>
          <w:lang w:val="en-GB"/>
        </w:rPr>
        <w:t xml:space="preserve">For </w:t>
      </w:r>
      <w:r w:rsidRPr="008063F7">
        <w:rPr>
          <w:b/>
          <w:smallCaps/>
          <w:sz w:val="24"/>
          <w:szCs w:val="24"/>
          <w:lang w:val="en-GB"/>
        </w:rPr>
        <w:t>[Acronym of Agency]</w:t>
      </w:r>
    </w:p>
    <w:p w14:paraId="6A5FC3B3" w14:textId="77777777" w:rsidR="002700B6" w:rsidRDefault="002700B6" w:rsidP="002700B6">
      <w:pPr>
        <w:rPr>
          <w:b/>
          <w:smallCaps/>
          <w:sz w:val="24"/>
          <w:szCs w:val="24"/>
          <w:lang w:val="en-GB"/>
        </w:rPr>
      </w:pPr>
    </w:p>
    <w:p w14:paraId="6A5FC3B4" w14:textId="77777777" w:rsidR="008063F7" w:rsidRPr="002700B6" w:rsidRDefault="008063F7" w:rsidP="008063F7">
      <w:pPr>
        <w:rPr>
          <w:sz w:val="24"/>
          <w:szCs w:val="24"/>
          <w:u w:val="single"/>
          <w:lang w:val="en-GB"/>
        </w:rPr>
      </w:pPr>
      <w:r>
        <w:rPr>
          <w:sz w:val="24"/>
          <w:szCs w:val="24"/>
          <w:lang w:val="en-GB"/>
        </w:rPr>
        <w:t>Signed:</w:t>
      </w:r>
    </w:p>
    <w:p w14:paraId="6A5FC3B5" w14:textId="77777777" w:rsidR="008063F7" w:rsidRDefault="008063F7" w:rsidP="008063F7">
      <w:pPr>
        <w:rPr>
          <w:sz w:val="24"/>
          <w:szCs w:val="24"/>
          <w:lang w:val="en-GB"/>
        </w:rPr>
      </w:pPr>
    </w:p>
    <w:p w14:paraId="6A5FC3B6" w14:textId="77777777" w:rsidR="008063F7" w:rsidRDefault="004C7F42" w:rsidP="008063F7">
      <w:pPr>
        <w:rPr>
          <w:sz w:val="24"/>
          <w:szCs w:val="24"/>
          <w:lang w:val="en-GB"/>
        </w:rPr>
      </w:pPr>
      <w:r>
        <w:rPr>
          <w:noProof/>
          <w:sz w:val="24"/>
          <w:szCs w:val="24"/>
        </w:rPr>
        <mc:AlternateContent>
          <mc:Choice Requires="wps">
            <w:drawing>
              <wp:anchor distT="0" distB="0" distL="114300" distR="114300" simplePos="0" relativeHeight="251659264" behindDoc="0" locked="0" layoutInCell="1" allowOverlap="1" wp14:anchorId="6A5FC3D3" wp14:editId="6A5FC3D4">
                <wp:simplePos x="0" y="0"/>
                <wp:positionH relativeFrom="column">
                  <wp:posOffset>914400</wp:posOffset>
                </wp:positionH>
                <wp:positionV relativeFrom="paragraph">
                  <wp:posOffset>76200</wp:posOffset>
                </wp:positionV>
                <wp:extent cx="1485900" cy="0"/>
                <wp:effectExtent l="9525" t="9525" r="9525" b="952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MY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"/>
            </w:pict>
          </mc:Fallback>
        </mc:AlternateContent>
      </w:r>
    </w:p>
    <w:p w14:paraId="6A5FC3B7" w14:textId="77777777" w:rsidR="008063F7" w:rsidRDefault="008063F7" w:rsidP="008063F7">
      <w:pPr>
        <w:rPr>
          <w:sz w:val="24"/>
          <w:szCs w:val="24"/>
          <w:lang w:val="en-GB"/>
        </w:rPr>
      </w:pPr>
      <w:r>
        <w:rPr>
          <w:sz w:val="24"/>
          <w:szCs w:val="24"/>
          <w:lang w:val="en-GB"/>
        </w:rPr>
        <w:tab/>
      </w:r>
      <w:r>
        <w:rPr>
          <w:sz w:val="24"/>
          <w:szCs w:val="24"/>
          <w:lang w:val="en-GB"/>
        </w:rPr>
        <w:tab/>
        <w:t xml:space="preserve">By </w:t>
      </w:r>
      <w:r w:rsidRPr="008063F7">
        <w:rPr>
          <w:b/>
          <w:smallCaps/>
          <w:sz w:val="24"/>
          <w:szCs w:val="24"/>
          <w:lang w:val="en-GB"/>
        </w:rPr>
        <w:t>[Print First Name, Last Name, Job Title]</w:t>
      </w:r>
    </w:p>
    <w:p w14:paraId="6A5FC3B8" w14:textId="77777777" w:rsidR="008063F7" w:rsidRDefault="008063F7" w:rsidP="008063F7">
      <w:pPr>
        <w:ind w:left="720" w:firstLine="720"/>
        <w:rPr>
          <w:b/>
          <w:smallCaps/>
          <w:sz w:val="24"/>
          <w:szCs w:val="24"/>
          <w:lang w:val="en-GB"/>
        </w:rPr>
      </w:pPr>
      <w:r>
        <w:rPr>
          <w:sz w:val="24"/>
          <w:szCs w:val="24"/>
          <w:lang w:val="en-GB"/>
        </w:rPr>
        <w:t xml:space="preserve">For </w:t>
      </w:r>
      <w:r w:rsidRPr="008063F7">
        <w:rPr>
          <w:b/>
          <w:smallCaps/>
          <w:sz w:val="24"/>
          <w:szCs w:val="24"/>
          <w:lang w:val="en-GB"/>
        </w:rPr>
        <w:t>[Acronym of Agency]</w:t>
      </w:r>
    </w:p>
    <w:p w14:paraId="6A5FC3B9" w14:textId="77777777" w:rsidR="002700B6" w:rsidRDefault="002700B6" w:rsidP="002700B6">
      <w:pPr>
        <w:rPr>
          <w:sz w:val="24"/>
          <w:szCs w:val="24"/>
          <w:lang w:val="en-GB"/>
        </w:rPr>
      </w:pPr>
    </w:p>
    <w:p w14:paraId="6A5FC3BA" w14:textId="77777777" w:rsidR="008063F7" w:rsidRPr="002700B6" w:rsidRDefault="008063F7" w:rsidP="008063F7">
      <w:pPr>
        <w:rPr>
          <w:sz w:val="24"/>
          <w:szCs w:val="24"/>
          <w:u w:val="single"/>
          <w:lang w:val="en-GB"/>
        </w:rPr>
      </w:pPr>
      <w:r>
        <w:rPr>
          <w:sz w:val="24"/>
          <w:szCs w:val="24"/>
          <w:lang w:val="en-GB"/>
        </w:rPr>
        <w:t>Signed:</w:t>
      </w:r>
    </w:p>
    <w:p w14:paraId="6A5FC3BB" w14:textId="77777777" w:rsidR="008063F7" w:rsidRDefault="008063F7" w:rsidP="008063F7">
      <w:pPr>
        <w:rPr>
          <w:sz w:val="24"/>
          <w:szCs w:val="24"/>
          <w:lang w:val="en-GB"/>
        </w:rPr>
      </w:pPr>
    </w:p>
    <w:p w14:paraId="6A5FC3BC" w14:textId="77777777" w:rsidR="008063F7" w:rsidRDefault="004C7F42" w:rsidP="008063F7">
      <w:pPr>
        <w:rPr>
          <w:sz w:val="24"/>
          <w:szCs w:val="24"/>
          <w:lang w:val="en-GB"/>
        </w:rPr>
      </w:pPr>
      <w:r>
        <w:rPr>
          <w:noProof/>
          <w:sz w:val="24"/>
          <w:szCs w:val="24"/>
        </w:rPr>
        <mc:AlternateContent>
          <mc:Choice Requires="wps">
            <w:drawing>
              <wp:anchor distT="0" distB="0" distL="114300" distR="114300" simplePos="0" relativeHeight="251658240" behindDoc="0" locked="0" layoutInCell="1" allowOverlap="1" wp14:anchorId="6A5FC3D5" wp14:editId="6A5FC3D6">
                <wp:simplePos x="0" y="0"/>
                <wp:positionH relativeFrom="column">
                  <wp:posOffset>914400</wp:posOffset>
                </wp:positionH>
                <wp:positionV relativeFrom="paragraph">
                  <wp:posOffset>76200</wp:posOffset>
                </wp:positionV>
                <wp:extent cx="1485900" cy="0"/>
                <wp:effectExtent l="9525" t="9525" r="9525" b="952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M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Nb0xhUQUamdDcXRs3oxW02/O6R01RJ14JHi68VAXhYykjcpYeMMXLDvv2gGMeTodezT&#10;ubFdgIQOoHOU43KXg589onCY5fPpIg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"/>
            </w:pict>
          </mc:Fallback>
        </mc:AlternateContent>
      </w:r>
    </w:p>
    <w:p w14:paraId="6A5FC3BD" w14:textId="77777777" w:rsidR="008063F7" w:rsidRDefault="008063F7" w:rsidP="008063F7">
      <w:pPr>
        <w:rPr>
          <w:sz w:val="24"/>
          <w:szCs w:val="24"/>
          <w:lang w:val="en-GB"/>
        </w:rPr>
      </w:pPr>
      <w:r>
        <w:rPr>
          <w:sz w:val="24"/>
          <w:szCs w:val="24"/>
          <w:lang w:val="en-GB"/>
        </w:rPr>
        <w:tab/>
      </w:r>
      <w:r>
        <w:rPr>
          <w:sz w:val="24"/>
          <w:szCs w:val="24"/>
          <w:lang w:val="en-GB"/>
        </w:rPr>
        <w:tab/>
        <w:t xml:space="preserve">By </w:t>
      </w:r>
      <w:r w:rsidRPr="008063F7">
        <w:rPr>
          <w:b/>
          <w:smallCaps/>
          <w:sz w:val="24"/>
          <w:szCs w:val="24"/>
          <w:lang w:val="en-GB"/>
        </w:rPr>
        <w:t>[Print First Name, Last Name, Job Title]</w:t>
      </w:r>
    </w:p>
    <w:p w14:paraId="6A5FC3BE" w14:textId="77777777" w:rsidR="008063F7" w:rsidRDefault="008063F7" w:rsidP="008063F7">
      <w:pPr>
        <w:ind w:left="720" w:firstLine="720"/>
        <w:rPr>
          <w:b/>
          <w:smallCaps/>
          <w:sz w:val="24"/>
          <w:szCs w:val="24"/>
          <w:lang w:val="en-GB"/>
        </w:rPr>
      </w:pPr>
      <w:r>
        <w:rPr>
          <w:sz w:val="24"/>
          <w:szCs w:val="24"/>
          <w:lang w:val="en-GB"/>
        </w:rPr>
        <w:t xml:space="preserve">For </w:t>
      </w:r>
      <w:r w:rsidRPr="008063F7">
        <w:rPr>
          <w:b/>
          <w:smallCaps/>
          <w:sz w:val="24"/>
          <w:szCs w:val="24"/>
          <w:lang w:val="en-GB"/>
        </w:rPr>
        <w:t>[Acronym of Agency]</w:t>
      </w:r>
    </w:p>
    <w:p w14:paraId="6A5FC3BF" w14:textId="77777777" w:rsidR="002700B6" w:rsidRDefault="002700B6" w:rsidP="002700B6">
      <w:pPr>
        <w:rPr>
          <w:sz w:val="24"/>
          <w:szCs w:val="24"/>
          <w:lang w:val="en-GB"/>
        </w:rPr>
      </w:pPr>
    </w:p>
    <w:p w14:paraId="6A5FC3C0" w14:textId="77777777" w:rsidR="008063F7" w:rsidRPr="002700B6" w:rsidRDefault="008063F7" w:rsidP="008063F7">
      <w:pPr>
        <w:rPr>
          <w:sz w:val="24"/>
          <w:szCs w:val="24"/>
          <w:u w:val="single"/>
          <w:lang w:val="en-GB"/>
        </w:rPr>
      </w:pPr>
      <w:r>
        <w:rPr>
          <w:sz w:val="24"/>
          <w:szCs w:val="24"/>
          <w:lang w:val="en-GB"/>
        </w:rPr>
        <w:t>Signed:</w:t>
      </w:r>
    </w:p>
    <w:p w14:paraId="6A5FC3C1" w14:textId="77777777" w:rsidR="008063F7" w:rsidRDefault="008063F7" w:rsidP="008063F7">
      <w:pPr>
        <w:rPr>
          <w:sz w:val="24"/>
          <w:szCs w:val="24"/>
          <w:lang w:val="en-GB"/>
        </w:rPr>
      </w:pPr>
    </w:p>
    <w:p w14:paraId="6A5FC3C2" w14:textId="77777777" w:rsidR="008063F7" w:rsidRDefault="004C7F42" w:rsidP="008063F7">
      <w:pPr>
        <w:rPr>
          <w:sz w:val="24"/>
          <w:szCs w:val="24"/>
          <w:lang w:val="en-GB"/>
        </w:rPr>
      </w:pPr>
      <w:r>
        <w:rPr>
          <w:noProof/>
          <w:sz w:val="24"/>
          <w:szCs w:val="24"/>
        </w:rPr>
        <mc:AlternateContent>
          <mc:Choice Requires="wps">
            <w:drawing>
              <wp:anchor distT="0" distB="0" distL="114300" distR="114300" simplePos="0" relativeHeight="251657216" behindDoc="0" locked="0" layoutInCell="1" allowOverlap="1" wp14:anchorId="6A5FC3D7" wp14:editId="6A5FC3D8">
                <wp:simplePos x="0" y="0"/>
                <wp:positionH relativeFrom="column">
                  <wp:posOffset>914400</wp:posOffset>
                </wp:positionH>
                <wp:positionV relativeFrom="paragraph">
                  <wp:posOffset>76200</wp:posOffset>
                </wp:positionV>
                <wp:extent cx="1485900" cy="0"/>
                <wp:effectExtent l="9525" t="9525" r="9525" b="952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fC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nl8+ki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"/>
            </w:pict>
          </mc:Fallback>
        </mc:AlternateContent>
      </w:r>
    </w:p>
    <w:p w14:paraId="6A5FC3C3" w14:textId="77777777" w:rsidR="008063F7" w:rsidRDefault="008063F7" w:rsidP="008063F7">
      <w:pPr>
        <w:rPr>
          <w:sz w:val="24"/>
          <w:szCs w:val="24"/>
          <w:lang w:val="en-GB"/>
        </w:rPr>
      </w:pPr>
      <w:r>
        <w:rPr>
          <w:sz w:val="24"/>
          <w:szCs w:val="24"/>
          <w:lang w:val="en-GB"/>
        </w:rPr>
        <w:tab/>
      </w:r>
      <w:r>
        <w:rPr>
          <w:sz w:val="24"/>
          <w:szCs w:val="24"/>
          <w:lang w:val="en-GB"/>
        </w:rPr>
        <w:tab/>
        <w:t xml:space="preserve">By </w:t>
      </w:r>
      <w:r w:rsidRPr="008063F7">
        <w:rPr>
          <w:b/>
          <w:smallCaps/>
          <w:sz w:val="24"/>
          <w:szCs w:val="24"/>
          <w:lang w:val="en-GB"/>
        </w:rPr>
        <w:t>[Print First Name, Last Name, Job Title]</w:t>
      </w:r>
    </w:p>
    <w:p w14:paraId="6A5FC3C4" w14:textId="77777777" w:rsidR="008063F7" w:rsidRDefault="008063F7" w:rsidP="008063F7">
      <w:pPr>
        <w:ind w:left="720" w:firstLine="720"/>
        <w:rPr>
          <w:b/>
          <w:smallCaps/>
          <w:sz w:val="24"/>
          <w:szCs w:val="24"/>
          <w:lang w:val="en-GB"/>
        </w:rPr>
      </w:pPr>
      <w:r>
        <w:rPr>
          <w:sz w:val="24"/>
          <w:szCs w:val="24"/>
          <w:lang w:val="en-GB"/>
        </w:rPr>
        <w:t xml:space="preserve">For </w:t>
      </w:r>
      <w:r w:rsidRPr="008063F7">
        <w:rPr>
          <w:b/>
          <w:smallCaps/>
          <w:sz w:val="24"/>
          <w:szCs w:val="24"/>
          <w:lang w:val="en-GB"/>
        </w:rPr>
        <w:t>[Acronym of Agency]</w:t>
      </w:r>
    </w:p>
    <w:p w14:paraId="6A5FC3C5" w14:textId="77777777" w:rsidR="002700B6" w:rsidRDefault="002700B6" w:rsidP="002700B6">
      <w:pPr>
        <w:rPr>
          <w:sz w:val="24"/>
          <w:szCs w:val="24"/>
          <w:lang w:val="en-GB"/>
        </w:rPr>
      </w:pPr>
    </w:p>
    <w:p w14:paraId="6A5FC3C6" w14:textId="77777777" w:rsidR="008063F7" w:rsidRPr="002700B6" w:rsidRDefault="008063F7" w:rsidP="008063F7">
      <w:pPr>
        <w:rPr>
          <w:sz w:val="24"/>
          <w:szCs w:val="24"/>
          <w:u w:val="single"/>
          <w:lang w:val="en-GB"/>
        </w:rPr>
      </w:pPr>
      <w:r>
        <w:rPr>
          <w:sz w:val="24"/>
          <w:szCs w:val="24"/>
          <w:lang w:val="en-GB"/>
        </w:rPr>
        <w:t>Signed:</w:t>
      </w:r>
    </w:p>
    <w:p w14:paraId="6A5FC3C7" w14:textId="77777777" w:rsidR="008063F7" w:rsidRDefault="008063F7" w:rsidP="008063F7">
      <w:pPr>
        <w:rPr>
          <w:sz w:val="24"/>
          <w:szCs w:val="24"/>
          <w:lang w:val="en-GB"/>
        </w:rPr>
      </w:pPr>
    </w:p>
    <w:p w14:paraId="6A5FC3C8" w14:textId="77777777" w:rsidR="008063F7" w:rsidRDefault="004C7F42" w:rsidP="008063F7">
      <w:pPr>
        <w:rPr>
          <w:sz w:val="24"/>
          <w:szCs w:val="24"/>
          <w:lang w:val="en-GB"/>
        </w:rPr>
      </w:pPr>
      <w:r>
        <w:rPr>
          <w:noProof/>
          <w:sz w:val="24"/>
          <w:szCs w:val="24"/>
        </w:rPr>
        <mc:AlternateContent>
          <mc:Choice Requires="wps">
            <w:drawing>
              <wp:anchor distT="0" distB="0" distL="114300" distR="114300" simplePos="0" relativeHeight="251656192" behindDoc="0" locked="0" layoutInCell="1" allowOverlap="1" wp14:anchorId="6A5FC3D9" wp14:editId="6A5FC3DA">
                <wp:simplePos x="0" y="0"/>
                <wp:positionH relativeFrom="column">
                  <wp:posOffset>914400</wp:posOffset>
                </wp:positionH>
                <wp:positionV relativeFrom="paragraph">
                  <wp:posOffset>76200</wp:posOffset>
                </wp:positionV>
                <wp:extent cx="1485900" cy="0"/>
                <wp:effectExtent l="9525" t="9525" r="952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f4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8vl0kYJq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"/>
            </w:pict>
          </mc:Fallback>
        </mc:AlternateContent>
      </w:r>
    </w:p>
    <w:p w14:paraId="6A5FC3C9" w14:textId="77777777" w:rsidR="008063F7" w:rsidRDefault="008063F7" w:rsidP="008063F7">
      <w:pPr>
        <w:rPr>
          <w:sz w:val="24"/>
          <w:szCs w:val="24"/>
          <w:lang w:val="en-GB"/>
        </w:rPr>
      </w:pPr>
      <w:r>
        <w:rPr>
          <w:sz w:val="24"/>
          <w:szCs w:val="24"/>
          <w:lang w:val="en-GB"/>
        </w:rPr>
        <w:tab/>
      </w:r>
      <w:r>
        <w:rPr>
          <w:sz w:val="24"/>
          <w:szCs w:val="24"/>
          <w:lang w:val="en-GB"/>
        </w:rPr>
        <w:tab/>
        <w:t xml:space="preserve">By </w:t>
      </w:r>
      <w:r w:rsidRPr="008063F7">
        <w:rPr>
          <w:b/>
          <w:smallCaps/>
          <w:sz w:val="24"/>
          <w:szCs w:val="24"/>
          <w:lang w:val="en-GB"/>
        </w:rPr>
        <w:t>[Print First Name, Last Name, Job Title]</w:t>
      </w:r>
    </w:p>
    <w:p w14:paraId="6A5FC3CA" w14:textId="77777777" w:rsidR="008063F7" w:rsidRDefault="008063F7" w:rsidP="008063F7">
      <w:pPr>
        <w:ind w:left="720" w:firstLine="720"/>
        <w:rPr>
          <w:b/>
          <w:smallCaps/>
          <w:sz w:val="24"/>
          <w:szCs w:val="24"/>
          <w:lang w:val="en-GB"/>
        </w:rPr>
      </w:pPr>
      <w:r>
        <w:rPr>
          <w:sz w:val="24"/>
          <w:szCs w:val="24"/>
          <w:lang w:val="en-GB"/>
        </w:rPr>
        <w:t xml:space="preserve">For </w:t>
      </w:r>
      <w:r w:rsidRPr="008063F7">
        <w:rPr>
          <w:b/>
          <w:smallCaps/>
          <w:sz w:val="24"/>
          <w:szCs w:val="24"/>
          <w:lang w:val="en-GB"/>
        </w:rPr>
        <w:t>[Acronym of Agency]</w:t>
      </w:r>
    </w:p>
    <w:p w14:paraId="6A5FC3CB" w14:textId="77777777" w:rsidR="002700B6" w:rsidRDefault="002700B6" w:rsidP="002700B6">
      <w:pPr>
        <w:rPr>
          <w:sz w:val="24"/>
          <w:szCs w:val="24"/>
          <w:lang w:val="en-GB"/>
        </w:rPr>
      </w:pPr>
    </w:p>
    <w:p w14:paraId="6A5FC3CC" w14:textId="77777777" w:rsidR="00CC77FE" w:rsidRPr="002700B6" w:rsidRDefault="00CC77FE" w:rsidP="00CC77FE">
      <w:pPr>
        <w:rPr>
          <w:sz w:val="24"/>
          <w:szCs w:val="24"/>
          <w:u w:val="single"/>
          <w:lang w:val="en-GB"/>
        </w:rPr>
      </w:pPr>
      <w:r>
        <w:rPr>
          <w:sz w:val="24"/>
          <w:szCs w:val="24"/>
          <w:lang w:val="en-GB"/>
        </w:rPr>
        <w:t>Signed:</w:t>
      </w:r>
    </w:p>
    <w:p w14:paraId="6A5FC3CD" w14:textId="77777777" w:rsidR="00CC77FE" w:rsidRDefault="00CC77FE" w:rsidP="00CC77FE">
      <w:pPr>
        <w:rPr>
          <w:sz w:val="24"/>
          <w:szCs w:val="24"/>
          <w:lang w:val="en-GB"/>
        </w:rPr>
      </w:pPr>
    </w:p>
    <w:p w14:paraId="6A5FC3CE" w14:textId="77777777" w:rsidR="00CC77FE" w:rsidRDefault="004C7F42" w:rsidP="00CC77FE">
      <w:pPr>
        <w:rPr>
          <w:sz w:val="24"/>
          <w:szCs w:val="24"/>
          <w:lang w:val="en-GB"/>
        </w:rPr>
      </w:pPr>
      <w:r>
        <w:rPr>
          <w:noProof/>
          <w:sz w:val="24"/>
          <w:szCs w:val="24"/>
        </w:rPr>
        <mc:AlternateContent>
          <mc:Choice Requires="wps">
            <w:drawing>
              <wp:anchor distT="0" distB="0" distL="114300" distR="114300" simplePos="0" relativeHeight="251655168" behindDoc="0" locked="0" layoutInCell="1" allowOverlap="1" wp14:anchorId="6A5FC3DB" wp14:editId="6A5FC3DC">
                <wp:simplePos x="0" y="0"/>
                <wp:positionH relativeFrom="column">
                  <wp:posOffset>914400</wp:posOffset>
                </wp:positionH>
                <wp:positionV relativeFrom="paragraph">
                  <wp:posOffset>76200</wp:posOffset>
                </wp:positionV>
                <wp:extent cx="1485900" cy="0"/>
                <wp:effectExtent l="9525" t="9525" r="9525" b="952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i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"/>
            </w:pict>
          </mc:Fallback>
        </mc:AlternateContent>
      </w:r>
    </w:p>
    <w:p w14:paraId="6A5FC3CF" w14:textId="77777777" w:rsidR="00CC77FE" w:rsidRDefault="00CC77FE" w:rsidP="00CC77FE">
      <w:pPr>
        <w:rPr>
          <w:sz w:val="24"/>
          <w:szCs w:val="24"/>
          <w:lang w:val="en-GB"/>
        </w:rPr>
      </w:pPr>
      <w:r>
        <w:rPr>
          <w:sz w:val="24"/>
          <w:szCs w:val="24"/>
          <w:lang w:val="en-GB"/>
        </w:rPr>
        <w:tab/>
      </w:r>
      <w:r>
        <w:rPr>
          <w:sz w:val="24"/>
          <w:szCs w:val="24"/>
          <w:lang w:val="en-GB"/>
        </w:rPr>
        <w:tab/>
        <w:t xml:space="preserve">By </w:t>
      </w:r>
      <w:r w:rsidRPr="008063F7">
        <w:rPr>
          <w:b/>
          <w:smallCaps/>
          <w:sz w:val="24"/>
          <w:szCs w:val="24"/>
          <w:lang w:val="en-GB"/>
        </w:rPr>
        <w:t>[Print First Name, Last Name, Job Title]</w:t>
      </w:r>
    </w:p>
    <w:p w14:paraId="6A5FC3D0" w14:textId="77777777" w:rsidR="00CC77FE" w:rsidRPr="003B768E" w:rsidRDefault="00CC77FE" w:rsidP="008F0208">
      <w:pPr>
        <w:ind w:left="720" w:firstLine="720"/>
        <w:rPr>
          <w:sz w:val="24"/>
          <w:szCs w:val="24"/>
          <w:lang w:val="en-GB"/>
        </w:rPr>
      </w:pPr>
      <w:r>
        <w:rPr>
          <w:sz w:val="24"/>
          <w:szCs w:val="24"/>
          <w:lang w:val="en-GB"/>
        </w:rPr>
        <w:t xml:space="preserve">For </w:t>
      </w:r>
      <w:r w:rsidRPr="008063F7">
        <w:rPr>
          <w:b/>
          <w:smallCaps/>
          <w:sz w:val="24"/>
          <w:szCs w:val="24"/>
          <w:lang w:val="en-GB"/>
        </w:rPr>
        <w:t>[Acronym of Agency]</w:t>
      </w:r>
    </w:p>
    <w:sectPr w:rsidR="00CC77FE" w:rsidRPr="003B768E" w:rsidSect="007C4633">
      <w:headerReference w:type="default" r:id="rId13"/>
      <w:footerReference w:type="even" r:id="rId14"/>
      <w:footerReference w:type="default" r:id="rId15"/>
      <w:pgSz w:w="11906" w:h="16838" w:code="9"/>
      <w:pgMar w:top="1440" w:right="1083"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FC3DF" w14:textId="77777777" w:rsidR="00E83C6C" w:rsidRDefault="00E83C6C">
      <w:r>
        <w:separator/>
      </w:r>
    </w:p>
  </w:endnote>
  <w:endnote w:type="continuationSeparator" w:id="0">
    <w:p w14:paraId="6A5FC3E0" w14:textId="77777777" w:rsidR="00E83C6C" w:rsidRDefault="00E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FC3E8" w14:textId="77777777" w:rsidR="00457A99" w:rsidRDefault="00457A99" w:rsidP="00214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5FC3E9" w14:textId="77777777" w:rsidR="00457A99" w:rsidRDefault="00457A99" w:rsidP="00214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FC3EA" w14:textId="77777777" w:rsidR="00457A99" w:rsidRDefault="00457A99" w:rsidP="00502B1B">
    <w:pPr>
      <w:pStyle w:val="Footer"/>
      <w:tabs>
        <w:tab w:val="right" w:pos="13325"/>
      </w:tabs>
      <w:ind w:right="-37" w:firstLine="360"/>
      <w:rPr>
        <w:rFonts w:ascii="Arial" w:hAnsi="Arial" w:cs="Arial"/>
        <w:color w:val="808080"/>
        <w:sz w:val="16"/>
        <w:szCs w:val="16"/>
      </w:rPr>
    </w:pPr>
  </w:p>
  <w:p w14:paraId="6A5FC3EB" w14:textId="77777777" w:rsidR="00457A99" w:rsidRDefault="00457A99" w:rsidP="00502B1B">
    <w:pPr>
      <w:pStyle w:val="Footer"/>
      <w:tabs>
        <w:tab w:val="right" w:pos="13270"/>
      </w:tabs>
      <w:ind w:right="-1"/>
      <w:rPr>
        <w:rFonts w:ascii="Arial" w:hAnsi="Arial" w:cs="Arial"/>
        <w:color w:val="808080"/>
        <w:sz w:val="16"/>
        <w:szCs w:val="16"/>
        <w:u w:val="single"/>
      </w:rPr>
    </w:pPr>
    <w:r>
      <w:rPr>
        <w:rFonts w:ascii="Arial" w:hAnsi="Arial" w:cs="Arial"/>
        <w:color w:val="808080"/>
        <w:sz w:val="16"/>
        <w:szCs w:val="16"/>
        <w:u w:val="single"/>
      </w:rPr>
      <w:tab/>
    </w:r>
    <w:r>
      <w:rPr>
        <w:rFonts w:ascii="Arial" w:hAnsi="Arial" w:cs="Arial"/>
        <w:color w:val="808080"/>
        <w:sz w:val="16"/>
        <w:szCs w:val="16"/>
        <w:u w:val="single"/>
      </w:rPr>
      <w:tab/>
    </w:r>
  </w:p>
  <w:p w14:paraId="6A5FC3EC" w14:textId="77777777" w:rsidR="00457A99" w:rsidRPr="00502B1B" w:rsidRDefault="00FC39BF" w:rsidP="00502B1B">
    <w:pPr>
      <w:pStyle w:val="Footer"/>
      <w:rPr>
        <w:rFonts w:ascii="Verdana" w:hAnsi="Verdana" w:cs="Verdana"/>
        <w:sz w:val="16"/>
        <w:szCs w:val="16"/>
      </w:rPr>
    </w:pPr>
    <w:r>
      <w:rPr>
        <w:rStyle w:val="PageNumber"/>
        <w:rFonts w:ascii="Arial" w:hAnsi="Arial" w:cs="Arial"/>
        <w:color w:val="808080"/>
        <w:sz w:val="16"/>
        <w:szCs w:val="16"/>
      </w:rPr>
      <w:t>30 June 2008</w:t>
    </w:r>
    <w:r w:rsidR="00457A99">
      <w:rPr>
        <w:rStyle w:val="PageNumber"/>
        <w:rFonts w:ascii="Arial" w:hAnsi="Arial" w:cs="Arial"/>
        <w:color w:val="808080"/>
        <w:sz w:val="16"/>
        <w:szCs w:val="16"/>
      </w:rPr>
      <w:tab/>
    </w:r>
    <w:r w:rsidR="00E8386A">
      <w:rPr>
        <w:rStyle w:val="PageNumber"/>
        <w:rFonts w:ascii="Arial" w:hAnsi="Arial" w:cs="Arial"/>
        <w:color w:val="808080"/>
        <w:sz w:val="16"/>
        <w:szCs w:val="16"/>
      </w:rPr>
      <w:t xml:space="preserve">TTCP </w:t>
    </w:r>
    <w:r w:rsidR="00457A99">
      <w:rPr>
        <w:rStyle w:val="PageNumber"/>
        <w:rFonts w:ascii="Arial" w:hAnsi="Arial" w:cs="Arial"/>
        <w:smallCaps/>
        <w:color w:val="808080"/>
        <w:sz w:val="16"/>
        <w:szCs w:val="16"/>
      </w:rPr>
      <w:t>Letter of Interest</w:t>
    </w:r>
    <w:r w:rsidR="00457A99">
      <w:rPr>
        <w:rStyle w:val="PageNumber"/>
        <w:rFonts w:ascii="Arial" w:hAnsi="Arial" w:cs="Arial"/>
        <w:color w:val="808080"/>
        <w:sz w:val="16"/>
        <w:szCs w:val="16"/>
      </w:rPr>
      <w:tab/>
    </w:r>
    <w:r w:rsidR="00457A99">
      <w:rPr>
        <w:rStyle w:val="PageNumber"/>
        <w:rFonts w:ascii="Verdana" w:hAnsi="Verdana" w:cs="Verdana"/>
        <w:sz w:val="16"/>
        <w:szCs w:val="16"/>
      </w:rPr>
      <w:fldChar w:fldCharType="begin"/>
    </w:r>
    <w:r w:rsidR="00457A99">
      <w:rPr>
        <w:rStyle w:val="PageNumber"/>
        <w:rFonts w:ascii="Verdana" w:hAnsi="Verdana" w:cs="Verdana"/>
        <w:sz w:val="16"/>
        <w:szCs w:val="16"/>
      </w:rPr>
      <w:instrText xml:space="preserve">PAGE  </w:instrText>
    </w:r>
    <w:r w:rsidR="00457A99">
      <w:rPr>
        <w:rStyle w:val="PageNumber"/>
        <w:rFonts w:ascii="Verdana" w:hAnsi="Verdana" w:cs="Verdana"/>
        <w:sz w:val="16"/>
        <w:szCs w:val="16"/>
      </w:rPr>
      <w:fldChar w:fldCharType="separate"/>
    </w:r>
    <w:r w:rsidR="00E835AE">
      <w:rPr>
        <w:rStyle w:val="PageNumber"/>
        <w:rFonts w:ascii="Verdana" w:hAnsi="Verdana" w:cs="Verdana"/>
        <w:noProof/>
        <w:sz w:val="16"/>
        <w:szCs w:val="16"/>
      </w:rPr>
      <w:t>2</w:t>
    </w:r>
    <w:r w:rsidR="00457A99">
      <w:rPr>
        <w:rStyle w:val="PageNumber"/>
        <w:rFonts w:ascii="Verdana" w:hAnsi="Verdana" w:cs="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FC3DD" w14:textId="77777777" w:rsidR="00E83C6C" w:rsidRDefault="00E83C6C">
      <w:r>
        <w:separator/>
      </w:r>
    </w:p>
  </w:footnote>
  <w:footnote w:type="continuationSeparator" w:id="0">
    <w:p w14:paraId="6A5FC3DE" w14:textId="77777777" w:rsidR="00E83C6C" w:rsidRDefault="00E83C6C">
      <w:r>
        <w:continuationSeparator/>
      </w:r>
    </w:p>
  </w:footnote>
  <w:footnote w:id="1">
    <w:p w14:paraId="6A5FC3EE" w14:textId="77777777" w:rsidR="00457A99" w:rsidRPr="00542419" w:rsidRDefault="00457A99">
      <w:pPr>
        <w:pStyle w:val="FootnoteText"/>
        <w:rPr>
          <w:lang w:val="en-GB"/>
        </w:rPr>
      </w:pPr>
      <w:r>
        <w:rPr>
          <w:rStyle w:val="FootnoteReference"/>
        </w:rPr>
        <w:footnoteRef/>
      </w:r>
      <w:r>
        <w:t xml:space="preserve"> </w:t>
      </w:r>
      <w:r>
        <w:rPr>
          <w:lang w:val="en-GB"/>
        </w:rPr>
        <w:t>Agency-Specific Areas, i.e. offices and other areas, inclusive of associated circulation space.</w:t>
      </w:r>
    </w:p>
  </w:footnote>
  <w:footnote w:id="2">
    <w:p w14:paraId="6A5FC3EF" w14:textId="77777777" w:rsidR="00A95F5B" w:rsidRPr="00A95F5B" w:rsidRDefault="00A95F5B">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FC3E1" w14:textId="77777777" w:rsidR="00FC39BF" w:rsidRPr="00F61C22" w:rsidRDefault="00FC39BF" w:rsidP="00FC39BF">
    <w:pPr>
      <w:pStyle w:val="Header"/>
      <w:ind w:left="1530"/>
      <w:rPr>
        <w:b/>
        <w:sz w:val="36"/>
        <w:lang w:val="pt-BR"/>
      </w:rPr>
    </w:pPr>
    <w:r w:rsidRPr="00F61C22">
      <w:rPr>
        <w:sz w:val="36"/>
        <w:lang w:val="pt-BR"/>
      </w:rPr>
      <w:t>United Nations</w:t>
    </w:r>
    <w:r>
      <w:rPr>
        <w:b/>
        <w:sz w:val="36"/>
      </w:rPr>
      <w:object w:dxaOrig="1285" w:dyaOrig="695" w14:anchorId="6A5FC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49pt" o:ole="" fillcolor="window">
          <v:imagedata r:id="rId1" o:title=""/>
        </v:shape>
        <o:OLEObject Type="Embed" ProgID="Word.Picture.8" ShapeID="_x0000_i1025" DrawAspect="Content" ObjectID="_1523221697" r:id="rId2"/>
      </w:object>
    </w:r>
    <w:r w:rsidRPr="00F61C22">
      <w:rPr>
        <w:b/>
        <w:sz w:val="36"/>
        <w:lang w:val="pt-BR"/>
      </w:rPr>
      <w:t xml:space="preserve">     </w:t>
    </w:r>
    <w:r w:rsidRPr="00F61C22">
      <w:rPr>
        <w:sz w:val="36"/>
        <w:lang w:val="pt-BR"/>
      </w:rPr>
      <w:t>Nations Unies</w:t>
    </w:r>
  </w:p>
  <w:p w14:paraId="6A5FC3E2" w14:textId="77777777" w:rsidR="00FC39BF" w:rsidRPr="00F61C22" w:rsidRDefault="00FC39BF" w:rsidP="00FC39BF">
    <w:pPr>
      <w:pStyle w:val="Header"/>
      <w:tabs>
        <w:tab w:val="right" w:pos="7200"/>
      </w:tabs>
      <w:ind w:left="1440" w:right="-1440"/>
      <w:rPr>
        <w:sz w:val="18"/>
        <w:lang w:val="pt-BR"/>
      </w:rPr>
    </w:pPr>
    <w:r w:rsidRPr="00F61C22">
      <w:rPr>
        <w:sz w:val="18"/>
        <w:lang w:val="pt-BR"/>
      </w:rPr>
      <w:t xml:space="preserve">      U N I T E D      N  A T I O  N  S      D E V E  L O P M E N T      G  R O U P</w:t>
    </w:r>
  </w:p>
  <w:p w14:paraId="6A5FC3E3" w14:textId="77777777" w:rsidR="00FC39BF" w:rsidRPr="00F61C22" w:rsidRDefault="00FC39BF" w:rsidP="00FC39BF">
    <w:pPr>
      <w:pStyle w:val="Header"/>
      <w:ind w:left="1440" w:right="-1440"/>
      <w:rPr>
        <w:rFonts w:ascii="Calisto MT" w:hAnsi="Calisto MT"/>
        <w:sz w:val="14"/>
        <w:lang w:val="pt-BR"/>
      </w:rPr>
    </w:pPr>
  </w:p>
  <w:p w14:paraId="6A5FC3E4" w14:textId="77777777" w:rsidR="00FC39BF" w:rsidRDefault="00FC39BF" w:rsidP="00FC39BF">
    <w:pPr>
      <w:pStyle w:val="Header"/>
      <w:ind w:left="1440" w:right="-1440"/>
      <w:rPr>
        <w:sz w:val="16"/>
      </w:rPr>
    </w:pPr>
    <w:r w:rsidRPr="00F61C22">
      <w:rPr>
        <w:sz w:val="16"/>
        <w:lang w:val="pt-BR"/>
      </w:rPr>
      <w:tab/>
    </w:r>
    <w:r>
      <w:rPr>
        <w:sz w:val="16"/>
      </w:rPr>
      <w:t>TASK TEAM       ON       COMMON       PREMISES    (TTCP)</w:t>
    </w:r>
  </w:p>
  <w:p w14:paraId="6A5FC3E5" w14:textId="77777777" w:rsidR="00FC39BF" w:rsidRDefault="00FC39BF" w:rsidP="00FC39BF">
    <w:pPr>
      <w:pStyle w:val="Header"/>
      <w:ind w:left="1440" w:right="-1440"/>
      <w:rPr>
        <w:sz w:val="16"/>
      </w:rPr>
    </w:pPr>
    <w:r>
      <w:rPr>
        <w:sz w:val="16"/>
      </w:rPr>
      <w:tab/>
      <w:t>Working Group on Country Office Business Operations</w:t>
    </w:r>
  </w:p>
  <w:p w14:paraId="6A5FC3E6" w14:textId="77777777" w:rsidR="00457A99" w:rsidRDefault="00457A99" w:rsidP="002140D0">
    <w:pPr>
      <w:pStyle w:val="Header"/>
    </w:pPr>
  </w:p>
  <w:p w14:paraId="6A5FC3E7" w14:textId="77777777" w:rsidR="00457A99" w:rsidRPr="002140D0" w:rsidRDefault="00457A99" w:rsidP="00214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3995"/>
    <w:multiLevelType w:val="multilevel"/>
    <w:tmpl w:val="03B8FC24"/>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B.%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
    <w:nsid w:val="083B747E"/>
    <w:multiLevelType w:val="multilevel"/>
    <w:tmpl w:val="846CB3BC"/>
    <w:lvl w:ilvl="0">
      <w:start w:val="2"/>
      <w:numFmt w:val="decimalZero"/>
      <w:lvlText w:val="%1"/>
      <w:lvlJc w:val="left"/>
      <w:pPr>
        <w:tabs>
          <w:tab w:val="num" w:pos="840"/>
        </w:tabs>
        <w:ind w:left="840" w:hanging="840"/>
      </w:pPr>
      <w:rPr>
        <w:rFonts w:hint="default"/>
      </w:rPr>
    </w:lvl>
    <w:lvl w:ilvl="1">
      <w:start w:val="1"/>
      <w:numFmt w:val="decimalZero"/>
      <w:lvlText w:val="%2."/>
      <w:lvlJc w:val="left"/>
      <w:pPr>
        <w:tabs>
          <w:tab w:val="num" w:pos="1416"/>
        </w:tabs>
        <w:ind w:left="1416" w:hanging="840"/>
      </w:pPr>
      <w:rPr>
        <w:rFonts w:hint="default"/>
      </w:rPr>
    </w:lvl>
    <w:lvl w:ilvl="2">
      <w:start w:val="1"/>
      <w:numFmt w:val="decimalZero"/>
      <w:lvlText w:val="%2.%3"/>
      <w:lvlJc w:val="left"/>
      <w:pPr>
        <w:tabs>
          <w:tab w:val="num" w:pos="1992"/>
        </w:tabs>
        <w:ind w:left="1992" w:hanging="840"/>
      </w:pPr>
      <w:rPr>
        <w:rFonts w:hint="default"/>
      </w:rPr>
    </w:lvl>
    <w:lvl w:ilvl="3">
      <w:start w:val="1"/>
      <w:numFmt w:val="decimalZero"/>
      <w:lvlText w:val="%2.%3.%4"/>
      <w:lvlJc w:val="left"/>
      <w:pPr>
        <w:tabs>
          <w:tab w:val="num" w:pos="2808"/>
        </w:tabs>
        <w:ind w:left="2808" w:hanging="1080"/>
      </w:pPr>
      <w:rPr>
        <w:rFonts w:hint="default"/>
      </w:rPr>
    </w:lvl>
    <w:lvl w:ilvl="4">
      <w:start w:val="1"/>
      <w:numFmt w:val="decimal"/>
      <w:lvlText w:val="12.03.%4."/>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2">
    <w:nsid w:val="0DEC411D"/>
    <w:multiLevelType w:val="hybridMultilevel"/>
    <w:tmpl w:val="721E7DD6"/>
    <w:lvl w:ilvl="0" w:tplc="00010410">
      <w:start w:val="1"/>
      <w:numFmt w:val="bullet"/>
      <w:lvlText w:val=""/>
      <w:lvlJc w:val="left"/>
      <w:pPr>
        <w:tabs>
          <w:tab w:val="num" w:pos="360"/>
        </w:tabs>
        <w:ind w:left="360" w:hanging="360"/>
      </w:pPr>
      <w:rPr>
        <w:rFonts w:ascii="Symbol" w:hAnsi="Symbol"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
    <w:nsid w:val="0EB85AE8"/>
    <w:multiLevelType w:val="multilevel"/>
    <w:tmpl w:val="03B8FC24"/>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B.%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4">
    <w:nsid w:val="117A20D6"/>
    <w:multiLevelType w:val="multilevel"/>
    <w:tmpl w:val="F2F07016"/>
    <w:lvl w:ilvl="0">
      <w:start w:val="1"/>
      <w:numFmt w:val="bullet"/>
      <w:lvlText w:val=""/>
      <w:lvlJc w:val="left"/>
      <w:pPr>
        <w:tabs>
          <w:tab w:val="num" w:pos="360"/>
        </w:tabs>
        <w:ind w:left="360" w:hanging="360"/>
      </w:pPr>
      <w:rPr>
        <w:rFonts w:ascii="Symbol" w:hAnsi="Symbol" w:hint="default"/>
      </w:rPr>
    </w:lvl>
    <w:lvl w:ilvl="1">
      <w:start w:val="1"/>
      <w:numFmt w:val="decimalZero"/>
      <w:lvlText w:val="01.05.01.%2"/>
      <w:lvlJc w:val="left"/>
      <w:pPr>
        <w:tabs>
          <w:tab w:val="num" w:pos="1416"/>
        </w:tabs>
        <w:ind w:left="1416" w:hanging="840"/>
      </w:pPr>
      <w:rPr>
        <w:rFonts w:hint="default"/>
      </w:rPr>
    </w:lvl>
    <w:lvl w:ilvl="2">
      <w:start w:val="1"/>
      <w:numFmt w:val="decimalZero"/>
      <w:lvlText w:val="06.02.10.%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5">
    <w:nsid w:val="17BF25CC"/>
    <w:multiLevelType w:val="hybridMultilevel"/>
    <w:tmpl w:val="6D9EAF2A"/>
    <w:lvl w:ilvl="0" w:tplc="00010410">
      <w:start w:val="1"/>
      <w:numFmt w:val="bullet"/>
      <w:lvlText w:val=""/>
      <w:lvlJc w:val="left"/>
      <w:pPr>
        <w:tabs>
          <w:tab w:val="num" w:pos="360"/>
        </w:tabs>
        <w:ind w:left="360" w:hanging="360"/>
      </w:pPr>
      <w:rPr>
        <w:rFonts w:ascii="Symbol" w:hAnsi="Symbol" w:hint="default"/>
      </w:rPr>
    </w:lvl>
    <w:lvl w:ilvl="1" w:tplc="00030410" w:tentative="1">
      <w:start w:val="1"/>
      <w:numFmt w:val="bullet"/>
      <w:lvlText w:val="o"/>
      <w:lvlJc w:val="left"/>
      <w:pPr>
        <w:tabs>
          <w:tab w:val="num" w:pos="4176"/>
        </w:tabs>
        <w:ind w:left="4176" w:hanging="360"/>
      </w:pPr>
      <w:rPr>
        <w:rFonts w:ascii="Courier New" w:hAnsi="Courier New" w:hint="default"/>
      </w:rPr>
    </w:lvl>
    <w:lvl w:ilvl="2" w:tplc="00050410" w:tentative="1">
      <w:start w:val="1"/>
      <w:numFmt w:val="bullet"/>
      <w:lvlText w:val=""/>
      <w:lvlJc w:val="left"/>
      <w:pPr>
        <w:tabs>
          <w:tab w:val="num" w:pos="4896"/>
        </w:tabs>
        <w:ind w:left="4896" w:hanging="360"/>
      </w:pPr>
      <w:rPr>
        <w:rFonts w:ascii="Wingdings" w:hAnsi="Wingdings" w:hint="default"/>
      </w:rPr>
    </w:lvl>
    <w:lvl w:ilvl="3" w:tplc="00010410" w:tentative="1">
      <w:start w:val="1"/>
      <w:numFmt w:val="bullet"/>
      <w:lvlText w:val=""/>
      <w:lvlJc w:val="left"/>
      <w:pPr>
        <w:tabs>
          <w:tab w:val="num" w:pos="5616"/>
        </w:tabs>
        <w:ind w:left="5616" w:hanging="360"/>
      </w:pPr>
      <w:rPr>
        <w:rFonts w:ascii="Symbol" w:hAnsi="Symbol" w:hint="default"/>
      </w:rPr>
    </w:lvl>
    <w:lvl w:ilvl="4" w:tplc="00030410" w:tentative="1">
      <w:start w:val="1"/>
      <w:numFmt w:val="bullet"/>
      <w:lvlText w:val="o"/>
      <w:lvlJc w:val="left"/>
      <w:pPr>
        <w:tabs>
          <w:tab w:val="num" w:pos="6336"/>
        </w:tabs>
        <w:ind w:left="6336" w:hanging="360"/>
      </w:pPr>
      <w:rPr>
        <w:rFonts w:ascii="Courier New" w:hAnsi="Courier New" w:hint="default"/>
      </w:rPr>
    </w:lvl>
    <w:lvl w:ilvl="5" w:tplc="00050410" w:tentative="1">
      <w:start w:val="1"/>
      <w:numFmt w:val="bullet"/>
      <w:lvlText w:val=""/>
      <w:lvlJc w:val="left"/>
      <w:pPr>
        <w:tabs>
          <w:tab w:val="num" w:pos="7056"/>
        </w:tabs>
        <w:ind w:left="7056" w:hanging="360"/>
      </w:pPr>
      <w:rPr>
        <w:rFonts w:ascii="Wingdings" w:hAnsi="Wingdings" w:hint="default"/>
      </w:rPr>
    </w:lvl>
    <w:lvl w:ilvl="6" w:tplc="00010410" w:tentative="1">
      <w:start w:val="1"/>
      <w:numFmt w:val="bullet"/>
      <w:lvlText w:val=""/>
      <w:lvlJc w:val="left"/>
      <w:pPr>
        <w:tabs>
          <w:tab w:val="num" w:pos="7776"/>
        </w:tabs>
        <w:ind w:left="7776" w:hanging="360"/>
      </w:pPr>
      <w:rPr>
        <w:rFonts w:ascii="Symbol" w:hAnsi="Symbol" w:hint="default"/>
      </w:rPr>
    </w:lvl>
    <w:lvl w:ilvl="7" w:tplc="00030410" w:tentative="1">
      <w:start w:val="1"/>
      <w:numFmt w:val="bullet"/>
      <w:lvlText w:val="o"/>
      <w:lvlJc w:val="left"/>
      <w:pPr>
        <w:tabs>
          <w:tab w:val="num" w:pos="8496"/>
        </w:tabs>
        <w:ind w:left="8496" w:hanging="360"/>
      </w:pPr>
      <w:rPr>
        <w:rFonts w:ascii="Courier New" w:hAnsi="Courier New" w:hint="default"/>
      </w:rPr>
    </w:lvl>
    <w:lvl w:ilvl="8" w:tplc="00050410" w:tentative="1">
      <w:start w:val="1"/>
      <w:numFmt w:val="bullet"/>
      <w:lvlText w:val=""/>
      <w:lvlJc w:val="left"/>
      <w:pPr>
        <w:tabs>
          <w:tab w:val="num" w:pos="9216"/>
        </w:tabs>
        <w:ind w:left="9216" w:hanging="360"/>
      </w:pPr>
      <w:rPr>
        <w:rFonts w:ascii="Wingdings" w:hAnsi="Wingdings" w:hint="default"/>
      </w:rPr>
    </w:lvl>
  </w:abstractNum>
  <w:abstractNum w:abstractNumId="6">
    <w:nsid w:val="1D866196"/>
    <w:multiLevelType w:val="multilevel"/>
    <w:tmpl w:val="55E6B542"/>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7">
    <w:nsid w:val="1FCC1E87"/>
    <w:multiLevelType w:val="multilevel"/>
    <w:tmpl w:val="921CD402"/>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04.%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8">
    <w:nsid w:val="25265D42"/>
    <w:multiLevelType w:val="multilevel"/>
    <w:tmpl w:val="DC427770"/>
    <w:lvl w:ilvl="0">
      <w:start w:val="5"/>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D.02.%3"/>
      <w:lvlJc w:val="left"/>
      <w:pPr>
        <w:tabs>
          <w:tab w:val="num" w:pos="1992"/>
        </w:tabs>
        <w:ind w:left="1992" w:hanging="840"/>
      </w:pPr>
      <w:rPr>
        <w:rFonts w:hint="default"/>
      </w:rPr>
    </w:lvl>
    <w:lvl w:ilvl="3">
      <w:start w:val="1"/>
      <w:numFmt w:val="decimalZero"/>
      <w:lvlText w:val="04.0.%4"/>
      <w:lvlJc w:val="left"/>
      <w:pPr>
        <w:tabs>
          <w:tab w:val="num" w:pos="2808"/>
        </w:tabs>
        <w:ind w:left="2808" w:hanging="1080"/>
      </w:pPr>
      <w:rPr>
        <w:rFonts w:hint="default"/>
      </w:rPr>
    </w:lvl>
    <w:lvl w:ilvl="4">
      <w:start w:val="1"/>
      <w:numFmt w:val="decimal"/>
      <w:lvlText w:val="02.09.02.%4"/>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9">
    <w:nsid w:val="2AC929F8"/>
    <w:multiLevelType w:val="hybridMultilevel"/>
    <w:tmpl w:val="AA2848B0"/>
    <w:lvl w:ilvl="0" w:tplc="FFFFFFFF">
      <w:start w:val="1"/>
      <w:numFmt w:val="lowerLetter"/>
      <w:lvlText w:val="%1."/>
      <w:lvlJc w:val="left"/>
      <w:pPr>
        <w:tabs>
          <w:tab w:val="num" w:pos="3288"/>
        </w:tabs>
        <w:ind w:left="3288" w:hanging="360"/>
      </w:pPr>
      <w:rPr>
        <w:rFonts w:hint="default"/>
      </w:rPr>
    </w:lvl>
    <w:lvl w:ilvl="1" w:tplc="DA9AC630">
      <w:start w:val="1"/>
      <w:numFmt w:val="decimal"/>
      <w:lvlText w:val="(%2)"/>
      <w:lvlJc w:val="left"/>
      <w:pPr>
        <w:tabs>
          <w:tab w:val="num" w:pos="5727"/>
        </w:tabs>
        <w:ind w:left="5727" w:hanging="375"/>
      </w:pPr>
      <w:rPr>
        <w:rFonts w:hint="default"/>
      </w:rPr>
    </w:lvl>
    <w:lvl w:ilvl="2" w:tplc="FFFFFFFF" w:tentative="1">
      <w:start w:val="1"/>
      <w:numFmt w:val="bullet"/>
      <w:lvlText w:val=""/>
      <w:lvlJc w:val="left"/>
      <w:pPr>
        <w:tabs>
          <w:tab w:val="num" w:pos="6432"/>
        </w:tabs>
        <w:ind w:left="6432" w:hanging="360"/>
      </w:pPr>
      <w:rPr>
        <w:rFonts w:ascii="Wingdings" w:hAnsi="Wingdings" w:hint="default"/>
      </w:rPr>
    </w:lvl>
    <w:lvl w:ilvl="3" w:tplc="FFFFFFFF" w:tentative="1">
      <w:start w:val="1"/>
      <w:numFmt w:val="bullet"/>
      <w:lvlText w:val=""/>
      <w:lvlJc w:val="left"/>
      <w:pPr>
        <w:tabs>
          <w:tab w:val="num" w:pos="7152"/>
        </w:tabs>
        <w:ind w:left="7152" w:hanging="360"/>
      </w:pPr>
      <w:rPr>
        <w:rFonts w:ascii="Symbol" w:hAnsi="Symbol" w:hint="default"/>
      </w:rPr>
    </w:lvl>
    <w:lvl w:ilvl="4" w:tplc="FFFFFFFF" w:tentative="1">
      <w:start w:val="1"/>
      <w:numFmt w:val="bullet"/>
      <w:lvlText w:val="o"/>
      <w:lvlJc w:val="left"/>
      <w:pPr>
        <w:tabs>
          <w:tab w:val="num" w:pos="7872"/>
        </w:tabs>
        <w:ind w:left="7872" w:hanging="360"/>
      </w:pPr>
      <w:rPr>
        <w:rFonts w:ascii="Courier New" w:hAnsi="Courier New" w:cs="Courier New" w:hint="default"/>
      </w:rPr>
    </w:lvl>
    <w:lvl w:ilvl="5" w:tplc="FFFFFFFF" w:tentative="1">
      <w:start w:val="1"/>
      <w:numFmt w:val="bullet"/>
      <w:lvlText w:val=""/>
      <w:lvlJc w:val="left"/>
      <w:pPr>
        <w:tabs>
          <w:tab w:val="num" w:pos="8592"/>
        </w:tabs>
        <w:ind w:left="8592" w:hanging="360"/>
      </w:pPr>
      <w:rPr>
        <w:rFonts w:ascii="Wingdings" w:hAnsi="Wingdings" w:hint="default"/>
      </w:rPr>
    </w:lvl>
    <w:lvl w:ilvl="6" w:tplc="FFFFFFFF" w:tentative="1">
      <w:start w:val="1"/>
      <w:numFmt w:val="bullet"/>
      <w:lvlText w:val=""/>
      <w:lvlJc w:val="left"/>
      <w:pPr>
        <w:tabs>
          <w:tab w:val="num" w:pos="9312"/>
        </w:tabs>
        <w:ind w:left="9312" w:hanging="360"/>
      </w:pPr>
      <w:rPr>
        <w:rFonts w:ascii="Symbol" w:hAnsi="Symbol" w:hint="default"/>
      </w:rPr>
    </w:lvl>
    <w:lvl w:ilvl="7" w:tplc="FFFFFFFF" w:tentative="1">
      <w:start w:val="1"/>
      <w:numFmt w:val="bullet"/>
      <w:lvlText w:val="o"/>
      <w:lvlJc w:val="left"/>
      <w:pPr>
        <w:tabs>
          <w:tab w:val="num" w:pos="10032"/>
        </w:tabs>
        <w:ind w:left="10032" w:hanging="360"/>
      </w:pPr>
      <w:rPr>
        <w:rFonts w:ascii="Courier New" w:hAnsi="Courier New" w:cs="Courier New" w:hint="default"/>
      </w:rPr>
    </w:lvl>
    <w:lvl w:ilvl="8" w:tplc="FFFFFFFF" w:tentative="1">
      <w:start w:val="1"/>
      <w:numFmt w:val="bullet"/>
      <w:lvlText w:val=""/>
      <w:lvlJc w:val="left"/>
      <w:pPr>
        <w:tabs>
          <w:tab w:val="num" w:pos="10752"/>
        </w:tabs>
        <w:ind w:left="10752" w:hanging="360"/>
      </w:pPr>
      <w:rPr>
        <w:rFonts w:ascii="Wingdings" w:hAnsi="Wingdings" w:hint="default"/>
      </w:rPr>
    </w:lvl>
  </w:abstractNum>
  <w:abstractNum w:abstractNumId="10">
    <w:nsid w:val="373812AE"/>
    <w:multiLevelType w:val="multilevel"/>
    <w:tmpl w:val="103A0052"/>
    <w:lvl w:ilvl="0">
      <w:start w:val="5"/>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04.01.%3"/>
      <w:lvlJc w:val="left"/>
      <w:pPr>
        <w:tabs>
          <w:tab w:val="num" w:pos="1992"/>
        </w:tabs>
        <w:ind w:left="1992" w:hanging="840"/>
      </w:pPr>
      <w:rPr>
        <w:rFonts w:hint="default"/>
      </w:rPr>
    </w:lvl>
    <w:lvl w:ilvl="3">
      <w:start w:val="1"/>
      <w:numFmt w:val="decimalZero"/>
      <w:lvlText w:val="04.0.%4"/>
      <w:lvlJc w:val="left"/>
      <w:pPr>
        <w:tabs>
          <w:tab w:val="num" w:pos="2808"/>
        </w:tabs>
        <w:ind w:left="2808" w:hanging="1080"/>
      </w:pPr>
      <w:rPr>
        <w:rFonts w:hint="default"/>
      </w:rPr>
    </w:lvl>
    <w:lvl w:ilvl="4">
      <w:start w:val="1"/>
      <w:numFmt w:val="decimal"/>
      <w:lvlText w:val="02.09.02.%4"/>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1">
    <w:nsid w:val="385D7EB2"/>
    <w:multiLevelType w:val="multilevel"/>
    <w:tmpl w:val="03B8FC24"/>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B.%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2">
    <w:nsid w:val="43E43322"/>
    <w:multiLevelType w:val="hybridMultilevel"/>
    <w:tmpl w:val="0DDE80F6"/>
    <w:lvl w:ilvl="0" w:tplc="08090005">
      <w:start w:val="1"/>
      <w:numFmt w:val="bullet"/>
      <w:lvlText w:val=""/>
      <w:lvlJc w:val="left"/>
      <w:pPr>
        <w:tabs>
          <w:tab w:val="num" w:pos="3840"/>
        </w:tabs>
        <w:ind w:left="3840" w:hanging="360"/>
      </w:pPr>
      <w:rPr>
        <w:rFonts w:ascii="Wingdings" w:hAnsi="Wingdings" w:hint="default"/>
      </w:rPr>
    </w:lvl>
    <w:lvl w:ilvl="1" w:tplc="08090003" w:tentative="1">
      <w:start w:val="1"/>
      <w:numFmt w:val="bullet"/>
      <w:lvlText w:val="o"/>
      <w:lvlJc w:val="left"/>
      <w:pPr>
        <w:tabs>
          <w:tab w:val="num" w:pos="4560"/>
        </w:tabs>
        <w:ind w:left="4560" w:hanging="360"/>
      </w:pPr>
      <w:rPr>
        <w:rFonts w:ascii="Courier New" w:hAnsi="Courier New" w:cs="Courier New" w:hint="default"/>
      </w:rPr>
    </w:lvl>
    <w:lvl w:ilvl="2" w:tplc="08090005" w:tentative="1">
      <w:start w:val="1"/>
      <w:numFmt w:val="bullet"/>
      <w:lvlText w:val=""/>
      <w:lvlJc w:val="left"/>
      <w:pPr>
        <w:tabs>
          <w:tab w:val="num" w:pos="5280"/>
        </w:tabs>
        <w:ind w:left="5280" w:hanging="360"/>
      </w:pPr>
      <w:rPr>
        <w:rFonts w:ascii="Wingdings" w:hAnsi="Wingdings" w:hint="default"/>
      </w:rPr>
    </w:lvl>
    <w:lvl w:ilvl="3" w:tplc="08090001" w:tentative="1">
      <w:start w:val="1"/>
      <w:numFmt w:val="bullet"/>
      <w:lvlText w:val=""/>
      <w:lvlJc w:val="left"/>
      <w:pPr>
        <w:tabs>
          <w:tab w:val="num" w:pos="6000"/>
        </w:tabs>
        <w:ind w:left="6000" w:hanging="360"/>
      </w:pPr>
      <w:rPr>
        <w:rFonts w:ascii="Symbol" w:hAnsi="Symbol" w:hint="default"/>
      </w:rPr>
    </w:lvl>
    <w:lvl w:ilvl="4" w:tplc="D5D03790">
      <w:start w:val="1"/>
      <w:numFmt w:val="bullet"/>
      <w:lvlText w:val=""/>
      <w:lvlJc w:val="left"/>
      <w:pPr>
        <w:tabs>
          <w:tab w:val="num" w:pos="6720"/>
        </w:tabs>
        <w:ind w:left="6720" w:hanging="360"/>
      </w:pPr>
      <w:rPr>
        <w:rFonts w:ascii="Symbol" w:hAnsi="Symbol" w:hint="default"/>
      </w:rPr>
    </w:lvl>
    <w:lvl w:ilvl="5" w:tplc="08090005" w:tentative="1">
      <w:start w:val="1"/>
      <w:numFmt w:val="bullet"/>
      <w:lvlText w:val=""/>
      <w:lvlJc w:val="left"/>
      <w:pPr>
        <w:tabs>
          <w:tab w:val="num" w:pos="7440"/>
        </w:tabs>
        <w:ind w:left="7440" w:hanging="360"/>
      </w:pPr>
      <w:rPr>
        <w:rFonts w:ascii="Wingdings" w:hAnsi="Wingdings" w:hint="default"/>
      </w:rPr>
    </w:lvl>
    <w:lvl w:ilvl="6" w:tplc="08090001" w:tentative="1">
      <w:start w:val="1"/>
      <w:numFmt w:val="bullet"/>
      <w:lvlText w:val=""/>
      <w:lvlJc w:val="left"/>
      <w:pPr>
        <w:tabs>
          <w:tab w:val="num" w:pos="8160"/>
        </w:tabs>
        <w:ind w:left="8160" w:hanging="360"/>
      </w:pPr>
      <w:rPr>
        <w:rFonts w:ascii="Symbol" w:hAnsi="Symbol" w:hint="default"/>
      </w:rPr>
    </w:lvl>
    <w:lvl w:ilvl="7" w:tplc="08090003" w:tentative="1">
      <w:start w:val="1"/>
      <w:numFmt w:val="bullet"/>
      <w:lvlText w:val="o"/>
      <w:lvlJc w:val="left"/>
      <w:pPr>
        <w:tabs>
          <w:tab w:val="num" w:pos="8880"/>
        </w:tabs>
        <w:ind w:left="8880" w:hanging="360"/>
      </w:pPr>
      <w:rPr>
        <w:rFonts w:ascii="Courier New" w:hAnsi="Courier New" w:cs="Courier New" w:hint="default"/>
      </w:rPr>
    </w:lvl>
    <w:lvl w:ilvl="8" w:tplc="08090005" w:tentative="1">
      <w:start w:val="1"/>
      <w:numFmt w:val="bullet"/>
      <w:lvlText w:val=""/>
      <w:lvlJc w:val="left"/>
      <w:pPr>
        <w:tabs>
          <w:tab w:val="num" w:pos="9600"/>
        </w:tabs>
        <w:ind w:left="9600" w:hanging="360"/>
      </w:pPr>
      <w:rPr>
        <w:rFonts w:ascii="Wingdings" w:hAnsi="Wingdings" w:hint="default"/>
      </w:rPr>
    </w:lvl>
  </w:abstractNum>
  <w:abstractNum w:abstractNumId="13">
    <w:nsid w:val="45C2680D"/>
    <w:multiLevelType w:val="multilevel"/>
    <w:tmpl w:val="A1EAFDBA"/>
    <w:lvl w:ilvl="0">
      <w:start w:val="5"/>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02.%3"/>
      <w:lvlJc w:val="left"/>
      <w:pPr>
        <w:tabs>
          <w:tab w:val="num" w:pos="1992"/>
        </w:tabs>
        <w:ind w:left="1992" w:hanging="840"/>
      </w:pPr>
      <w:rPr>
        <w:rFonts w:hint="default"/>
      </w:rPr>
    </w:lvl>
    <w:lvl w:ilvl="3">
      <w:start w:val="1"/>
      <w:numFmt w:val="decimalZero"/>
      <w:lvlText w:val="04.0.%4"/>
      <w:lvlJc w:val="left"/>
      <w:pPr>
        <w:tabs>
          <w:tab w:val="num" w:pos="2808"/>
        </w:tabs>
        <w:ind w:left="2808" w:hanging="1080"/>
      </w:pPr>
      <w:rPr>
        <w:rFonts w:hint="default"/>
      </w:rPr>
    </w:lvl>
    <w:lvl w:ilvl="4">
      <w:start w:val="1"/>
      <w:numFmt w:val="decimal"/>
      <w:lvlText w:val="02.09.02.%4"/>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4">
    <w:nsid w:val="473320B6"/>
    <w:multiLevelType w:val="multilevel"/>
    <w:tmpl w:val="CCA68508"/>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02.04.%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5">
    <w:nsid w:val="4DD112E4"/>
    <w:multiLevelType w:val="multilevel"/>
    <w:tmpl w:val="D51C1D10"/>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D.%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6">
    <w:nsid w:val="54395C88"/>
    <w:multiLevelType w:val="multilevel"/>
    <w:tmpl w:val="D5AEF646"/>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D.03.%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7">
    <w:nsid w:val="54DA0680"/>
    <w:multiLevelType w:val="multilevel"/>
    <w:tmpl w:val="1A3CB8E8"/>
    <w:lvl w:ilvl="0">
      <w:start w:val="5"/>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B.02.%3"/>
      <w:lvlJc w:val="left"/>
      <w:pPr>
        <w:tabs>
          <w:tab w:val="num" w:pos="1992"/>
        </w:tabs>
        <w:ind w:left="1992" w:hanging="840"/>
      </w:pPr>
      <w:rPr>
        <w:rFonts w:hint="default"/>
      </w:rPr>
    </w:lvl>
    <w:lvl w:ilvl="3">
      <w:start w:val="1"/>
      <w:numFmt w:val="decimalZero"/>
      <w:lvlText w:val="04.0.%4"/>
      <w:lvlJc w:val="left"/>
      <w:pPr>
        <w:tabs>
          <w:tab w:val="num" w:pos="2808"/>
        </w:tabs>
        <w:ind w:left="2808" w:hanging="1080"/>
      </w:pPr>
      <w:rPr>
        <w:rFonts w:hint="default"/>
      </w:rPr>
    </w:lvl>
    <w:lvl w:ilvl="4">
      <w:start w:val="1"/>
      <w:numFmt w:val="decimal"/>
      <w:lvlText w:val="02.09.02.%4"/>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8">
    <w:nsid w:val="58EF04EE"/>
    <w:multiLevelType w:val="multilevel"/>
    <w:tmpl w:val="13563198"/>
    <w:lvl w:ilvl="0">
      <w:start w:val="5"/>
      <w:numFmt w:val="decimalZero"/>
      <w:lvlText w:val="%1"/>
      <w:lvlJc w:val="left"/>
      <w:pPr>
        <w:tabs>
          <w:tab w:val="num" w:pos="840"/>
        </w:tabs>
        <w:ind w:left="840" w:hanging="840"/>
      </w:pPr>
      <w:rPr>
        <w:rFonts w:hint="default"/>
      </w:rPr>
    </w:lvl>
    <w:lvl w:ilvl="1">
      <w:start w:val="1"/>
      <w:numFmt w:val="decimalZero"/>
      <w:lvlText w:val="%1.%2"/>
      <w:lvlJc w:val="left"/>
      <w:pPr>
        <w:tabs>
          <w:tab w:val="num" w:pos="1416"/>
        </w:tabs>
        <w:ind w:left="1416" w:hanging="840"/>
      </w:pPr>
      <w:rPr>
        <w:rFonts w:hint="default"/>
      </w:rPr>
    </w:lvl>
    <w:lvl w:ilvl="2">
      <w:start w:val="1"/>
      <w:numFmt w:val="decimalZero"/>
      <w:lvlText w:val="06.%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lowerLetter"/>
      <w:lvlText w:val="%5."/>
      <w:lvlJc w:val="left"/>
      <w:pPr>
        <w:tabs>
          <w:tab w:val="num" w:pos="2664"/>
        </w:tabs>
        <w:ind w:left="2664" w:hanging="36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19">
    <w:nsid w:val="6C890235"/>
    <w:multiLevelType w:val="multilevel"/>
    <w:tmpl w:val="06228818"/>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B.03.%3"/>
      <w:lvlJc w:val="left"/>
      <w:pPr>
        <w:tabs>
          <w:tab w:val="num" w:pos="1740"/>
        </w:tabs>
        <w:ind w:left="1740"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abstractNum w:abstractNumId="20">
    <w:nsid w:val="7BF94316"/>
    <w:multiLevelType w:val="multilevel"/>
    <w:tmpl w:val="1E866BD0"/>
    <w:lvl w:ilvl="0">
      <w:start w:val="1"/>
      <w:numFmt w:val="decimalZero"/>
      <w:lvlText w:val="%1"/>
      <w:lvlJc w:val="left"/>
      <w:pPr>
        <w:tabs>
          <w:tab w:val="num" w:pos="840"/>
        </w:tabs>
        <w:ind w:left="840" w:hanging="840"/>
      </w:pPr>
      <w:rPr>
        <w:rFonts w:hint="default"/>
      </w:rPr>
    </w:lvl>
    <w:lvl w:ilvl="1">
      <w:start w:val="1"/>
      <w:numFmt w:val="decimalZero"/>
      <w:lvlText w:val="04.%2"/>
      <w:lvlJc w:val="left"/>
      <w:pPr>
        <w:tabs>
          <w:tab w:val="num" w:pos="1416"/>
        </w:tabs>
        <w:ind w:left="1416" w:hanging="840"/>
      </w:pPr>
      <w:rPr>
        <w:rFonts w:hint="default"/>
      </w:rPr>
    </w:lvl>
    <w:lvl w:ilvl="2">
      <w:start w:val="1"/>
      <w:numFmt w:val="decimalZero"/>
      <w:lvlText w:val="04.01.04.%3"/>
      <w:lvlJc w:val="left"/>
      <w:pPr>
        <w:tabs>
          <w:tab w:val="num" w:pos="1992"/>
        </w:tabs>
        <w:ind w:left="1992" w:hanging="840"/>
      </w:pPr>
      <w:rPr>
        <w:rFonts w:hint="default"/>
      </w:rPr>
    </w:lvl>
    <w:lvl w:ilvl="3">
      <w:start w:val="1"/>
      <w:numFmt w:val="decimalZero"/>
      <w:lvlText w:val="02.01.10.%4"/>
      <w:lvlJc w:val="left"/>
      <w:pPr>
        <w:tabs>
          <w:tab w:val="num" w:pos="2808"/>
        </w:tabs>
        <w:ind w:left="2808" w:hanging="1080"/>
      </w:pPr>
      <w:rPr>
        <w:rFonts w:hint="default"/>
      </w:rPr>
    </w:lvl>
    <w:lvl w:ilvl="4">
      <w:start w:val="1"/>
      <w:numFmt w:val="decimal"/>
      <w:lvlText w:val="01.05.01.0%5"/>
      <w:lvlJc w:val="left"/>
      <w:pPr>
        <w:tabs>
          <w:tab w:val="num" w:pos="3744"/>
        </w:tabs>
        <w:ind w:left="3744" w:hanging="144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01.05.01.%4"/>
      <w:lvlJc w:val="left"/>
      <w:pPr>
        <w:tabs>
          <w:tab w:val="num" w:pos="5256"/>
        </w:tabs>
        <w:ind w:left="5256" w:hanging="1800"/>
      </w:pPr>
      <w:rPr>
        <w:rFonts w:hint="default"/>
      </w:rPr>
    </w:lvl>
    <w:lvl w:ilvl="7">
      <w:start w:val="1"/>
      <w:numFmt w:val="decimal"/>
      <w:lvlText w:val="%1.%2.%3.%4.%5.%6.%7.%8"/>
      <w:lvlJc w:val="left"/>
      <w:pPr>
        <w:tabs>
          <w:tab w:val="num" w:pos="6192"/>
        </w:tabs>
        <w:ind w:left="6192" w:hanging="2160"/>
      </w:pPr>
      <w:rPr>
        <w:rFonts w:hint="default"/>
      </w:rPr>
    </w:lvl>
    <w:lvl w:ilvl="8">
      <w:start w:val="1"/>
      <w:numFmt w:val="decimal"/>
      <w:lvlText w:val="%1.%2.%3.%4.%5.%6.%7.%8.%9"/>
      <w:lvlJc w:val="left"/>
      <w:pPr>
        <w:tabs>
          <w:tab w:val="num" w:pos="6768"/>
        </w:tabs>
        <w:ind w:left="6768" w:hanging="2160"/>
      </w:pPr>
      <w:rPr>
        <w:rFonts w:hint="default"/>
      </w:rPr>
    </w:lvl>
  </w:abstractNum>
  <w:num w:numId="1">
    <w:abstractNumId w:val="9"/>
  </w:num>
  <w:num w:numId="2">
    <w:abstractNumId w:val="1"/>
  </w:num>
  <w:num w:numId="3">
    <w:abstractNumId w:val="17"/>
  </w:num>
  <w:num w:numId="4">
    <w:abstractNumId w:val="18"/>
  </w:num>
  <w:num w:numId="5">
    <w:abstractNumId w:val="12"/>
  </w:num>
  <w:num w:numId="6">
    <w:abstractNumId w:val="4"/>
  </w:num>
  <w:num w:numId="7">
    <w:abstractNumId w:val="2"/>
  </w:num>
  <w:num w:numId="8">
    <w:abstractNumId w:val="0"/>
  </w:num>
  <w:num w:numId="9">
    <w:abstractNumId w:val="19"/>
  </w:num>
  <w:num w:numId="10">
    <w:abstractNumId w:val="5"/>
  </w:num>
  <w:num w:numId="11">
    <w:abstractNumId w:val="7"/>
  </w:num>
  <w:num w:numId="12">
    <w:abstractNumId w:val="10"/>
  </w:num>
  <w:num w:numId="13">
    <w:abstractNumId w:val="20"/>
  </w:num>
  <w:num w:numId="14">
    <w:abstractNumId w:val="14"/>
  </w:num>
  <w:num w:numId="15">
    <w:abstractNumId w:val="6"/>
  </w:num>
  <w:num w:numId="16">
    <w:abstractNumId w:val="13"/>
  </w:num>
  <w:num w:numId="17">
    <w:abstractNumId w:val="15"/>
  </w:num>
  <w:num w:numId="18">
    <w:abstractNumId w:val="8"/>
  </w:num>
  <w:num w:numId="19">
    <w:abstractNumId w:val="16"/>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87"/>
    <w:rsid w:val="00001B0D"/>
    <w:rsid w:val="00026BBB"/>
    <w:rsid w:val="00036C43"/>
    <w:rsid w:val="000424B9"/>
    <w:rsid w:val="00044A0C"/>
    <w:rsid w:val="000732AA"/>
    <w:rsid w:val="0008029E"/>
    <w:rsid w:val="00081057"/>
    <w:rsid w:val="00083ADF"/>
    <w:rsid w:val="000871D3"/>
    <w:rsid w:val="00090FA6"/>
    <w:rsid w:val="000C3826"/>
    <w:rsid w:val="000E7B75"/>
    <w:rsid w:val="000F034E"/>
    <w:rsid w:val="000F6FBC"/>
    <w:rsid w:val="00104208"/>
    <w:rsid w:val="0013383F"/>
    <w:rsid w:val="00136662"/>
    <w:rsid w:val="00150E2C"/>
    <w:rsid w:val="00154AC8"/>
    <w:rsid w:val="00156F65"/>
    <w:rsid w:val="001640B6"/>
    <w:rsid w:val="0016614F"/>
    <w:rsid w:val="001A0C18"/>
    <w:rsid w:val="001C59C6"/>
    <w:rsid w:val="001E528C"/>
    <w:rsid w:val="002140D0"/>
    <w:rsid w:val="00261F13"/>
    <w:rsid w:val="002700B6"/>
    <w:rsid w:val="002A6EBE"/>
    <w:rsid w:val="002C276D"/>
    <w:rsid w:val="002E3648"/>
    <w:rsid w:val="002F6F7C"/>
    <w:rsid w:val="003028E8"/>
    <w:rsid w:val="00313BEF"/>
    <w:rsid w:val="00314213"/>
    <w:rsid w:val="00352F98"/>
    <w:rsid w:val="003856F0"/>
    <w:rsid w:val="00397378"/>
    <w:rsid w:val="003B6034"/>
    <w:rsid w:val="003B768E"/>
    <w:rsid w:val="003C37BA"/>
    <w:rsid w:val="00404FD8"/>
    <w:rsid w:val="0042253D"/>
    <w:rsid w:val="0044342A"/>
    <w:rsid w:val="00457A99"/>
    <w:rsid w:val="00466B4A"/>
    <w:rsid w:val="00483D44"/>
    <w:rsid w:val="00487E6E"/>
    <w:rsid w:val="004B1094"/>
    <w:rsid w:val="004B2B6D"/>
    <w:rsid w:val="004B388F"/>
    <w:rsid w:val="004B391D"/>
    <w:rsid w:val="004C7F42"/>
    <w:rsid w:val="004D48B2"/>
    <w:rsid w:val="004E5BE6"/>
    <w:rsid w:val="004F5DCE"/>
    <w:rsid w:val="00502B1B"/>
    <w:rsid w:val="0051496B"/>
    <w:rsid w:val="00524C1C"/>
    <w:rsid w:val="00532C9A"/>
    <w:rsid w:val="00537730"/>
    <w:rsid w:val="00542419"/>
    <w:rsid w:val="00554533"/>
    <w:rsid w:val="00566192"/>
    <w:rsid w:val="00572383"/>
    <w:rsid w:val="005849E4"/>
    <w:rsid w:val="005D3ABB"/>
    <w:rsid w:val="005F45E5"/>
    <w:rsid w:val="006164F6"/>
    <w:rsid w:val="00661A76"/>
    <w:rsid w:val="0069644F"/>
    <w:rsid w:val="006C33F1"/>
    <w:rsid w:val="006C405C"/>
    <w:rsid w:val="006C77A1"/>
    <w:rsid w:val="006D7C40"/>
    <w:rsid w:val="006E391D"/>
    <w:rsid w:val="006E6336"/>
    <w:rsid w:val="006F1FF4"/>
    <w:rsid w:val="007130D8"/>
    <w:rsid w:val="0073063F"/>
    <w:rsid w:val="00731DB3"/>
    <w:rsid w:val="00732821"/>
    <w:rsid w:val="00776F19"/>
    <w:rsid w:val="007839D9"/>
    <w:rsid w:val="00794E13"/>
    <w:rsid w:val="00797BBC"/>
    <w:rsid w:val="007A06B2"/>
    <w:rsid w:val="007C4633"/>
    <w:rsid w:val="007D3190"/>
    <w:rsid w:val="007E357E"/>
    <w:rsid w:val="00800F9B"/>
    <w:rsid w:val="008054D3"/>
    <w:rsid w:val="008063F7"/>
    <w:rsid w:val="0081535F"/>
    <w:rsid w:val="0081793B"/>
    <w:rsid w:val="0083258C"/>
    <w:rsid w:val="00833C59"/>
    <w:rsid w:val="00847050"/>
    <w:rsid w:val="0085603D"/>
    <w:rsid w:val="00890FF2"/>
    <w:rsid w:val="008A05C5"/>
    <w:rsid w:val="008A126F"/>
    <w:rsid w:val="008A56A3"/>
    <w:rsid w:val="008F0208"/>
    <w:rsid w:val="00914145"/>
    <w:rsid w:val="00924AED"/>
    <w:rsid w:val="00985B0D"/>
    <w:rsid w:val="00986A0B"/>
    <w:rsid w:val="009A766A"/>
    <w:rsid w:val="009B5358"/>
    <w:rsid w:val="009C24FC"/>
    <w:rsid w:val="00A531F0"/>
    <w:rsid w:val="00A85840"/>
    <w:rsid w:val="00A95F5B"/>
    <w:rsid w:val="00AA2B15"/>
    <w:rsid w:val="00AB05E5"/>
    <w:rsid w:val="00AB662B"/>
    <w:rsid w:val="00AD30B9"/>
    <w:rsid w:val="00AF4828"/>
    <w:rsid w:val="00B000A1"/>
    <w:rsid w:val="00B037E9"/>
    <w:rsid w:val="00B077BF"/>
    <w:rsid w:val="00B21FB9"/>
    <w:rsid w:val="00B4587A"/>
    <w:rsid w:val="00B51616"/>
    <w:rsid w:val="00B75F5F"/>
    <w:rsid w:val="00B92A63"/>
    <w:rsid w:val="00BB1840"/>
    <w:rsid w:val="00BB3070"/>
    <w:rsid w:val="00BB398B"/>
    <w:rsid w:val="00BD1E06"/>
    <w:rsid w:val="00BD66B8"/>
    <w:rsid w:val="00BF1875"/>
    <w:rsid w:val="00BF7474"/>
    <w:rsid w:val="00C105DE"/>
    <w:rsid w:val="00C10848"/>
    <w:rsid w:val="00C23331"/>
    <w:rsid w:val="00C5113A"/>
    <w:rsid w:val="00C5737D"/>
    <w:rsid w:val="00C77C4F"/>
    <w:rsid w:val="00C845EC"/>
    <w:rsid w:val="00C92EE1"/>
    <w:rsid w:val="00CA1E97"/>
    <w:rsid w:val="00CC1B87"/>
    <w:rsid w:val="00CC77FE"/>
    <w:rsid w:val="00CE6F6F"/>
    <w:rsid w:val="00CF14F2"/>
    <w:rsid w:val="00CF5A15"/>
    <w:rsid w:val="00D03E72"/>
    <w:rsid w:val="00D155E7"/>
    <w:rsid w:val="00D34C69"/>
    <w:rsid w:val="00D43F98"/>
    <w:rsid w:val="00D76CA2"/>
    <w:rsid w:val="00D84BF8"/>
    <w:rsid w:val="00DA4EDD"/>
    <w:rsid w:val="00DB3EAF"/>
    <w:rsid w:val="00DD7E29"/>
    <w:rsid w:val="00E32364"/>
    <w:rsid w:val="00E835AE"/>
    <w:rsid w:val="00E8386A"/>
    <w:rsid w:val="00E83C6C"/>
    <w:rsid w:val="00E940B7"/>
    <w:rsid w:val="00EA623C"/>
    <w:rsid w:val="00ED6927"/>
    <w:rsid w:val="00ED6E4A"/>
    <w:rsid w:val="00EF5884"/>
    <w:rsid w:val="00F0060C"/>
    <w:rsid w:val="00F021CE"/>
    <w:rsid w:val="00F107A6"/>
    <w:rsid w:val="00F46E1D"/>
    <w:rsid w:val="00F61C22"/>
    <w:rsid w:val="00F82F87"/>
    <w:rsid w:val="00F84C32"/>
    <w:rsid w:val="00FA41E0"/>
    <w:rsid w:val="00FA6AE2"/>
    <w:rsid w:val="00FC39BF"/>
    <w:rsid w:val="00FE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6A5F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0E2C"/>
    <w:pPr>
      <w:tabs>
        <w:tab w:val="center" w:pos="4153"/>
        <w:tab w:val="right" w:pos="8306"/>
      </w:tabs>
    </w:pPr>
  </w:style>
  <w:style w:type="paragraph" w:styleId="Footer">
    <w:name w:val="footer"/>
    <w:basedOn w:val="Normal"/>
    <w:rsid w:val="00150E2C"/>
    <w:pPr>
      <w:tabs>
        <w:tab w:val="center" w:pos="4153"/>
        <w:tab w:val="right" w:pos="8306"/>
      </w:tabs>
    </w:pPr>
  </w:style>
  <w:style w:type="character" w:styleId="PageNumber">
    <w:name w:val="page number"/>
    <w:basedOn w:val="DefaultParagraphFont"/>
    <w:rsid w:val="007C4633"/>
  </w:style>
  <w:style w:type="paragraph" w:styleId="FootnoteText">
    <w:name w:val="footnote text"/>
    <w:basedOn w:val="Normal"/>
    <w:semiHidden/>
    <w:rsid w:val="000C3826"/>
  </w:style>
  <w:style w:type="character" w:styleId="FootnoteReference">
    <w:name w:val="footnote reference"/>
    <w:basedOn w:val="DefaultParagraphFont"/>
    <w:semiHidden/>
    <w:rsid w:val="000C3826"/>
    <w:rPr>
      <w:vertAlign w:val="superscript"/>
    </w:rPr>
  </w:style>
  <w:style w:type="table" w:styleId="TableGrid">
    <w:name w:val="Table Grid"/>
    <w:basedOn w:val="TableNormal"/>
    <w:rsid w:val="00E9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0E2C"/>
    <w:pPr>
      <w:tabs>
        <w:tab w:val="center" w:pos="4153"/>
        <w:tab w:val="right" w:pos="8306"/>
      </w:tabs>
    </w:pPr>
  </w:style>
  <w:style w:type="paragraph" w:styleId="Footer">
    <w:name w:val="footer"/>
    <w:basedOn w:val="Normal"/>
    <w:rsid w:val="00150E2C"/>
    <w:pPr>
      <w:tabs>
        <w:tab w:val="center" w:pos="4153"/>
        <w:tab w:val="right" w:pos="8306"/>
      </w:tabs>
    </w:pPr>
  </w:style>
  <w:style w:type="character" w:styleId="PageNumber">
    <w:name w:val="page number"/>
    <w:basedOn w:val="DefaultParagraphFont"/>
    <w:rsid w:val="007C4633"/>
  </w:style>
  <w:style w:type="paragraph" w:styleId="FootnoteText">
    <w:name w:val="footnote text"/>
    <w:basedOn w:val="Normal"/>
    <w:semiHidden/>
    <w:rsid w:val="000C3826"/>
  </w:style>
  <w:style w:type="character" w:styleId="FootnoteReference">
    <w:name w:val="footnote reference"/>
    <w:basedOn w:val="DefaultParagraphFont"/>
    <w:semiHidden/>
    <w:rsid w:val="000C3826"/>
    <w:rPr>
      <w:vertAlign w:val="superscript"/>
    </w:rPr>
  </w:style>
  <w:style w:type="table" w:styleId="TableGrid">
    <w:name w:val="Table Grid"/>
    <w:basedOn w:val="TableNormal"/>
    <w:rsid w:val="00E9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Lease Management Letter of Interest between Agencies LOI</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POPP-11-1293</_dlc_DocId>
    <_dlc_DocIdUrl xmlns="8264c5cc-ec60-4b56-8111-ce635d3d139a">
      <Url>https://popp.undp.org/_layouts/15/DocIdRedir.aspx?ID=POPP-11-1293</Url>
      <Description>POPP-11-1293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7.xml><?xml version="1.0" encoding="utf-8"?>
<?mso-contentType ?>
<PolicyDirtyBag xmlns="microsoft.office.server.policy.changes">
  <Microsoft.Office.RecordsManagement.PolicyFeatures.PolicyLabel op="Change"/>
</PolicyDirtyBag>
</file>

<file path=customXml/item8.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3627733-DDCF-4906-94AD-642E31A2BDF4}"/>
</file>

<file path=customXml/itemProps2.xml><?xml version="1.0" encoding="utf-8"?>
<ds:datastoreItem xmlns:ds="http://schemas.openxmlformats.org/officeDocument/2006/customXml" ds:itemID="{D609E19D-D3F6-4809-98BB-C24256DC43C4}"/>
</file>

<file path=customXml/itemProps3.xml><?xml version="1.0" encoding="utf-8"?>
<ds:datastoreItem xmlns:ds="http://schemas.openxmlformats.org/officeDocument/2006/customXml" ds:itemID="{C894D14C-0510-457B-AA9F-6FEB7C5DFF1F}"/>
</file>

<file path=customXml/itemProps4.xml><?xml version="1.0" encoding="utf-8"?>
<ds:datastoreItem xmlns:ds="http://schemas.openxmlformats.org/officeDocument/2006/customXml" ds:itemID="{D44E565E-8260-4892-90F3-38869BD2E842}">
  <ds:schemaRefs>
    <ds:schemaRef ds:uri="Microsoft.SharePoint.Taxonomy.ContentTypeSync"/>
  </ds:schemaRefs>
</ds:datastoreItem>
</file>

<file path=customXml/itemProps5.xml><?xml version="1.0" encoding="utf-8"?>
<ds:datastoreItem xmlns:ds="http://schemas.openxmlformats.org/officeDocument/2006/customXml" ds:itemID="{E0715AF1-B158-458E-A234-F175C89D6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829675-340D-49A7-B6C4-CF4A2518128A}"/>
</file>

<file path=customXml/itemProps7.xml><?xml version="1.0" encoding="utf-8"?>
<ds:datastoreItem xmlns:ds="http://schemas.openxmlformats.org/officeDocument/2006/customXml" ds:itemID="{86FDED2E-1B19-48EE-BFA2-7984556A81AE}"/>
</file>

<file path=customXml/itemProps8.xml><?xml version="1.0" encoding="utf-8"?>
<ds:datastoreItem xmlns:ds="http://schemas.openxmlformats.org/officeDocument/2006/customXml" ds:itemID="{AFE3249C-5495-4D8B-A46C-D43F9B4D524C}"/>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Letter of Interest for UN Agencies</vt:lpstr>
    </vt:vector>
  </TitlesOfParts>
  <Company>WFP</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Interest for UN Agencies</dc:title>
  <dc:creator>hquser</dc:creator>
  <cp:lastModifiedBy>Tatiana Rybarova</cp:lastModifiedBy>
  <cp:revision>2</cp:revision>
  <cp:lastPrinted>2007-06-19T18:23:00Z</cp:lastPrinted>
  <dcterms:created xsi:type="dcterms:W3CDTF">2016-04-26T22:22:00Z</dcterms:created>
  <dcterms:modified xsi:type="dcterms:W3CDTF">2016-04-26T22:22:00Z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3a7565a5-cafa-481b-8b3e-aa43faf3f9a6</vt:lpwstr>
  </property>
  <property fmtid="{D5CDD505-2E9C-101B-9397-08002B2CF9AE}" pid="4" name="UNDPPOPPKeywords">
    <vt:lpwstr>562;#form|46478408-d74e-456d-b73e-0104fd42ca44;#960;#Template|7aeb4928-3878-4c2c-b298-3353c8db8bab</vt:lpwstr>
  </property>
  <property fmtid="{D5CDD505-2E9C-101B-9397-08002B2CF9AE}" pid="5" name="_dlc_DocId">
    <vt:lpwstr>UNDPGBL-537-34</vt:lpwstr>
  </property>
  <property fmtid="{D5CDD505-2E9C-101B-9397-08002B2CF9AE}" pid="6" name="_dlc_DocIdUrl">
    <vt:lpwstr>https://intranet.undp.org/global/documents/_layouts/DocIdRedir.aspx?ID=UNDPGBL-537-34, UNDPGBL-537-34</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