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210FC" w14:textId="77777777" w:rsidR="00570ABB" w:rsidRDefault="003E0959" w:rsidP="003E0959">
      <w:pPr>
        <w:pStyle w:val="Title"/>
        <w:jc w:val="right"/>
        <w:rPr>
          <w:rFonts w:ascii="Arial" w:hAnsi="Arial" w:cs="Arial"/>
          <w:iCs/>
          <w:sz w:val="32"/>
          <w:szCs w:val="32"/>
          <w:u w:val="none"/>
        </w:rPr>
      </w:pPr>
      <w:bookmarkStart w:id="0" w:name="_GoBack"/>
      <w:bookmarkEnd w:id="0"/>
      <w:r>
        <w:rPr>
          <w:noProof/>
        </w:rPr>
        <mc:AlternateContent>
          <mc:Choice Requires="wps">
            <w:drawing>
              <wp:anchor distT="0" distB="0" distL="114300" distR="114300" simplePos="0" relativeHeight="251658240" behindDoc="0" locked="0" layoutInCell="1" allowOverlap="1" wp14:anchorId="1942112C" wp14:editId="1942112D">
                <wp:simplePos x="0" y="0"/>
                <wp:positionH relativeFrom="column">
                  <wp:posOffset>-403802</wp:posOffset>
                </wp:positionH>
                <wp:positionV relativeFrom="paragraph">
                  <wp:posOffset>-415290</wp:posOffset>
                </wp:positionV>
                <wp:extent cx="3225338" cy="324196"/>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338" cy="3241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21137" w14:textId="77777777" w:rsidR="00570ABB" w:rsidRPr="003E0959" w:rsidRDefault="003E0959" w:rsidP="00445B6F">
                            <w:pPr>
                              <w:rPr>
                                <w:rFonts w:ascii="Myriad Pro" w:hAnsi="Myriad Pro"/>
                                <w:b/>
                              </w:rPr>
                            </w:pPr>
                            <w:r w:rsidRPr="003E0959">
                              <w:rPr>
                                <w:rFonts w:ascii="Myriad Pro" w:hAnsi="Myriad Pro"/>
                                <w:b/>
                                <w:bCs/>
                              </w:rPr>
                              <w:t>United Nations Development Programme</w:t>
                            </w:r>
                          </w:p>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1.8pt;margin-top:-32.7pt;width:253.95pt;height:2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" stroked="f">
                <v:textbox inset="7.5pt,3.75pt,7.5pt,3.75pt">
                  <w:txbxContent>
                    <w:p w14:paraId="19421137" w14:textId="77777777" w:rsidR="00570ABB" w:rsidRPr="003E0959" w:rsidRDefault="003E0959" w:rsidP="00445B6F">
                      <w:pPr>
                        <w:rPr>
                          <w:rFonts w:ascii="Myriad Pro" w:hAnsi="Myriad Pro"/>
                          <w:b/>
                        </w:rPr>
                      </w:pPr>
                      <w:r w:rsidRPr="003E0959">
                        <w:rPr>
                          <w:rFonts w:ascii="Myriad Pro" w:hAnsi="Myriad Pro"/>
                          <w:b/>
                          <w:bCs/>
                        </w:rPr>
                        <w:t>United Nations Development Programme</w:t>
                      </w:r>
                    </w:p>
                  </w:txbxContent>
                </v:textbox>
              </v:shape>
            </w:pict>
          </mc:Fallback>
        </mc:AlternateContent>
      </w:r>
      <w:r>
        <w:rPr>
          <w:rFonts w:ascii="Arial" w:hAnsi="Arial" w:cs="Arial"/>
          <w:iCs/>
          <w:noProof/>
          <w:sz w:val="32"/>
          <w:szCs w:val="32"/>
          <w:u w:val="none"/>
        </w:rPr>
        <w:drawing>
          <wp:inline distT="0" distB="0" distL="0" distR="0" wp14:anchorId="1942112E" wp14:editId="1942112F">
            <wp:extent cx="847725" cy="18181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3">
                      <a:extLst>
                        <a:ext uri="{28A0092B-C50C-407E-A947-70E740481C1C}">
                          <a14:useLocalDpi xmlns:a14="http://schemas.microsoft.com/office/drawing/2010/main" val="0"/>
                        </a:ext>
                      </a:extLst>
                    </a:blip>
                    <a:stretch>
                      <a:fillRect/>
                    </a:stretch>
                  </pic:blipFill>
                  <pic:spPr>
                    <a:xfrm>
                      <a:off x="0" y="0"/>
                      <a:ext cx="847843" cy="1818401"/>
                    </a:xfrm>
                    <a:prstGeom prst="rect">
                      <a:avLst/>
                    </a:prstGeom>
                  </pic:spPr>
                </pic:pic>
              </a:graphicData>
            </a:graphic>
          </wp:inline>
        </w:drawing>
      </w:r>
    </w:p>
    <w:p w14:paraId="194210FD" w14:textId="77777777" w:rsidR="00570ABB" w:rsidRDefault="00570ABB" w:rsidP="007A6D49">
      <w:pPr>
        <w:pStyle w:val="Title"/>
        <w:rPr>
          <w:rFonts w:ascii="Arial" w:hAnsi="Arial" w:cs="Arial"/>
          <w:iCs/>
          <w:sz w:val="32"/>
          <w:szCs w:val="32"/>
          <w:u w:val="none"/>
        </w:rPr>
      </w:pPr>
      <w:r>
        <w:rPr>
          <w:rFonts w:ascii="Arial" w:hAnsi="Arial" w:cs="Arial"/>
          <w:iCs/>
          <w:sz w:val="32"/>
          <w:szCs w:val="32"/>
          <w:u w:val="none"/>
        </w:rPr>
        <w:t>Equipment Loan Agreement Form</w:t>
      </w:r>
    </w:p>
    <w:p w14:paraId="194210FE" w14:textId="77777777" w:rsidR="00570ABB" w:rsidRDefault="00570ABB" w:rsidP="007A6D49">
      <w:pPr>
        <w:pStyle w:val="Title"/>
        <w:jc w:val="left"/>
        <w:rPr>
          <w:rFonts w:ascii="Arial" w:hAnsi="Arial" w:cs="Arial"/>
          <w:iCs/>
          <w:sz w:val="32"/>
          <w:szCs w:val="32"/>
          <w:u w:val="none"/>
        </w:rPr>
      </w:pPr>
    </w:p>
    <w:p w14:paraId="194210FF" w14:textId="77777777" w:rsidR="00570ABB" w:rsidRDefault="00570ABB" w:rsidP="007A6D49">
      <w:pPr>
        <w:pStyle w:val="Title"/>
        <w:jc w:val="left"/>
        <w:rPr>
          <w:rFonts w:ascii="Arial" w:hAnsi="Arial" w:cs="Arial"/>
          <w:iCs/>
          <w:sz w:val="32"/>
          <w:szCs w:val="32"/>
          <w:u w:val="none"/>
        </w:rPr>
      </w:pPr>
    </w:p>
    <w:p w14:paraId="19421100" w14:textId="77777777" w:rsidR="00570ABB" w:rsidRDefault="00570ABB" w:rsidP="007A6D49">
      <w:pPr>
        <w:pStyle w:val="Title"/>
        <w:jc w:val="left"/>
        <w:rPr>
          <w:rFonts w:ascii="Arial" w:hAnsi="Arial" w:cs="Arial"/>
          <w:iCs/>
          <w:sz w:val="32"/>
          <w:szCs w:val="32"/>
          <w:u w:val="none"/>
        </w:rPr>
      </w:pPr>
    </w:p>
    <w:p w14:paraId="19421101" w14:textId="77777777" w:rsidR="00570ABB" w:rsidRDefault="00570ABB" w:rsidP="007A6D49">
      <w:pPr>
        <w:pStyle w:val="Title"/>
        <w:jc w:val="left"/>
        <w:rPr>
          <w:rFonts w:ascii="Arial" w:hAnsi="Arial" w:cs="Arial"/>
          <w:b w:val="0"/>
          <w:iCs/>
          <w:sz w:val="22"/>
          <w:szCs w:val="32"/>
          <w:u w:val="none"/>
        </w:rPr>
      </w:pPr>
    </w:p>
    <w:tbl>
      <w:tblPr>
        <w:tblpPr w:leftFromText="180" w:rightFromText="180" w:vertAnchor="text" w:horzAnchor="margin" w:tblpX="-252" w:tblpY="-71"/>
        <w:tblW w:w="109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546"/>
        <w:gridCol w:w="5452"/>
      </w:tblGrid>
      <w:tr w:rsidR="00570ABB" w14:paraId="19421115" w14:textId="77777777" w:rsidTr="00995F00">
        <w:trPr>
          <w:trHeight w:val="1228"/>
        </w:trPr>
        <w:tc>
          <w:tcPr>
            <w:tcW w:w="5546" w:type="dxa"/>
          </w:tcPr>
          <w:p w14:paraId="19421102" w14:textId="77777777" w:rsidR="00570ABB" w:rsidRDefault="00570ABB" w:rsidP="00995F00">
            <w:pPr>
              <w:rPr>
                <w:rFonts w:ascii="Arial" w:hAnsi="Arial" w:cs="Arial"/>
                <w:b/>
                <w:bCs/>
                <w:sz w:val="18"/>
              </w:rPr>
            </w:pPr>
          </w:p>
          <w:p w14:paraId="19421103" w14:textId="77777777" w:rsidR="00570ABB" w:rsidRDefault="00570ABB" w:rsidP="00995F00">
            <w:pPr>
              <w:rPr>
                <w:rFonts w:ascii="Arial" w:hAnsi="Arial" w:cs="Arial"/>
                <w:bCs/>
                <w:sz w:val="20"/>
              </w:rPr>
            </w:pPr>
            <w:r>
              <w:rPr>
                <w:rFonts w:ascii="Arial" w:hAnsi="Arial" w:cs="Arial"/>
                <w:b/>
                <w:bCs/>
                <w:sz w:val="18"/>
              </w:rPr>
              <w:t xml:space="preserve">Equipment Type: </w:t>
            </w:r>
            <w:r w:rsidR="003214AE" w:rsidRPr="00497648">
              <w:rPr>
                <w:rFonts w:ascii="Arial" w:hAnsi="Arial" w:cs="Arial"/>
                <w:bCs/>
                <w:sz w:val="18"/>
              </w:rPr>
              <w:fldChar w:fldCharType="begin">
                <w:ffData>
                  <w:name w:val="Text1"/>
                  <w:enabled/>
                  <w:calcOnExit w:val="0"/>
                  <w:textInput/>
                </w:ffData>
              </w:fldChar>
            </w:r>
            <w:bookmarkStart w:id="1" w:name="Text1"/>
            <w:r w:rsidR="003214AE" w:rsidRPr="00497648">
              <w:rPr>
                <w:rFonts w:ascii="Arial" w:hAnsi="Arial" w:cs="Arial"/>
                <w:bCs/>
                <w:sz w:val="18"/>
              </w:rPr>
              <w:instrText xml:space="preserve"> FORMTEXT </w:instrText>
            </w:r>
            <w:r w:rsidR="003214AE" w:rsidRPr="00497648">
              <w:rPr>
                <w:rFonts w:ascii="Arial" w:hAnsi="Arial" w:cs="Arial"/>
                <w:bCs/>
                <w:sz w:val="18"/>
              </w:rPr>
            </w:r>
            <w:r w:rsidR="003214AE" w:rsidRPr="00497648">
              <w:rPr>
                <w:rFonts w:ascii="Arial" w:hAnsi="Arial" w:cs="Arial"/>
                <w:bCs/>
                <w:sz w:val="18"/>
              </w:rPr>
              <w:fldChar w:fldCharType="separate"/>
            </w:r>
            <w:r w:rsidR="003214AE" w:rsidRPr="00497648">
              <w:rPr>
                <w:rFonts w:ascii="Arial" w:hAnsi="Arial" w:cs="Arial"/>
                <w:bCs/>
                <w:noProof/>
                <w:sz w:val="18"/>
              </w:rPr>
              <w:t> </w:t>
            </w:r>
            <w:r w:rsidR="003214AE" w:rsidRPr="00497648">
              <w:rPr>
                <w:rFonts w:ascii="Arial" w:hAnsi="Arial" w:cs="Arial"/>
                <w:bCs/>
                <w:noProof/>
                <w:sz w:val="18"/>
              </w:rPr>
              <w:t> </w:t>
            </w:r>
            <w:r w:rsidR="003214AE" w:rsidRPr="00497648">
              <w:rPr>
                <w:rFonts w:ascii="Arial" w:hAnsi="Arial" w:cs="Arial"/>
                <w:bCs/>
                <w:noProof/>
                <w:sz w:val="18"/>
              </w:rPr>
              <w:t> </w:t>
            </w:r>
            <w:r w:rsidR="003214AE" w:rsidRPr="00497648">
              <w:rPr>
                <w:rFonts w:ascii="Arial" w:hAnsi="Arial" w:cs="Arial"/>
                <w:bCs/>
                <w:noProof/>
                <w:sz w:val="18"/>
              </w:rPr>
              <w:t> </w:t>
            </w:r>
            <w:r w:rsidR="003214AE" w:rsidRPr="00497648">
              <w:rPr>
                <w:rFonts w:ascii="Arial" w:hAnsi="Arial" w:cs="Arial"/>
                <w:bCs/>
                <w:noProof/>
                <w:sz w:val="18"/>
              </w:rPr>
              <w:t> </w:t>
            </w:r>
            <w:r w:rsidR="003214AE" w:rsidRPr="00497648">
              <w:rPr>
                <w:rFonts w:ascii="Arial" w:hAnsi="Arial" w:cs="Arial"/>
                <w:bCs/>
                <w:sz w:val="18"/>
              </w:rPr>
              <w:fldChar w:fldCharType="end"/>
            </w:r>
            <w:bookmarkEnd w:id="1"/>
          </w:p>
          <w:p w14:paraId="19421104" w14:textId="77777777" w:rsidR="00497648" w:rsidRDefault="00497648" w:rsidP="00995F00">
            <w:pPr>
              <w:rPr>
                <w:rFonts w:ascii="Arial" w:hAnsi="Arial" w:cs="Arial"/>
                <w:bCs/>
                <w:sz w:val="20"/>
              </w:rPr>
            </w:pPr>
          </w:p>
          <w:p w14:paraId="19421105" w14:textId="77777777" w:rsidR="00497648" w:rsidRDefault="00497648" w:rsidP="00995F00">
            <w:pPr>
              <w:rPr>
                <w:rFonts w:ascii="Arial" w:hAnsi="Arial" w:cs="Arial"/>
                <w:b/>
                <w:bCs/>
                <w:sz w:val="18"/>
              </w:rPr>
            </w:pPr>
            <w:r>
              <w:rPr>
                <w:rFonts w:ascii="Arial" w:hAnsi="Arial" w:cs="Arial"/>
                <w:b/>
                <w:bCs/>
                <w:sz w:val="18"/>
              </w:rPr>
              <w:t xml:space="preserve">Equipment Model: </w:t>
            </w:r>
            <w:r w:rsidRPr="00497648">
              <w:rPr>
                <w:rFonts w:ascii="Arial" w:hAnsi="Arial" w:cs="Arial"/>
                <w:bCs/>
                <w:sz w:val="18"/>
              </w:rPr>
              <w:fldChar w:fldCharType="begin">
                <w:ffData>
                  <w:name w:val="Text8"/>
                  <w:enabled/>
                  <w:calcOnExit w:val="0"/>
                  <w:textInput/>
                </w:ffData>
              </w:fldChar>
            </w:r>
            <w:bookmarkStart w:id="2" w:name="Text8"/>
            <w:r w:rsidRPr="00497648">
              <w:rPr>
                <w:rFonts w:ascii="Arial" w:hAnsi="Arial" w:cs="Arial"/>
                <w:bCs/>
                <w:sz w:val="18"/>
              </w:rPr>
              <w:instrText xml:space="preserve"> FORMTEXT </w:instrText>
            </w:r>
            <w:r w:rsidRPr="00497648">
              <w:rPr>
                <w:rFonts w:ascii="Arial" w:hAnsi="Arial" w:cs="Arial"/>
                <w:bCs/>
                <w:sz w:val="18"/>
              </w:rPr>
            </w:r>
            <w:r w:rsidRPr="00497648">
              <w:rPr>
                <w:rFonts w:ascii="Arial" w:hAnsi="Arial" w:cs="Arial"/>
                <w:bCs/>
                <w:sz w:val="18"/>
              </w:rPr>
              <w:fldChar w:fldCharType="separate"/>
            </w:r>
            <w:r w:rsidRPr="00497648">
              <w:rPr>
                <w:rFonts w:ascii="Arial" w:hAnsi="Arial" w:cs="Arial"/>
                <w:bCs/>
                <w:noProof/>
                <w:sz w:val="18"/>
              </w:rPr>
              <w:t> </w:t>
            </w:r>
            <w:r w:rsidRPr="00497648">
              <w:rPr>
                <w:rFonts w:ascii="Arial" w:hAnsi="Arial" w:cs="Arial"/>
                <w:bCs/>
                <w:noProof/>
                <w:sz w:val="18"/>
              </w:rPr>
              <w:t> </w:t>
            </w:r>
            <w:r w:rsidRPr="00497648">
              <w:rPr>
                <w:rFonts w:ascii="Arial" w:hAnsi="Arial" w:cs="Arial"/>
                <w:bCs/>
                <w:noProof/>
                <w:sz w:val="18"/>
              </w:rPr>
              <w:t> </w:t>
            </w:r>
            <w:r w:rsidRPr="00497648">
              <w:rPr>
                <w:rFonts w:ascii="Arial" w:hAnsi="Arial" w:cs="Arial"/>
                <w:bCs/>
                <w:noProof/>
                <w:sz w:val="18"/>
              </w:rPr>
              <w:t> </w:t>
            </w:r>
            <w:r w:rsidRPr="00497648">
              <w:rPr>
                <w:rFonts w:ascii="Arial" w:hAnsi="Arial" w:cs="Arial"/>
                <w:bCs/>
                <w:noProof/>
                <w:sz w:val="18"/>
              </w:rPr>
              <w:t> </w:t>
            </w:r>
            <w:r w:rsidRPr="00497648">
              <w:rPr>
                <w:rFonts w:ascii="Arial" w:hAnsi="Arial" w:cs="Arial"/>
                <w:bCs/>
                <w:sz w:val="18"/>
              </w:rPr>
              <w:fldChar w:fldCharType="end"/>
            </w:r>
            <w:bookmarkEnd w:id="2"/>
          </w:p>
          <w:p w14:paraId="19421106" w14:textId="77777777" w:rsidR="00570ABB" w:rsidRDefault="00570ABB" w:rsidP="00995F00">
            <w:pPr>
              <w:rPr>
                <w:rFonts w:ascii="Arial" w:hAnsi="Arial" w:cs="Arial"/>
                <w:b/>
                <w:bCs/>
                <w:sz w:val="18"/>
              </w:rPr>
            </w:pPr>
          </w:p>
          <w:p w14:paraId="19421107" w14:textId="77777777" w:rsidR="00570ABB" w:rsidRDefault="00570ABB" w:rsidP="00995F00">
            <w:pPr>
              <w:rPr>
                <w:rFonts w:ascii="Arial" w:hAnsi="Arial" w:cs="Arial"/>
                <w:b/>
                <w:bCs/>
                <w:sz w:val="18"/>
              </w:rPr>
            </w:pPr>
            <w:r>
              <w:rPr>
                <w:rFonts w:ascii="Arial" w:hAnsi="Arial" w:cs="Arial"/>
                <w:b/>
                <w:bCs/>
                <w:sz w:val="18"/>
              </w:rPr>
              <w:t xml:space="preserve">Serial No:   </w:t>
            </w:r>
            <w:r w:rsidR="003214AE">
              <w:rPr>
                <w:rFonts w:ascii="Arial" w:hAnsi="Arial" w:cs="Arial"/>
                <w:b/>
                <w:bCs/>
                <w:sz w:val="18"/>
              </w:rPr>
              <w:fldChar w:fldCharType="begin">
                <w:ffData>
                  <w:name w:val="Text2"/>
                  <w:enabled/>
                  <w:calcOnExit w:val="0"/>
                  <w:textInput/>
                </w:ffData>
              </w:fldChar>
            </w:r>
            <w:bookmarkStart w:id="3" w:name="Text2"/>
            <w:r w:rsidR="003214AE">
              <w:rPr>
                <w:rFonts w:ascii="Arial" w:hAnsi="Arial" w:cs="Arial"/>
                <w:b/>
                <w:bCs/>
                <w:sz w:val="18"/>
              </w:rPr>
              <w:instrText xml:space="preserve"> FORMTEXT </w:instrText>
            </w:r>
            <w:r w:rsidR="003214AE">
              <w:rPr>
                <w:rFonts w:ascii="Arial" w:hAnsi="Arial" w:cs="Arial"/>
                <w:b/>
                <w:bCs/>
                <w:sz w:val="18"/>
              </w:rPr>
            </w:r>
            <w:r w:rsidR="003214AE">
              <w:rPr>
                <w:rFonts w:ascii="Arial" w:hAnsi="Arial" w:cs="Arial"/>
                <w:b/>
                <w:bCs/>
                <w:sz w:val="18"/>
              </w:rPr>
              <w:fldChar w:fldCharType="separate"/>
            </w:r>
            <w:r w:rsidR="003214AE">
              <w:rPr>
                <w:rFonts w:ascii="Arial" w:hAnsi="Arial" w:cs="Arial"/>
                <w:b/>
                <w:bCs/>
                <w:noProof/>
                <w:sz w:val="18"/>
              </w:rPr>
              <w:t> </w:t>
            </w:r>
            <w:r w:rsidR="003214AE">
              <w:rPr>
                <w:rFonts w:ascii="Arial" w:hAnsi="Arial" w:cs="Arial"/>
                <w:b/>
                <w:bCs/>
                <w:noProof/>
                <w:sz w:val="18"/>
              </w:rPr>
              <w:t> </w:t>
            </w:r>
            <w:r w:rsidR="003214AE">
              <w:rPr>
                <w:rFonts w:ascii="Arial" w:hAnsi="Arial" w:cs="Arial"/>
                <w:b/>
                <w:bCs/>
                <w:noProof/>
                <w:sz w:val="18"/>
              </w:rPr>
              <w:t> </w:t>
            </w:r>
            <w:r w:rsidR="003214AE">
              <w:rPr>
                <w:rFonts w:ascii="Arial" w:hAnsi="Arial" w:cs="Arial"/>
                <w:b/>
                <w:bCs/>
                <w:noProof/>
                <w:sz w:val="18"/>
              </w:rPr>
              <w:t> </w:t>
            </w:r>
            <w:r w:rsidR="003214AE">
              <w:rPr>
                <w:rFonts w:ascii="Arial" w:hAnsi="Arial" w:cs="Arial"/>
                <w:b/>
                <w:bCs/>
                <w:noProof/>
                <w:sz w:val="18"/>
              </w:rPr>
              <w:t> </w:t>
            </w:r>
            <w:r w:rsidR="003214AE">
              <w:rPr>
                <w:rFonts w:ascii="Arial" w:hAnsi="Arial" w:cs="Arial"/>
                <w:b/>
                <w:bCs/>
                <w:sz w:val="18"/>
              </w:rPr>
              <w:fldChar w:fldCharType="end"/>
            </w:r>
            <w:bookmarkEnd w:id="3"/>
          </w:p>
          <w:p w14:paraId="19421108" w14:textId="77777777" w:rsidR="00570ABB" w:rsidRDefault="00570ABB" w:rsidP="00995F00">
            <w:pPr>
              <w:rPr>
                <w:rFonts w:ascii="Arial" w:hAnsi="Arial" w:cs="Arial"/>
                <w:b/>
                <w:bCs/>
                <w:sz w:val="18"/>
              </w:rPr>
            </w:pPr>
          </w:p>
          <w:p w14:paraId="19421109" w14:textId="77777777" w:rsidR="00570ABB" w:rsidRDefault="00570ABB" w:rsidP="00995F00">
            <w:pPr>
              <w:rPr>
                <w:rFonts w:ascii="Arial" w:hAnsi="Arial" w:cs="Arial"/>
                <w:b/>
                <w:bCs/>
                <w:sz w:val="18"/>
              </w:rPr>
            </w:pPr>
            <w:r>
              <w:rPr>
                <w:rFonts w:ascii="Arial" w:hAnsi="Arial" w:cs="Arial"/>
                <w:b/>
                <w:bCs/>
                <w:sz w:val="18"/>
              </w:rPr>
              <w:t xml:space="preserve">Asset Tag No: </w:t>
            </w:r>
            <w:r w:rsidR="003214AE">
              <w:rPr>
                <w:rFonts w:ascii="Arial" w:hAnsi="Arial" w:cs="Arial"/>
                <w:b/>
                <w:bCs/>
                <w:sz w:val="18"/>
              </w:rPr>
              <w:fldChar w:fldCharType="begin">
                <w:ffData>
                  <w:name w:val="Text3"/>
                  <w:enabled/>
                  <w:calcOnExit w:val="0"/>
                  <w:textInput/>
                </w:ffData>
              </w:fldChar>
            </w:r>
            <w:bookmarkStart w:id="4" w:name="Text3"/>
            <w:r w:rsidR="003214AE">
              <w:rPr>
                <w:rFonts w:ascii="Arial" w:hAnsi="Arial" w:cs="Arial"/>
                <w:b/>
                <w:bCs/>
                <w:sz w:val="18"/>
              </w:rPr>
              <w:instrText xml:space="preserve"> FORMTEXT </w:instrText>
            </w:r>
            <w:r w:rsidR="003214AE">
              <w:rPr>
                <w:rFonts w:ascii="Arial" w:hAnsi="Arial" w:cs="Arial"/>
                <w:b/>
                <w:bCs/>
                <w:sz w:val="18"/>
              </w:rPr>
            </w:r>
            <w:r w:rsidR="003214AE">
              <w:rPr>
                <w:rFonts w:ascii="Arial" w:hAnsi="Arial" w:cs="Arial"/>
                <w:b/>
                <w:bCs/>
                <w:sz w:val="18"/>
              </w:rPr>
              <w:fldChar w:fldCharType="separate"/>
            </w:r>
            <w:r w:rsidR="003214AE">
              <w:rPr>
                <w:rFonts w:ascii="Arial" w:hAnsi="Arial" w:cs="Arial"/>
                <w:b/>
                <w:bCs/>
                <w:noProof/>
                <w:sz w:val="18"/>
              </w:rPr>
              <w:t> </w:t>
            </w:r>
            <w:r w:rsidR="003214AE">
              <w:rPr>
                <w:rFonts w:ascii="Arial" w:hAnsi="Arial" w:cs="Arial"/>
                <w:b/>
                <w:bCs/>
                <w:noProof/>
                <w:sz w:val="18"/>
              </w:rPr>
              <w:t> </w:t>
            </w:r>
            <w:r w:rsidR="003214AE">
              <w:rPr>
                <w:rFonts w:ascii="Arial" w:hAnsi="Arial" w:cs="Arial"/>
                <w:b/>
                <w:bCs/>
                <w:noProof/>
                <w:sz w:val="18"/>
              </w:rPr>
              <w:t> </w:t>
            </w:r>
            <w:r w:rsidR="003214AE">
              <w:rPr>
                <w:rFonts w:ascii="Arial" w:hAnsi="Arial" w:cs="Arial"/>
                <w:b/>
                <w:bCs/>
                <w:noProof/>
                <w:sz w:val="18"/>
              </w:rPr>
              <w:t> </w:t>
            </w:r>
            <w:r w:rsidR="003214AE">
              <w:rPr>
                <w:rFonts w:ascii="Arial" w:hAnsi="Arial" w:cs="Arial"/>
                <w:b/>
                <w:bCs/>
                <w:noProof/>
                <w:sz w:val="18"/>
              </w:rPr>
              <w:t> </w:t>
            </w:r>
            <w:r w:rsidR="003214AE">
              <w:rPr>
                <w:rFonts w:ascii="Arial" w:hAnsi="Arial" w:cs="Arial"/>
                <w:b/>
                <w:bCs/>
                <w:sz w:val="18"/>
              </w:rPr>
              <w:fldChar w:fldCharType="end"/>
            </w:r>
            <w:bookmarkEnd w:id="4"/>
          </w:p>
          <w:p w14:paraId="1942110A" w14:textId="77777777" w:rsidR="00570ABB" w:rsidRDefault="00570ABB" w:rsidP="00995F00">
            <w:pPr>
              <w:rPr>
                <w:rFonts w:ascii="Arial" w:hAnsi="Arial" w:cs="Arial"/>
                <w:b/>
                <w:bCs/>
                <w:sz w:val="18"/>
              </w:rPr>
            </w:pPr>
          </w:p>
          <w:p w14:paraId="1942110B" w14:textId="77777777" w:rsidR="00570ABB" w:rsidRDefault="00570ABB" w:rsidP="00995F00">
            <w:pPr>
              <w:rPr>
                <w:rFonts w:ascii="Arial" w:hAnsi="Arial" w:cs="Arial"/>
                <w:b/>
                <w:bCs/>
                <w:sz w:val="18"/>
              </w:rPr>
            </w:pPr>
          </w:p>
        </w:tc>
        <w:tc>
          <w:tcPr>
            <w:tcW w:w="5452" w:type="dxa"/>
          </w:tcPr>
          <w:p w14:paraId="1942110C" w14:textId="77777777" w:rsidR="00570ABB" w:rsidRDefault="00570ABB" w:rsidP="00995F00">
            <w:pPr>
              <w:rPr>
                <w:rFonts w:ascii="Arial" w:hAnsi="Arial" w:cs="Arial"/>
                <w:b/>
                <w:bCs/>
                <w:sz w:val="18"/>
              </w:rPr>
            </w:pPr>
          </w:p>
          <w:p w14:paraId="1942110D" w14:textId="77777777" w:rsidR="00570ABB" w:rsidRDefault="00570ABB" w:rsidP="00995F00">
            <w:pPr>
              <w:rPr>
                <w:rFonts w:ascii="Arial" w:hAnsi="Arial" w:cs="Arial"/>
                <w:b/>
                <w:bCs/>
                <w:sz w:val="18"/>
              </w:rPr>
            </w:pPr>
            <w:r>
              <w:rPr>
                <w:rFonts w:ascii="Arial" w:hAnsi="Arial" w:cs="Arial"/>
                <w:b/>
                <w:bCs/>
                <w:sz w:val="18"/>
              </w:rPr>
              <w:t xml:space="preserve">Borrower Name: </w:t>
            </w:r>
            <w:r w:rsidR="003214AE">
              <w:rPr>
                <w:rFonts w:ascii="Arial" w:hAnsi="Arial" w:cs="Arial"/>
                <w:b/>
                <w:bCs/>
                <w:sz w:val="18"/>
              </w:rPr>
              <w:t xml:space="preserve"> </w:t>
            </w:r>
            <w:r w:rsidR="003214AE" w:rsidRPr="003214AE">
              <w:rPr>
                <w:rFonts w:ascii="Arial" w:hAnsi="Arial" w:cs="Arial"/>
                <w:bCs/>
                <w:sz w:val="18"/>
              </w:rPr>
              <w:fldChar w:fldCharType="begin">
                <w:ffData>
                  <w:name w:val="Text4"/>
                  <w:enabled/>
                  <w:calcOnExit w:val="0"/>
                  <w:textInput/>
                </w:ffData>
              </w:fldChar>
            </w:r>
            <w:bookmarkStart w:id="5" w:name="Text4"/>
            <w:r w:rsidR="003214AE" w:rsidRPr="003214AE">
              <w:rPr>
                <w:rFonts w:ascii="Arial" w:hAnsi="Arial" w:cs="Arial"/>
                <w:bCs/>
                <w:sz w:val="18"/>
              </w:rPr>
              <w:instrText xml:space="preserve"> FORMTEXT </w:instrText>
            </w:r>
            <w:r w:rsidR="003214AE" w:rsidRPr="003214AE">
              <w:rPr>
                <w:rFonts w:ascii="Arial" w:hAnsi="Arial" w:cs="Arial"/>
                <w:bCs/>
                <w:sz w:val="18"/>
              </w:rPr>
            </w:r>
            <w:r w:rsidR="003214AE" w:rsidRPr="003214AE">
              <w:rPr>
                <w:rFonts w:ascii="Arial" w:hAnsi="Arial" w:cs="Arial"/>
                <w:bCs/>
                <w:sz w:val="18"/>
              </w:rPr>
              <w:fldChar w:fldCharType="separate"/>
            </w:r>
            <w:r w:rsidR="003214AE" w:rsidRPr="003214AE">
              <w:rPr>
                <w:rFonts w:ascii="Arial" w:hAnsi="Arial" w:cs="Arial"/>
                <w:bCs/>
                <w:noProof/>
                <w:sz w:val="18"/>
              </w:rPr>
              <w:t> </w:t>
            </w:r>
            <w:r w:rsidR="003214AE" w:rsidRPr="003214AE">
              <w:rPr>
                <w:rFonts w:ascii="Arial" w:hAnsi="Arial" w:cs="Arial"/>
                <w:bCs/>
                <w:noProof/>
                <w:sz w:val="18"/>
              </w:rPr>
              <w:t> </w:t>
            </w:r>
            <w:r w:rsidR="003214AE" w:rsidRPr="003214AE">
              <w:rPr>
                <w:rFonts w:ascii="Arial" w:hAnsi="Arial" w:cs="Arial"/>
                <w:bCs/>
                <w:noProof/>
                <w:sz w:val="18"/>
              </w:rPr>
              <w:t> </w:t>
            </w:r>
            <w:r w:rsidR="003214AE" w:rsidRPr="003214AE">
              <w:rPr>
                <w:rFonts w:ascii="Arial" w:hAnsi="Arial" w:cs="Arial"/>
                <w:bCs/>
                <w:noProof/>
                <w:sz w:val="18"/>
              </w:rPr>
              <w:t> </w:t>
            </w:r>
            <w:r w:rsidR="003214AE" w:rsidRPr="003214AE">
              <w:rPr>
                <w:rFonts w:ascii="Arial" w:hAnsi="Arial" w:cs="Arial"/>
                <w:bCs/>
                <w:noProof/>
                <w:sz w:val="18"/>
              </w:rPr>
              <w:t> </w:t>
            </w:r>
            <w:r w:rsidR="003214AE" w:rsidRPr="003214AE">
              <w:rPr>
                <w:rFonts w:ascii="Arial" w:hAnsi="Arial" w:cs="Arial"/>
                <w:bCs/>
                <w:sz w:val="18"/>
              </w:rPr>
              <w:fldChar w:fldCharType="end"/>
            </w:r>
            <w:bookmarkEnd w:id="5"/>
          </w:p>
          <w:p w14:paraId="1942110E" w14:textId="77777777" w:rsidR="00570ABB" w:rsidRDefault="00570ABB" w:rsidP="00995F00">
            <w:pPr>
              <w:rPr>
                <w:rFonts w:ascii="Arial" w:hAnsi="Arial" w:cs="Arial"/>
                <w:b/>
                <w:bCs/>
                <w:sz w:val="18"/>
              </w:rPr>
            </w:pPr>
          </w:p>
          <w:p w14:paraId="1942110F" w14:textId="77777777" w:rsidR="00570ABB" w:rsidRDefault="00570ABB" w:rsidP="00995F00">
            <w:pPr>
              <w:rPr>
                <w:rFonts w:ascii="Arial" w:hAnsi="Arial" w:cs="Arial"/>
                <w:b/>
                <w:bCs/>
                <w:sz w:val="18"/>
              </w:rPr>
            </w:pPr>
            <w:r>
              <w:rPr>
                <w:rFonts w:ascii="Arial" w:hAnsi="Arial" w:cs="Arial"/>
                <w:b/>
                <w:bCs/>
                <w:sz w:val="18"/>
              </w:rPr>
              <w:t xml:space="preserve">Title: </w:t>
            </w:r>
            <w:r w:rsidR="003214AE">
              <w:rPr>
                <w:rFonts w:ascii="Arial" w:hAnsi="Arial" w:cs="Arial"/>
                <w:b/>
                <w:bCs/>
                <w:sz w:val="18"/>
              </w:rPr>
              <w:fldChar w:fldCharType="begin">
                <w:ffData>
                  <w:name w:val="Text5"/>
                  <w:enabled/>
                  <w:calcOnExit w:val="0"/>
                  <w:textInput/>
                </w:ffData>
              </w:fldChar>
            </w:r>
            <w:bookmarkStart w:id="6" w:name="Text5"/>
            <w:r w:rsidR="003214AE">
              <w:rPr>
                <w:rFonts w:ascii="Arial" w:hAnsi="Arial" w:cs="Arial"/>
                <w:b/>
                <w:bCs/>
                <w:sz w:val="18"/>
              </w:rPr>
              <w:instrText xml:space="preserve"> FORMTEXT </w:instrText>
            </w:r>
            <w:r w:rsidR="003214AE">
              <w:rPr>
                <w:rFonts w:ascii="Arial" w:hAnsi="Arial" w:cs="Arial"/>
                <w:b/>
                <w:bCs/>
                <w:sz w:val="18"/>
              </w:rPr>
            </w:r>
            <w:r w:rsidR="003214AE">
              <w:rPr>
                <w:rFonts w:ascii="Arial" w:hAnsi="Arial" w:cs="Arial"/>
                <w:b/>
                <w:bCs/>
                <w:sz w:val="18"/>
              </w:rPr>
              <w:fldChar w:fldCharType="separate"/>
            </w:r>
            <w:r w:rsidR="003214AE">
              <w:rPr>
                <w:rFonts w:ascii="Arial" w:hAnsi="Arial" w:cs="Arial"/>
                <w:b/>
                <w:bCs/>
                <w:noProof/>
                <w:sz w:val="18"/>
              </w:rPr>
              <w:t> </w:t>
            </w:r>
            <w:r w:rsidR="003214AE">
              <w:rPr>
                <w:rFonts w:ascii="Arial" w:hAnsi="Arial" w:cs="Arial"/>
                <w:b/>
                <w:bCs/>
                <w:noProof/>
                <w:sz w:val="18"/>
              </w:rPr>
              <w:t> </w:t>
            </w:r>
            <w:r w:rsidR="003214AE">
              <w:rPr>
                <w:rFonts w:ascii="Arial" w:hAnsi="Arial" w:cs="Arial"/>
                <w:b/>
                <w:bCs/>
                <w:noProof/>
                <w:sz w:val="18"/>
              </w:rPr>
              <w:t> </w:t>
            </w:r>
            <w:r w:rsidR="003214AE">
              <w:rPr>
                <w:rFonts w:ascii="Arial" w:hAnsi="Arial" w:cs="Arial"/>
                <w:b/>
                <w:bCs/>
                <w:noProof/>
                <w:sz w:val="18"/>
              </w:rPr>
              <w:t> </w:t>
            </w:r>
            <w:r w:rsidR="003214AE">
              <w:rPr>
                <w:rFonts w:ascii="Arial" w:hAnsi="Arial" w:cs="Arial"/>
                <w:b/>
                <w:bCs/>
                <w:noProof/>
                <w:sz w:val="18"/>
              </w:rPr>
              <w:t> </w:t>
            </w:r>
            <w:r w:rsidR="003214AE">
              <w:rPr>
                <w:rFonts w:ascii="Arial" w:hAnsi="Arial" w:cs="Arial"/>
                <w:b/>
                <w:bCs/>
                <w:sz w:val="18"/>
              </w:rPr>
              <w:fldChar w:fldCharType="end"/>
            </w:r>
            <w:bookmarkEnd w:id="6"/>
          </w:p>
          <w:p w14:paraId="19421110" w14:textId="77777777" w:rsidR="00570ABB" w:rsidRDefault="00570ABB" w:rsidP="00995F00">
            <w:pPr>
              <w:rPr>
                <w:rFonts w:ascii="Arial" w:hAnsi="Arial" w:cs="Arial"/>
                <w:b/>
                <w:bCs/>
                <w:sz w:val="18"/>
              </w:rPr>
            </w:pPr>
          </w:p>
          <w:p w14:paraId="19421111" w14:textId="77777777" w:rsidR="00570ABB" w:rsidRDefault="00570ABB" w:rsidP="00995F00">
            <w:pPr>
              <w:rPr>
                <w:rFonts w:ascii="Arial" w:hAnsi="Arial" w:cs="Arial"/>
                <w:b/>
                <w:bCs/>
                <w:sz w:val="18"/>
              </w:rPr>
            </w:pPr>
            <w:r>
              <w:rPr>
                <w:rFonts w:ascii="Arial" w:hAnsi="Arial" w:cs="Arial"/>
                <w:b/>
                <w:bCs/>
                <w:sz w:val="18"/>
              </w:rPr>
              <w:t xml:space="preserve">Department:  </w:t>
            </w:r>
            <w:r w:rsidR="003214AE">
              <w:rPr>
                <w:rFonts w:ascii="Arial" w:hAnsi="Arial" w:cs="Arial"/>
                <w:b/>
                <w:bCs/>
                <w:sz w:val="18"/>
              </w:rPr>
              <w:fldChar w:fldCharType="begin">
                <w:ffData>
                  <w:name w:val="Text6"/>
                  <w:enabled/>
                  <w:calcOnExit w:val="0"/>
                  <w:textInput/>
                </w:ffData>
              </w:fldChar>
            </w:r>
            <w:bookmarkStart w:id="7" w:name="Text6"/>
            <w:r w:rsidR="003214AE">
              <w:rPr>
                <w:rFonts w:ascii="Arial" w:hAnsi="Arial" w:cs="Arial"/>
                <w:b/>
                <w:bCs/>
                <w:sz w:val="18"/>
              </w:rPr>
              <w:instrText xml:space="preserve"> FORMTEXT </w:instrText>
            </w:r>
            <w:r w:rsidR="003214AE">
              <w:rPr>
                <w:rFonts w:ascii="Arial" w:hAnsi="Arial" w:cs="Arial"/>
                <w:b/>
                <w:bCs/>
                <w:sz w:val="18"/>
              </w:rPr>
            </w:r>
            <w:r w:rsidR="003214AE">
              <w:rPr>
                <w:rFonts w:ascii="Arial" w:hAnsi="Arial" w:cs="Arial"/>
                <w:b/>
                <w:bCs/>
                <w:sz w:val="18"/>
              </w:rPr>
              <w:fldChar w:fldCharType="separate"/>
            </w:r>
            <w:r w:rsidR="003214AE">
              <w:rPr>
                <w:rFonts w:ascii="Arial" w:hAnsi="Arial" w:cs="Arial"/>
                <w:b/>
                <w:bCs/>
                <w:noProof/>
                <w:sz w:val="18"/>
              </w:rPr>
              <w:t> </w:t>
            </w:r>
            <w:r w:rsidR="003214AE">
              <w:rPr>
                <w:rFonts w:ascii="Arial" w:hAnsi="Arial" w:cs="Arial"/>
                <w:b/>
                <w:bCs/>
                <w:noProof/>
                <w:sz w:val="18"/>
              </w:rPr>
              <w:t> </w:t>
            </w:r>
            <w:r w:rsidR="003214AE">
              <w:rPr>
                <w:rFonts w:ascii="Arial" w:hAnsi="Arial" w:cs="Arial"/>
                <w:b/>
                <w:bCs/>
                <w:noProof/>
                <w:sz w:val="18"/>
              </w:rPr>
              <w:t> </w:t>
            </w:r>
            <w:r w:rsidR="003214AE">
              <w:rPr>
                <w:rFonts w:ascii="Arial" w:hAnsi="Arial" w:cs="Arial"/>
                <w:b/>
                <w:bCs/>
                <w:noProof/>
                <w:sz w:val="18"/>
              </w:rPr>
              <w:t> </w:t>
            </w:r>
            <w:r w:rsidR="003214AE">
              <w:rPr>
                <w:rFonts w:ascii="Arial" w:hAnsi="Arial" w:cs="Arial"/>
                <w:b/>
                <w:bCs/>
                <w:noProof/>
                <w:sz w:val="18"/>
              </w:rPr>
              <w:t> </w:t>
            </w:r>
            <w:r w:rsidR="003214AE">
              <w:rPr>
                <w:rFonts w:ascii="Arial" w:hAnsi="Arial" w:cs="Arial"/>
                <w:b/>
                <w:bCs/>
                <w:sz w:val="18"/>
              </w:rPr>
              <w:fldChar w:fldCharType="end"/>
            </w:r>
            <w:bookmarkEnd w:id="7"/>
          </w:p>
          <w:p w14:paraId="19421112" w14:textId="77777777" w:rsidR="00570ABB" w:rsidRDefault="00570ABB" w:rsidP="00995F00">
            <w:pPr>
              <w:rPr>
                <w:rFonts w:ascii="Arial" w:hAnsi="Arial" w:cs="Arial"/>
                <w:b/>
                <w:bCs/>
                <w:sz w:val="18"/>
              </w:rPr>
            </w:pPr>
          </w:p>
          <w:p w14:paraId="19421113" w14:textId="77777777" w:rsidR="00570ABB" w:rsidRDefault="00570ABB" w:rsidP="00995F00">
            <w:pPr>
              <w:rPr>
                <w:rFonts w:ascii="Arial" w:hAnsi="Arial" w:cs="Arial"/>
                <w:b/>
                <w:bCs/>
                <w:sz w:val="18"/>
              </w:rPr>
            </w:pPr>
            <w:r>
              <w:rPr>
                <w:rFonts w:ascii="Arial" w:hAnsi="Arial" w:cs="Arial"/>
                <w:b/>
                <w:bCs/>
                <w:sz w:val="18"/>
              </w:rPr>
              <w:t xml:space="preserve">Location: </w:t>
            </w:r>
            <w:r w:rsidR="003214AE">
              <w:rPr>
                <w:rFonts w:ascii="Arial" w:hAnsi="Arial" w:cs="Arial"/>
                <w:b/>
                <w:bCs/>
                <w:sz w:val="18"/>
              </w:rPr>
              <w:fldChar w:fldCharType="begin">
                <w:ffData>
                  <w:name w:val="Text7"/>
                  <w:enabled/>
                  <w:calcOnExit w:val="0"/>
                  <w:textInput/>
                </w:ffData>
              </w:fldChar>
            </w:r>
            <w:bookmarkStart w:id="8" w:name="Text7"/>
            <w:r w:rsidR="003214AE">
              <w:rPr>
                <w:rFonts w:ascii="Arial" w:hAnsi="Arial" w:cs="Arial"/>
                <w:b/>
                <w:bCs/>
                <w:sz w:val="18"/>
              </w:rPr>
              <w:instrText xml:space="preserve"> FORMTEXT </w:instrText>
            </w:r>
            <w:r w:rsidR="003214AE">
              <w:rPr>
                <w:rFonts w:ascii="Arial" w:hAnsi="Arial" w:cs="Arial"/>
                <w:b/>
                <w:bCs/>
                <w:sz w:val="18"/>
              </w:rPr>
            </w:r>
            <w:r w:rsidR="003214AE">
              <w:rPr>
                <w:rFonts w:ascii="Arial" w:hAnsi="Arial" w:cs="Arial"/>
                <w:b/>
                <w:bCs/>
                <w:sz w:val="18"/>
              </w:rPr>
              <w:fldChar w:fldCharType="separate"/>
            </w:r>
            <w:r w:rsidR="003214AE">
              <w:rPr>
                <w:rFonts w:ascii="Arial" w:hAnsi="Arial" w:cs="Arial"/>
                <w:b/>
                <w:bCs/>
                <w:noProof/>
                <w:sz w:val="18"/>
              </w:rPr>
              <w:t> </w:t>
            </w:r>
            <w:r w:rsidR="003214AE">
              <w:rPr>
                <w:rFonts w:ascii="Arial" w:hAnsi="Arial" w:cs="Arial"/>
                <w:b/>
                <w:bCs/>
                <w:noProof/>
                <w:sz w:val="18"/>
              </w:rPr>
              <w:t> </w:t>
            </w:r>
            <w:r w:rsidR="003214AE">
              <w:rPr>
                <w:rFonts w:ascii="Arial" w:hAnsi="Arial" w:cs="Arial"/>
                <w:b/>
                <w:bCs/>
                <w:noProof/>
                <w:sz w:val="18"/>
              </w:rPr>
              <w:t> </w:t>
            </w:r>
            <w:r w:rsidR="003214AE">
              <w:rPr>
                <w:rFonts w:ascii="Arial" w:hAnsi="Arial" w:cs="Arial"/>
                <w:b/>
                <w:bCs/>
                <w:noProof/>
                <w:sz w:val="18"/>
              </w:rPr>
              <w:t> </w:t>
            </w:r>
            <w:r w:rsidR="003214AE">
              <w:rPr>
                <w:rFonts w:ascii="Arial" w:hAnsi="Arial" w:cs="Arial"/>
                <w:b/>
                <w:bCs/>
                <w:noProof/>
                <w:sz w:val="18"/>
              </w:rPr>
              <w:t> </w:t>
            </w:r>
            <w:r w:rsidR="003214AE">
              <w:rPr>
                <w:rFonts w:ascii="Arial" w:hAnsi="Arial" w:cs="Arial"/>
                <w:b/>
                <w:bCs/>
                <w:sz w:val="18"/>
              </w:rPr>
              <w:fldChar w:fldCharType="end"/>
            </w:r>
            <w:bookmarkEnd w:id="8"/>
          </w:p>
          <w:p w14:paraId="19421114" w14:textId="77777777" w:rsidR="003214AE" w:rsidRDefault="003214AE" w:rsidP="00995F00">
            <w:pPr>
              <w:rPr>
                <w:rFonts w:ascii="Arial" w:hAnsi="Arial" w:cs="Arial"/>
                <w:b/>
                <w:bCs/>
                <w:sz w:val="18"/>
              </w:rPr>
            </w:pPr>
          </w:p>
        </w:tc>
      </w:tr>
    </w:tbl>
    <w:p w14:paraId="19421116" w14:textId="77777777" w:rsidR="00570ABB" w:rsidRPr="001F0AE2" w:rsidRDefault="00570ABB" w:rsidP="002F68BD">
      <w:pPr>
        <w:autoSpaceDE w:val="0"/>
        <w:autoSpaceDN w:val="0"/>
        <w:adjustRightInd w:val="0"/>
        <w:jc w:val="center"/>
        <w:rPr>
          <w:rFonts w:ascii="Arial" w:hAnsi="Arial" w:cs="Arial"/>
          <w:bCs/>
          <w:sz w:val="20"/>
          <w:szCs w:val="20"/>
        </w:rPr>
      </w:pPr>
    </w:p>
    <w:p w14:paraId="19421117" w14:textId="77777777" w:rsidR="00570ABB" w:rsidRPr="006F48B0" w:rsidRDefault="00570ABB" w:rsidP="002F68BD">
      <w:pPr>
        <w:pStyle w:val="ListParagraph"/>
        <w:numPr>
          <w:ilvl w:val="0"/>
          <w:numId w:val="1"/>
        </w:numPr>
        <w:autoSpaceDE w:val="0"/>
        <w:autoSpaceDN w:val="0"/>
        <w:adjustRightInd w:val="0"/>
        <w:rPr>
          <w:rFonts w:ascii="Arial" w:hAnsi="Arial" w:cs="Arial"/>
          <w:bCs/>
          <w:sz w:val="22"/>
          <w:szCs w:val="22"/>
        </w:rPr>
      </w:pPr>
      <w:r w:rsidRPr="006F48B0">
        <w:rPr>
          <w:rFonts w:ascii="Arial" w:hAnsi="Arial" w:cs="Arial"/>
          <w:bCs/>
          <w:sz w:val="22"/>
          <w:szCs w:val="22"/>
        </w:rPr>
        <w:t xml:space="preserve">I understand the </w:t>
      </w:r>
      <w:r w:rsidR="00D535C4">
        <w:rPr>
          <w:rFonts w:ascii="Arial" w:hAnsi="Arial" w:cs="Arial"/>
          <w:bCs/>
          <w:sz w:val="22"/>
          <w:szCs w:val="22"/>
        </w:rPr>
        <w:t>equipment</w:t>
      </w:r>
      <w:r w:rsidRPr="006F48B0">
        <w:rPr>
          <w:rFonts w:ascii="Arial" w:hAnsi="Arial" w:cs="Arial"/>
          <w:bCs/>
          <w:sz w:val="22"/>
          <w:szCs w:val="22"/>
        </w:rPr>
        <w:t xml:space="preserve"> is property of UNDP and is assigned to me.  </w:t>
      </w:r>
    </w:p>
    <w:p w14:paraId="19421118" w14:textId="77777777" w:rsidR="00570ABB" w:rsidRPr="006F48B0" w:rsidRDefault="00570ABB" w:rsidP="002F68BD">
      <w:pPr>
        <w:pStyle w:val="ListParagraph"/>
        <w:numPr>
          <w:ilvl w:val="0"/>
          <w:numId w:val="1"/>
        </w:numPr>
        <w:autoSpaceDE w:val="0"/>
        <w:autoSpaceDN w:val="0"/>
        <w:adjustRightInd w:val="0"/>
        <w:rPr>
          <w:rFonts w:ascii="Arial" w:hAnsi="Arial" w:cs="Arial"/>
          <w:sz w:val="22"/>
          <w:szCs w:val="22"/>
        </w:rPr>
      </w:pPr>
      <w:r w:rsidRPr="006F48B0">
        <w:rPr>
          <w:rFonts w:ascii="Arial" w:hAnsi="Arial" w:cs="Arial"/>
          <w:sz w:val="22"/>
          <w:szCs w:val="22"/>
        </w:rPr>
        <w:t xml:space="preserve">Use of </w:t>
      </w:r>
      <w:r w:rsidR="00D535C4">
        <w:rPr>
          <w:rFonts w:ascii="Arial" w:hAnsi="Arial" w:cs="Arial"/>
          <w:sz w:val="22"/>
          <w:szCs w:val="22"/>
        </w:rPr>
        <w:t>equipment</w:t>
      </w:r>
      <w:r w:rsidRPr="006F48B0">
        <w:rPr>
          <w:rFonts w:ascii="Arial" w:hAnsi="Arial" w:cs="Arial"/>
          <w:sz w:val="22"/>
          <w:szCs w:val="22"/>
        </w:rPr>
        <w:t xml:space="preserve"> by other family members is not allowed.</w:t>
      </w:r>
    </w:p>
    <w:p w14:paraId="19421119" w14:textId="77777777" w:rsidR="00570ABB" w:rsidRPr="006F48B0" w:rsidRDefault="00570ABB" w:rsidP="002F68BD">
      <w:pPr>
        <w:pStyle w:val="ListParagraph"/>
        <w:numPr>
          <w:ilvl w:val="0"/>
          <w:numId w:val="1"/>
        </w:numPr>
        <w:autoSpaceDE w:val="0"/>
        <w:autoSpaceDN w:val="0"/>
        <w:adjustRightInd w:val="0"/>
        <w:rPr>
          <w:rFonts w:ascii="Arial" w:hAnsi="Arial" w:cs="Arial"/>
          <w:bCs/>
          <w:sz w:val="22"/>
          <w:szCs w:val="22"/>
        </w:rPr>
      </w:pPr>
      <w:r w:rsidRPr="006F48B0">
        <w:rPr>
          <w:rFonts w:ascii="Arial" w:hAnsi="Arial" w:cs="Arial"/>
          <w:bCs/>
          <w:sz w:val="22"/>
          <w:szCs w:val="22"/>
        </w:rPr>
        <w:t xml:space="preserve">I will use the </w:t>
      </w:r>
      <w:r w:rsidR="00D535C4">
        <w:rPr>
          <w:rFonts w:ascii="Arial" w:hAnsi="Arial" w:cs="Arial"/>
          <w:bCs/>
          <w:sz w:val="22"/>
          <w:szCs w:val="22"/>
        </w:rPr>
        <w:t>equipment</w:t>
      </w:r>
      <w:r w:rsidRPr="006F48B0">
        <w:rPr>
          <w:rFonts w:ascii="Arial" w:hAnsi="Arial" w:cs="Arial"/>
          <w:bCs/>
          <w:sz w:val="22"/>
          <w:szCs w:val="22"/>
        </w:rPr>
        <w:t xml:space="preserve"> appropriately for business purposes.</w:t>
      </w:r>
    </w:p>
    <w:p w14:paraId="1942111A" w14:textId="77777777" w:rsidR="00570ABB" w:rsidRPr="006F48B0" w:rsidRDefault="00570ABB" w:rsidP="002F68BD">
      <w:pPr>
        <w:pStyle w:val="ListParagraph"/>
        <w:numPr>
          <w:ilvl w:val="0"/>
          <w:numId w:val="1"/>
        </w:numPr>
        <w:autoSpaceDE w:val="0"/>
        <w:autoSpaceDN w:val="0"/>
        <w:adjustRightInd w:val="0"/>
        <w:rPr>
          <w:rFonts w:ascii="Arial" w:hAnsi="Arial" w:cs="Arial"/>
          <w:sz w:val="22"/>
          <w:szCs w:val="22"/>
        </w:rPr>
      </w:pPr>
      <w:r w:rsidRPr="006F48B0">
        <w:rPr>
          <w:rFonts w:ascii="Arial" w:hAnsi="Arial" w:cs="Arial"/>
          <w:sz w:val="22"/>
          <w:szCs w:val="22"/>
        </w:rPr>
        <w:t xml:space="preserve">I will care for the </w:t>
      </w:r>
      <w:r w:rsidR="00D535C4">
        <w:rPr>
          <w:rFonts w:ascii="Arial" w:hAnsi="Arial" w:cs="Arial"/>
          <w:sz w:val="22"/>
          <w:szCs w:val="22"/>
        </w:rPr>
        <w:t>equipment</w:t>
      </w:r>
      <w:r w:rsidRPr="006F48B0">
        <w:rPr>
          <w:rFonts w:ascii="Arial" w:hAnsi="Arial" w:cs="Arial"/>
          <w:sz w:val="22"/>
          <w:szCs w:val="22"/>
        </w:rPr>
        <w:t xml:space="preserve"> assigned to me and not leave it unsupervised in unsecured locations. </w:t>
      </w:r>
    </w:p>
    <w:p w14:paraId="1942111B" w14:textId="77777777" w:rsidR="00570ABB" w:rsidRPr="006F48B0" w:rsidRDefault="00570ABB" w:rsidP="002F68BD">
      <w:pPr>
        <w:pStyle w:val="ListParagraph"/>
        <w:numPr>
          <w:ilvl w:val="0"/>
          <w:numId w:val="1"/>
        </w:numPr>
        <w:autoSpaceDE w:val="0"/>
        <w:autoSpaceDN w:val="0"/>
        <w:adjustRightInd w:val="0"/>
        <w:rPr>
          <w:rFonts w:ascii="Arial" w:hAnsi="Arial" w:cs="Arial"/>
          <w:sz w:val="22"/>
          <w:szCs w:val="22"/>
        </w:rPr>
      </w:pPr>
      <w:r w:rsidRPr="006F48B0">
        <w:rPr>
          <w:rFonts w:ascii="Arial" w:hAnsi="Arial" w:cs="Arial"/>
          <w:sz w:val="22"/>
          <w:szCs w:val="22"/>
        </w:rPr>
        <w:t xml:space="preserve">I will be responsible for all damage or loss caused by neglect or abuse. </w:t>
      </w:r>
    </w:p>
    <w:p w14:paraId="1942111C" w14:textId="77777777" w:rsidR="00570ABB" w:rsidRPr="006F48B0" w:rsidRDefault="00570ABB" w:rsidP="002F68BD">
      <w:pPr>
        <w:pStyle w:val="ListParagraph"/>
        <w:numPr>
          <w:ilvl w:val="0"/>
          <w:numId w:val="1"/>
        </w:numPr>
        <w:autoSpaceDE w:val="0"/>
        <w:autoSpaceDN w:val="0"/>
        <w:adjustRightInd w:val="0"/>
        <w:rPr>
          <w:rFonts w:ascii="Arial" w:hAnsi="Arial" w:cs="Arial"/>
          <w:sz w:val="22"/>
          <w:szCs w:val="22"/>
        </w:rPr>
      </w:pPr>
      <w:r w:rsidRPr="006F48B0">
        <w:rPr>
          <w:rFonts w:ascii="Arial" w:hAnsi="Arial" w:cs="Arial"/>
          <w:sz w:val="22"/>
          <w:szCs w:val="22"/>
        </w:rPr>
        <w:t xml:space="preserve">I will not loan the </w:t>
      </w:r>
      <w:r w:rsidR="00D535C4">
        <w:rPr>
          <w:rFonts w:ascii="Arial" w:hAnsi="Arial" w:cs="Arial"/>
          <w:sz w:val="22"/>
          <w:szCs w:val="22"/>
        </w:rPr>
        <w:t>equipment</w:t>
      </w:r>
      <w:r w:rsidRPr="006F48B0">
        <w:rPr>
          <w:rFonts w:ascii="Arial" w:hAnsi="Arial" w:cs="Arial"/>
          <w:sz w:val="22"/>
          <w:szCs w:val="22"/>
        </w:rPr>
        <w:t xml:space="preserve"> to another individual.</w:t>
      </w:r>
    </w:p>
    <w:p w14:paraId="1942111D" w14:textId="77777777" w:rsidR="00570ABB" w:rsidRPr="006F48B0" w:rsidRDefault="00570ABB" w:rsidP="002F68BD">
      <w:pPr>
        <w:pStyle w:val="ListParagraph"/>
        <w:numPr>
          <w:ilvl w:val="0"/>
          <w:numId w:val="1"/>
        </w:numPr>
        <w:autoSpaceDE w:val="0"/>
        <w:autoSpaceDN w:val="0"/>
        <w:adjustRightInd w:val="0"/>
        <w:rPr>
          <w:rFonts w:ascii="Arial" w:hAnsi="Arial" w:cs="Arial"/>
          <w:sz w:val="22"/>
          <w:szCs w:val="22"/>
        </w:rPr>
      </w:pPr>
      <w:r w:rsidRPr="006F48B0">
        <w:rPr>
          <w:rFonts w:ascii="Arial" w:hAnsi="Arial" w:cs="Arial"/>
          <w:sz w:val="22"/>
          <w:szCs w:val="22"/>
        </w:rPr>
        <w:t>I will report the loss, theft, or the need for repairs.</w:t>
      </w:r>
    </w:p>
    <w:p w14:paraId="1942111E" w14:textId="77777777" w:rsidR="00570ABB" w:rsidRPr="006F48B0" w:rsidRDefault="00570ABB" w:rsidP="002F68BD">
      <w:pPr>
        <w:pStyle w:val="ListParagraph"/>
        <w:numPr>
          <w:ilvl w:val="0"/>
          <w:numId w:val="1"/>
        </w:numPr>
        <w:autoSpaceDE w:val="0"/>
        <w:autoSpaceDN w:val="0"/>
        <w:adjustRightInd w:val="0"/>
        <w:rPr>
          <w:rFonts w:ascii="Arial" w:hAnsi="Arial" w:cs="Arial"/>
          <w:sz w:val="22"/>
          <w:szCs w:val="22"/>
        </w:rPr>
      </w:pPr>
      <w:r w:rsidRPr="006F48B0">
        <w:rPr>
          <w:rFonts w:ascii="Arial" w:hAnsi="Arial" w:cs="Arial"/>
          <w:sz w:val="22"/>
          <w:szCs w:val="22"/>
        </w:rPr>
        <w:t xml:space="preserve">I will not disassemble any part of the </w:t>
      </w:r>
      <w:r w:rsidR="00D535C4">
        <w:rPr>
          <w:rFonts w:ascii="Arial" w:hAnsi="Arial" w:cs="Arial"/>
          <w:sz w:val="22"/>
          <w:szCs w:val="22"/>
        </w:rPr>
        <w:t>equipment</w:t>
      </w:r>
      <w:r w:rsidRPr="006F48B0">
        <w:rPr>
          <w:rFonts w:ascii="Arial" w:hAnsi="Arial" w:cs="Arial"/>
          <w:sz w:val="22"/>
          <w:szCs w:val="22"/>
        </w:rPr>
        <w:t xml:space="preserve"> or attempt any repairs. </w:t>
      </w:r>
    </w:p>
    <w:p w14:paraId="1942111F" w14:textId="77777777" w:rsidR="00570ABB" w:rsidRPr="006F48B0" w:rsidRDefault="00570ABB" w:rsidP="002F68BD">
      <w:pPr>
        <w:pStyle w:val="ListParagraph"/>
        <w:numPr>
          <w:ilvl w:val="0"/>
          <w:numId w:val="1"/>
        </w:numPr>
        <w:autoSpaceDE w:val="0"/>
        <w:autoSpaceDN w:val="0"/>
        <w:adjustRightInd w:val="0"/>
        <w:rPr>
          <w:rFonts w:ascii="Arial" w:hAnsi="Arial" w:cs="Arial"/>
          <w:sz w:val="22"/>
          <w:szCs w:val="22"/>
        </w:rPr>
      </w:pPr>
      <w:r w:rsidRPr="006F48B0">
        <w:rPr>
          <w:rFonts w:ascii="Arial" w:hAnsi="Arial" w:cs="Arial"/>
          <w:sz w:val="22"/>
          <w:szCs w:val="22"/>
        </w:rPr>
        <w:t xml:space="preserve">I will not deface or alter the serial number sticker on the </w:t>
      </w:r>
      <w:r w:rsidR="00D535C4">
        <w:rPr>
          <w:rFonts w:ascii="Arial" w:hAnsi="Arial" w:cs="Arial"/>
          <w:sz w:val="22"/>
          <w:szCs w:val="22"/>
        </w:rPr>
        <w:t>equipment</w:t>
      </w:r>
      <w:r w:rsidRPr="006F48B0">
        <w:rPr>
          <w:rFonts w:ascii="Arial" w:hAnsi="Arial" w:cs="Arial"/>
          <w:sz w:val="22"/>
          <w:szCs w:val="22"/>
        </w:rPr>
        <w:t>.</w:t>
      </w:r>
    </w:p>
    <w:p w14:paraId="19421120" w14:textId="77777777" w:rsidR="00570ABB" w:rsidRPr="006F48B0" w:rsidRDefault="00570ABB" w:rsidP="002F68BD">
      <w:pPr>
        <w:pStyle w:val="ListParagraph"/>
        <w:numPr>
          <w:ilvl w:val="0"/>
          <w:numId w:val="1"/>
        </w:numPr>
        <w:autoSpaceDE w:val="0"/>
        <w:autoSpaceDN w:val="0"/>
        <w:adjustRightInd w:val="0"/>
        <w:rPr>
          <w:rFonts w:ascii="Arial" w:hAnsi="Arial" w:cs="Arial"/>
          <w:sz w:val="22"/>
          <w:szCs w:val="22"/>
        </w:rPr>
      </w:pPr>
      <w:r w:rsidRPr="006F48B0">
        <w:rPr>
          <w:rFonts w:ascii="Arial" w:hAnsi="Arial" w:cs="Arial"/>
          <w:sz w:val="22"/>
          <w:szCs w:val="22"/>
        </w:rPr>
        <w:t xml:space="preserve">I understand that the </w:t>
      </w:r>
      <w:r w:rsidR="00D535C4">
        <w:rPr>
          <w:rFonts w:ascii="Arial" w:hAnsi="Arial" w:cs="Arial"/>
          <w:sz w:val="22"/>
          <w:szCs w:val="22"/>
        </w:rPr>
        <w:t>equipment</w:t>
      </w:r>
      <w:r w:rsidRPr="006F48B0">
        <w:rPr>
          <w:rFonts w:ascii="Arial" w:hAnsi="Arial" w:cs="Arial"/>
          <w:sz w:val="22"/>
          <w:szCs w:val="22"/>
        </w:rPr>
        <w:t xml:space="preserve"> and its contents may be inspected at any time</w:t>
      </w:r>
      <w:r w:rsidR="002B663E">
        <w:rPr>
          <w:rFonts w:ascii="Arial" w:hAnsi="Arial" w:cs="Arial"/>
          <w:sz w:val="22"/>
          <w:szCs w:val="22"/>
        </w:rPr>
        <w:t>.</w:t>
      </w:r>
      <w:r w:rsidRPr="006F48B0">
        <w:rPr>
          <w:rFonts w:ascii="Arial" w:hAnsi="Arial" w:cs="Arial"/>
          <w:sz w:val="22"/>
          <w:szCs w:val="22"/>
        </w:rPr>
        <w:t xml:space="preserve"> </w:t>
      </w:r>
    </w:p>
    <w:p w14:paraId="19421121" w14:textId="77777777" w:rsidR="00570ABB" w:rsidRPr="006F48B0" w:rsidRDefault="00570ABB" w:rsidP="002F68BD">
      <w:pPr>
        <w:pStyle w:val="ListParagraph"/>
        <w:numPr>
          <w:ilvl w:val="0"/>
          <w:numId w:val="1"/>
        </w:numPr>
        <w:autoSpaceDE w:val="0"/>
        <w:autoSpaceDN w:val="0"/>
        <w:adjustRightInd w:val="0"/>
        <w:rPr>
          <w:rFonts w:ascii="Arial" w:hAnsi="Arial" w:cs="Arial"/>
          <w:sz w:val="22"/>
          <w:szCs w:val="22"/>
        </w:rPr>
      </w:pPr>
      <w:r w:rsidRPr="006F48B0">
        <w:rPr>
          <w:rFonts w:ascii="Arial" w:hAnsi="Arial" w:cs="Arial"/>
          <w:sz w:val="22"/>
          <w:szCs w:val="22"/>
        </w:rPr>
        <w:t xml:space="preserve">I agree to return the </w:t>
      </w:r>
      <w:r w:rsidR="00D535C4">
        <w:rPr>
          <w:rFonts w:ascii="Arial" w:hAnsi="Arial" w:cs="Arial"/>
          <w:sz w:val="22"/>
          <w:szCs w:val="22"/>
        </w:rPr>
        <w:t>equipment</w:t>
      </w:r>
      <w:r w:rsidRPr="006F48B0">
        <w:rPr>
          <w:rFonts w:ascii="Arial" w:hAnsi="Arial" w:cs="Arial"/>
          <w:sz w:val="22"/>
          <w:szCs w:val="22"/>
        </w:rPr>
        <w:t xml:space="preserve">, carrying case, power cord, and any other accessories assigned to me in working condition before my last working day with UNDP or upon request. </w:t>
      </w:r>
    </w:p>
    <w:p w14:paraId="19421122" w14:textId="77777777" w:rsidR="00570ABB" w:rsidRPr="003214AE" w:rsidRDefault="00570ABB" w:rsidP="002F68BD">
      <w:pPr>
        <w:pStyle w:val="ListParagraph"/>
        <w:numPr>
          <w:ilvl w:val="0"/>
          <w:numId w:val="1"/>
        </w:numPr>
        <w:autoSpaceDE w:val="0"/>
        <w:autoSpaceDN w:val="0"/>
        <w:adjustRightInd w:val="0"/>
        <w:rPr>
          <w:rFonts w:ascii="Arial" w:hAnsi="Arial" w:cs="Arial"/>
          <w:sz w:val="22"/>
          <w:szCs w:val="22"/>
        </w:rPr>
      </w:pPr>
      <w:r w:rsidRPr="003214AE">
        <w:rPr>
          <w:rFonts w:ascii="Arial" w:hAnsi="Arial" w:cs="Arial"/>
          <w:sz w:val="22"/>
          <w:szCs w:val="22"/>
        </w:rPr>
        <w:t>I will reimburse UNDP for any fines caused by damage, misuse, neglect, or loss, including theft</w:t>
      </w:r>
    </w:p>
    <w:p w14:paraId="19421123" w14:textId="77777777" w:rsidR="00570ABB" w:rsidRPr="006F48B0" w:rsidRDefault="00570ABB" w:rsidP="002F68BD">
      <w:pPr>
        <w:autoSpaceDE w:val="0"/>
        <w:autoSpaceDN w:val="0"/>
        <w:adjustRightInd w:val="0"/>
        <w:rPr>
          <w:rFonts w:ascii="Arial" w:hAnsi="Arial" w:cs="Arial"/>
          <w:sz w:val="22"/>
          <w:szCs w:val="22"/>
        </w:rPr>
      </w:pPr>
    </w:p>
    <w:p w14:paraId="19421124" w14:textId="77777777" w:rsidR="00570ABB" w:rsidRDefault="00570ABB" w:rsidP="002F68BD">
      <w:pPr>
        <w:autoSpaceDE w:val="0"/>
        <w:autoSpaceDN w:val="0"/>
        <w:adjustRightInd w:val="0"/>
        <w:rPr>
          <w:rFonts w:ascii="Arial" w:hAnsi="Arial" w:cs="Arial"/>
          <w:sz w:val="20"/>
          <w:szCs w:val="20"/>
        </w:rPr>
      </w:pPr>
    </w:p>
    <w:p w14:paraId="19421125" w14:textId="77777777" w:rsidR="00570ABB" w:rsidRDefault="00570ABB" w:rsidP="002F68BD">
      <w:pPr>
        <w:autoSpaceDE w:val="0"/>
        <w:autoSpaceDN w:val="0"/>
        <w:adjustRightInd w:val="0"/>
        <w:rPr>
          <w:rFonts w:ascii="Arial" w:hAnsi="Arial" w:cs="Arial"/>
          <w:sz w:val="20"/>
          <w:szCs w:val="20"/>
        </w:rPr>
      </w:pPr>
    </w:p>
    <w:p w14:paraId="19421126" w14:textId="77777777" w:rsidR="00570ABB" w:rsidRDefault="00570ABB" w:rsidP="002F68BD">
      <w:pPr>
        <w:autoSpaceDE w:val="0"/>
        <w:autoSpaceDN w:val="0"/>
        <w:adjustRightInd w:val="0"/>
        <w:rPr>
          <w:rFonts w:ascii="Arial" w:hAnsi="Arial" w:cs="Arial"/>
          <w:sz w:val="20"/>
          <w:szCs w:val="20"/>
        </w:rPr>
      </w:pPr>
    </w:p>
    <w:p w14:paraId="19421127" w14:textId="77777777" w:rsidR="00570ABB" w:rsidRDefault="00570ABB" w:rsidP="002F68BD">
      <w:pPr>
        <w:autoSpaceDE w:val="0"/>
        <w:autoSpaceDN w:val="0"/>
        <w:adjustRightInd w:val="0"/>
        <w:rPr>
          <w:rFonts w:ascii="Arial" w:hAnsi="Arial" w:cs="Arial"/>
          <w:sz w:val="20"/>
          <w:szCs w:val="20"/>
        </w:rPr>
      </w:pPr>
    </w:p>
    <w:p w14:paraId="19421128" w14:textId="77777777" w:rsidR="00660DE8" w:rsidRDefault="00660DE8" w:rsidP="002F68BD">
      <w:pPr>
        <w:autoSpaceDE w:val="0"/>
        <w:autoSpaceDN w:val="0"/>
        <w:adjustRightInd w:val="0"/>
        <w:rPr>
          <w:rFonts w:ascii="Arial" w:hAnsi="Arial" w:cs="Arial"/>
          <w:sz w:val="20"/>
          <w:szCs w:val="20"/>
        </w:rPr>
      </w:pPr>
    </w:p>
    <w:p w14:paraId="19421129" w14:textId="77777777" w:rsidR="00570ABB" w:rsidRDefault="00570ABB" w:rsidP="007A6D49">
      <w:pPr>
        <w:pStyle w:val="Title"/>
        <w:jc w:val="left"/>
        <w:rPr>
          <w:rFonts w:ascii="Arial" w:hAnsi="Arial" w:cs="Arial"/>
          <w:b w:val="0"/>
          <w:iCs/>
          <w:sz w:val="22"/>
          <w:szCs w:val="32"/>
          <w:u w:val="none"/>
        </w:rPr>
      </w:pPr>
    </w:p>
    <w:p w14:paraId="1942112A" w14:textId="77777777" w:rsidR="00570ABB" w:rsidRDefault="00570ABB" w:rsidP="007A6D49">
      <w:pPr>
        <w:pStyle w:val="Title"/>
        <w:jc w:val="left"/>
        <w:rPr>
          <w:rFonts w:ascii="Arial" w:hAnsi="Arial" w:cs="Arial"/>
          <w:b w:val="0"/>
          <w:iCs/>
          <w:sz w:val="22"/>
          <w:szCs w:val="32"/>
          <w:u w:val="none"/>
        </w:rPr>
      </w:pPr>
    </w:p>
    <w:p w14:paraId="1942112B" w14:textId="77777777" w:rsidR="00570ABB" w:rsidRDefault="00D74F67" w:rsidP="002F68BD">
      <w:pPr>
        <w:pStyle w:val="Header"/>
        <w:tabs>
          <w:tab w:val="clear" w:pos="4320"/>
          <w:tab w:val="clear" w:pos="8640"/>
        </w:tabs>
      </w:pPr>
      <w:r w:rsidRPr="003214AE">
        <w:rPr>
          <w:b/>
        </w:rPr>
        <w:t xml:space="preserve">Borrower </w:t>
      </w:r>
      <w:r w:rsidR="00570ABB" w:rsidRPr="003214AE">
        <w:rPr>
          <w:b/>
        </w:rPr>
        <w:t>Signature</w:t>
      </w:r>
      <w:r w:rsidR="00570ABB">
        <w:t>:  ____________________________</w:t>
      </w:r>
      <w:r w:rsidR="00570ABB">
        <w:tab/>
      </w:r>
      <w:r w:rsidR="00570ABB">
        <w:tab/>
      </w:r>
      <w:r w:rsidR="00570ABB" w:rsidRPr="003214AE">
        <w:rPr>
          <w:b/>
        </w:rPr>
        <w:t>Date</w:t>
      </w:r>
      <w:r w:rsidR="00570ABB">
        <w:t>: ___________________________</w:t>
      </w:r>
    </w:p>
    <w:sectPr w:rsidR="00570ABB" w:rsidSect="00820F49">
      <w:footerReference w:type="default" r:id="rId14"/>
      <w:pgSz w:w="12240" w:h="15840" w:code="1"/>
      <w:pgMar w:top="1008" w:right="810" w:bottom="720"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21132" w14:textId="77777777" w:rsidR="00C81FE3" w:rsidRDefault="00C81FE3">
      <w:r>
        <w:separator/>
      </w:r>
    </w:p>
  </w:endnote>
  <w:endnote w:type="continuationSeparator" w:id="0">
    <w:p w14:paraId="19421133" w14:textId="77777777" w:rsidR="00C81FE3" w:rsidRDefault="00C8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21134" w14:textId="77777777" w:rsidR="00570ABB" w:rsidRDefault="00D74F67" w:rsidP="000C4E26">
    <w:pPr>
      <w:pStyle w:val="Footer"/>
      <w:jc w:val="right"/>
      <w:rPr>
        <w:rFonts w:ascii="Arial" w:hAnsi="Arial" w:cs="Arial"/>
        <w:b/>
        <w:sz w:val="14"/>
        <w:szCs w:val="14"/>
      </w:rPr>
    </w:pPr>
    <w:r>
      <w:rPr>
        <w:rFonts w:ascii="Arial" w:hAnsi="Arial" w:cs="Arial"/>
        <w:b/>
        <w:sz w:val="14"/>
        <w:szCs w:val="14"/>
      </w:rPr>
      <w:t>Equipment Loan Agreement Form</w:t>
    </w:r>
  </w:p>
  <w:p w14:paraId="19421135" w14:textId="77777777" w:rsidR="00570ABB" w:rsidRDefault="00570ABB" w:rsidP="000C4E26">
    <w:pPr>
      <w:pStyle w:val="Footer"/>
      <w:jc w:val="right"/>
    </w:pPr>
    <w:r>
      <w:rPr>
        <w:rFonts w:ascii="Arial" w:hAnsi="Arial" w:cs="Arial"/>
        <w:b/>
        <w:sz w:val="14"/>
        <w:szCs w:val="14"/>
      </w:rPr>
      <w:t xml:space="preserve">1 </w:t>
    </w:r>
    <w:r w:rsidR="003E0959">
      <w:rPr>
        <w:rFonts w:ascii="Arial" w:hAnsi="Arial" w:cs="Arial"/>
        <w:b/>
        <w:sz w:val="14"/>
        <w:szCs w:val="14"/>
      </w:rPr>
      <w:t>March</w:t>
    </w:r>
    <w:r>
      <w:rPr>
        <w:rFonts w:ascii="Arial" w:hAnsi="Arial" w:cs="Arial"/>
        <w:b/>
        <w:sz w:val="14"/>
        <w:szCs w:val="14"/>
      </w:rPr>
      <w:t xml:space="preserve"> 201</w:t>
    </w:r>
    <w:r w:rsidR="003E0959">
      <w:rPr>
        <w:rFonts w:ascii="Arial" w:hAnsi="Arial" w:cs="Arial"/>
        <w:b/>
        <w:sz w:val="14"/>
        <w:szCs w:val="14"/>
      </w:rPr>
      <w:t>2</w:t>
    </w:r>
  </w:p>
  <w:p w14:paraId="19421136" w14:textId="77777777" w:rsidR="00570ABB" w:rsidRPr="00F711C1" w:rsidRDefault="00570ABB" w:rsidP="002531B8">
    <w:pPr>
      <w:pStyle w:val="Footer"/>
      <w:jc w:val="right"/>
      <w:rPr>
        <w:rFonts w:ascii="Arial" w:hAnsi="Arial" w:cs="Arial"/>
        <w:b/>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21130" w14:textId="77777777" w:rsidR="00C81FE3" w:rsidRDefault="00C81FE3">
      <w:r>
        <w:separator/>
      </w:r>
    </w:p>
  </w:footnote>
  <w:footnote w:type="continuationSeparator" w:id="0">
    <w:p w14:paraId="19421131" w14:textId="77777777" w:rsidR="00C81FE3" w:rsidRDefault="00C81F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B2004"/>
    <w:multiLevelType w:val="hybridMultilevel"/>
    <w:tmpl w:val="C8EECA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1B8"/>
    <w:rsid w:val="00024CD0"/>
    <w:rsid w:val="00031232"/>
    <w:rsid w:val="00037DE4"/>
    <w:rsid w:val="0006684D"/>
    <w:rsid w:val="00073C7D"/>
    <w:rsid w:val="0007621D"/>
    <w:rsid w:val="00081ECD"/>
    <w:rsid w:val="000875A7"/>
    <w:rsid w:val="0009455B"/>
    <w:rsid w:val="000A0B59"/>
    <w:rsid w:val="000A1F87"/>
    <w:rsid w:val="000C0476"/>
    <w:rsid w:val="000C4E26"/>
    <w:rsid w:val="001152EF"/>
    <w:rsid w:val="00132A00"/>
    <w:rsid w:val="00134B10"/>
    <w:rsid w:val="00143D82"/>
    <w:rsid w:val="001625C0"/>
    <w:rsid w:val="00177017"/>
    <w:rsid w:val="00195545"/>
    <w:rsid w:val="00196896"/>
    <w:rsid w:val="001A2005"/>
    <w:rsid w:val="001D3DA7"/>
    <w:rsid w:val="001D5F05"/>
    <w:rsid w:val="001E4AFB"/>
    <w:rsid w:val="001F0AE2"/>
    <w:rsid w:val="0020094D"/>
    <w:rsid w:val="00204948"/>
    <w:rsid w:val="0021720C"/>
    <w:rsid w:val="00246155"/>
    <w:rsid w:val="002531B8"/>
    <w:rsid w:val="002744F1"/>
    <w:rsid w:val="00287F58"/>
    <w:rsid w:val="0029604A"/>
    <w:rsid w:val="002B5EF7"/>
    <w:rsid w:val="002B663E"/>
    <w:rsid w:val="002C3B5F"/>
    <w:rsid w:val="002E1ECA"/>
    <w:rsid w:val="002F68BD"/>
    <w:rsid w:val="003214AE"/>
    <w:rsid w:val="00321761"/>
    <w:rsid w:val="00351BDD"/>
    <w:rsid w:val="00352C7A"/>
    <w:rsid w:val="00362F8C"/>
    <w:rsid w:val="00375B93"/>
    <w:rsid w:val="003E0959"/>
    <w:rsid w:val="003F3E13"/>
    <w:rsid w:val="003F4022"/>
    <w:rsid w:val="003F5754"/>
    <w:rsid w:val="00405701"/>
    <w:rsid w:val="00417FC5"/>
    <w:rsid w:val="00442ED4"/>
    <w:rsid w:val="00445B6F"/>
    <w:rsid w:val="004531D2"/>
    <w:rsid w:val="00463F82"/>
    <w:rsid w:val="00484541"/>
    <w:rsid w:val="00486F17"/>
    <w:rsid w:val="00487892"/>
    <w:rsid w:val="00497648"/>
    <w:rsid w:val="004B102D"/>
    <w:rsid w:val="004B166E"/>
    <w:rsid w:val="004C4601"/>
    <w:rsid w:val="00504884"/>
    <w:rsid w:val="00512C0A"/>
    <w:rsid w:val="00522DBA"/>
    <w:rsid w:val="0053109F"/>
    <w:rsid w:val="00534325"/>
    <w:rsid w:val="00551074"/>
    <w:rsid w:val="00570ABB"/>
    <w:rsid w:val="00570C02"/>
    <w:rsid w:val="00584712"/>
    <w:rsid w:val="005A1CD8"/>
    <w:rsid w:val="005A3977"/>
    <w:rsid w:val="005C42B4"/>
    <w:rsid w:val="005D573C"/>
    <w:rsid w:val="005F6330"/>
    <w:rsid w:val="005F7401"/>
    <w:rsid w:val="0061533A"/>
    <w:rsid w:val="00620578"/>
    <w:rsid w:val="006366E7"/>
    <w:rsid w:val="006509B0"/>
    <w:rsid w:val="0065405E"/>
    <w:rsid w:val="006567D0"/>
    <w:rsid w:val="00660000"/>
    <w:rsid w:val="00660DE8"/>
    <w:rsid w:val="006617DD"/>
    <w:rsid w:val="00674B79"/>
    <w:rsid w:val="006A05A9"/>
    <w:rsid w:val="006A6FBD"/>
    <w:rsid w:val="006B7CC9"/>
    <w:rsid w:val="006C1CBC"/>
    <w:rsid w:val="006F48B0"/>
    <w:rsid w:val="006F51F5"/>
    <w:rsid w:val="007605C2"/>
    <w:rsid w:val="00771926"/>
    <w:rsid w:val="0077473F"/>
    <w:rsid w:val="007A416E"/>
    <w:rsid w:val="007A6D49"/>
    <w:rsid w:val="007C4DD5"/>
    <w:rsid w:val="007D4C9F"/>
    <w:rsid w:val="007F5CC8"/>
    <w:rsid w:val="008130B5"/>
    <w:rsid w:val="00820F49"/>
    <w:rsid w:val="0082268C"/>
    <w:rsid w:val="0083139A"/>
    <w:rsid w:val="00841D28"/>
    <w:rsid w:val="00853A2C"/>
    <w:rsid w:val="00860DBE"/>
    <w:rsid w:val="00873542"/>
    <w:rsid w:val="008826EA"/>
    <w:rsid w:val="00893339"/>
    <w:rsid w:val="008B527A"/>
    <w:rsid w:val="008B5E56"/>
    <w:rsid w:val="008C0361"/>
    <w:rsid w:val="008D2E23"/>
    <w:rsid w:val="008E0650"/>
    <w:rsid w:val="00927F11"/>
    <w:rsid w:val="0093207E"/>
    <w:rsid w:val="009743F2"/>
    <w:rsid w:val="00976454"/>
    <w:rsid w:val="00995F00"/>
    <w:rsid w:val="009D52E3"/>
    <w:rsid w:val="009D63EE"/>
    <w:rsid w:val="009E657E"/>
    <w:rsid w:val="009E7228"/>
    <w:rsid w:val="009F23CD"/>
    <w:rsid w:val="009F253F"/>
    <w:rsid w:val="00A10727"/>
    <w:rsid w:val="00A352DA"/>
    <w:rsid w:val="00A36FA9"/>
    <w:rsid w:val="00A5542E"/>
    <w:rsid w:val="00A60D16"/>
    <w:rsid w:val="00A622CF"/>
    <w:rsid w:val="00A84771"/>
    <w:rsid w:val="00A84A7A"/>
    <w:rsid w:val="00AA1B0D"/>
    <w:rsid w:val="00AD14E8"/>
    <w:rsid w:val="00AD7EC7"/>
    <w:rsid w:val="00AE45AF"/>
    <w:rsid w:val="00AE544F"/>
    <w:rsid w:val="00AE7CFE"/>
    <w:rsid w:val="00B00629"/>
    <w:rsid w:val="00B063AE"/>
    <w:rsid w:val="00B156BD"/>
    <w:rsid w:val="00B17535"/>
    <w:rsid w:val="00B27961"/>
    <w:rsid w:val="00B32586"/>
    <w:rsid w:val="00B53B4B"/>
    <w:rsid w:val="00B70CD1"/>
    <w:rsid w:val="00B85131"/>
    <w:rsid w:val="00BA0F4A"/>
    <w:rsid w:val="00BB0E40"/>
    <w:rsid w:val="00BB283F"/>
    <w:rsid w:val="00BC59FA"/>
    <w:rsid w:val="00BD5383"/>
    <w:rsid w:val="00BF045F"/>
    <w:rsid w:val="00C034A2"/>
    <w:rsid w:val="00C058E5"/>
    <w:rsid w:val="00C227F3"/>
    <w:rsid w:val="00C25685"/>
    <w:rsid w:val="00C42BC7"/>
    <w:rsid w:val="00C5716A"/>
    <w:rsid w:val="00C63828"/>
    <w:rsid w:val="00C81FE3"/>
    <w:rsid w:val="00C931C8"/>
    <w:rsid w:val="00C9344B"/>
    <w:rsid w:val="00CB16E5"/>
    <w:rsid w:val="00CB38B7"/>
    <w:rsid w:val="00CB46BA"/>
    <w:rsid w:val="00CD4A8C"/>
    <w:rsid w:val="00CD6569"/>
    <w:rsid w:val="00CE1F3B"/>
    <w:rsid w:val="00D1782A"/>
    <w:rsid w:val="00D21BD0"/>
    <w:rsid w:val="00D27E92"/>
    <w:rsid w:val="00D535C4"/>
    <w:rsid w:val="00D560AE"/>
    <w:rsid w:val="00D57666"/>
    <w:rsid w:val="00D644E1"/>
    <w:rsid w:val="00D64C4D"/>
    <w:rsid w:val="00D67D00"/>
    <w:rsid w:val="00D74F67"/>
    <w:rsid w:val="00DB03BB"/>
    <w:rsid w:val="00DB348B"/>
    <w:rsid w:val="00DB3E7B"/>
    <w:rsid w:val="00DD2504"/>
    <w:rsid w:val="00E247D9"/>
    <w:rsid w:val="00E40697"/>
    <w:rsid w:val="00E4550E"/>
    <w:rsid w:val="00E51CEF"/>
    <w:rsid w:val="00EA1EDF"/>
    <w:rsid w:val="00EC2AF8"/>
    <w:rsid w:val="00EC5DA5"/>
    <w:rsid w:val="00ED4093"/>
    <w:rsid w:val="00EE07CB"/>
    <w:rsid w:val="00F11FF1"/>
    <w:rsid w:val="00F15A03"/>
    <w:rsid w:val="00F247DC"/>
    <w:rsid w:val="00F25709"/>
    <w:rsid w:val="00F3377E"/>
    <w:rsid w:val="00F35E45"/>
    <w:rsid w:val="00F45B00"/>
    <w:rsid w:val="00F711C1"/>
    <w:rsid w:val="00FD0A53"/>
    <w:rsid w:val="00FE04F6"/>
    <w:rsid w:val="00FE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42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1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31B8"/>
    <w:pPr>
      <w:tabs>
        <w:tab w:val="center" w:pos="4320"/>
        <w:tab w:val="right" w:pos="8640"/>
      </w:tabs>
    </w:pPr>
  </w:style>
  <w:style w:type="paragraph" w:styleId="Title">
    <w:name w:val="Title"/>
    <w:basedOn w:val="Normal"/>
    <w:qFormat/>
    <w:rsid w:val="002531B8"/>
    <w:pPr>
      <w:jc w:val="center"/>
    </w:pPr>
    <w:rPr>
      <w:b/>
      <w:bCs/>
      <w:u w:val="single"/>
    </w:rPr>
  </w:style>
  <w:style w:type="paragraph" w:styleId="Subtitle">
    <w:name w:val="Subtitle"/>
    <w:basedOn w:val="Normal"/>
    <w:qFormat/>
    <w:rsid w:val="002531B8"/>
    <w:pPr>
      <w:jc w:val="center"/>
    </w:pPr>
    <w:rPr>
      <w:rFonts w:ascii="Arial" w:hAnsi="Arial" w:cs="Arial"/>
      <w:b/>
      <w:bCs/>
      <w:sz w:val="18"/>
    </w:rPr>
  </w:style>
  <w:style w:type="table" w:styleId="TableGrid">
    <w:name w:val="Table Grid"/>
    <w:basedOn w:val="TableNormal"/>
    <w:rsid w:val="00253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531B8"/>
    <w:pPr>
      <w:tabs>
        <w:tab w:val="center" w:pos="4320"/>
        <w:tab w:val="right" w:pos="8640"/>
      </w:tabs>
    </w:pPr>
  </w:style>
  <w:style w:type="paragraph" w:styleId="BalloonText">
    <w:name w:val="Balloon Text"/>
    <w:basedOn w:val="Normal"/>
    <w:semiHidden/>
    <w:rsid w:val="00445B6F"/>
    <w:rPr>
      <w:rFonts w:ascii="Tahoma" w:hAnsi="Tahoma" w:cs="Tahoma"/>
      <w:sz w:val="16"/>
      <w:szCs w:val="16"/>
    </w:rPr>
  </w:style>
  <w:style w:type="character" w:customStyle="1" w:styleId="FooterChar">
    <w:name w:val="Footer Char"/>
    <w:basedOn w:val="DefaultParagraphFont"/>
    <w:link w:val="Footer"/>
    <w:locked/>
    <w:rsid w:val="00EC2AF8"/>
    <w:rPr>
      <w:rFonts w:cs="Times New Roman"/>
      <w:sz w:val="24"/>
      <w:szCs w:val="24"/>
    </w:rPr>
  </w:style>
  <w:style w:type="paragraph" w:styleId="ListParagraph">
    <w:name w:val="List Paragraph"/>
    <w:basedOn w:val="Normal"/>
    <w:qFormat/>
    <w:rsid w:val="002F68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1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31B8"/>
    <w:pPr>
      <w:tabs>
        <w:tab w:val="center" w:pos="4320"/>
        <w:tab w:val="right" w:pos="8640"/>
      </w:tabs>
    </w:pPr>
  </w:style>
  <w:style w:type="paragraph" w:styleId="Title">
    <w:name w:val="Title"/>
    <w:basedOn w:val="Normal"/>
    <w:qFormat/>
    <w:rsid w:val="002531B8"/>
    <w:pPr>
      <w:jc w:val="center"/>
    </w:pPr>
    <w:rPr>
      <w:b/>
      <w:bCs/>
      <w:u w:val="single"/>
    </w:rPr>
  </w:style>
  <w:style w:type="paragraph" w:styleId="Subtitle">
    <w:name w:val="Subtitle"/>
    <w:basedOn w:val="Normal"/>
    <w:qFormat/>
    <w:rsid w:val="002531B8"/>
    <w:pPr>
      <w:jc w:val="center"/>
    </w:pPr>
    <w:rPr>
      <w:rFonts w:ascii="Arial" w:hAnsi="Arial" w:cs="Arial"/>
      <w:b/>
      <w:bCs/>
      <w:sz w:val="18"/>
    </w:rPr>
  </w:style>
  <w:style w:type="table" w:styleId="TableGrid">
    <w:name w:val="Table Grid"/>
    <w:basedOn w:val="TableNormal"/>
    <w:rsid w:val="00253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531B8"/>
    <w:pPr>
      <w:tabs>
        <w:tab w:val="center" w:pos="4320"/>
        <w:tab w:val="right" w:pos="8640"/>
      </w:tabs>
    </w:pPr>
  </w:style>
  <w:style w:type="paragraph" w:styleId="BalloonText">
    <w:name w:val="Balloon Text"/>
    <w:basedOn w:val="Normal"/>
    <w:semiHidden/>
    <w:rsid w:val="00445B6F"/>
    <w:rPr>
      <w:rFonts w:ascii="Tahoma" w:hAnsi="Tahoma" w:cs="Tahoma"/>
      <w:sz w:val="16"/>
      <w:szCs w:val="16"/>
    </w:rPr>
  </w:style>
  <w:style w:type="character" w:customStyle="1" w:styleId="FooterChar">
    <w:name w:val="Footer Char"/>
    <w:basedOn w:val="DefaultParagraphFont"/>
    <w:link w:val="Footer"/>
    <w:locked/>
    <w:rsid w:val="00EC2AF8"/>
    <w:rPr>
      <w:rFonts w:cs="Times New Roman"/>
      <w:sz w:val="24"/>
      <w:szCs w:val="24"/>
    </w:rPr>
  </w:style>
  <w:style w:type="paragraph" w:styleId="ListParagraph">
    <w:name w:val="List Paragraph"/>
    <w:basedOn w:val="Normal"/>
    <w:qFormat/>
    <w:rsid w:val="002F6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8e6c43a-9e99-4bdd-9574-a0fa4ea3b61e" ContentTypeId="0x01010023A92725C93E4830A7421C44D384B7FC" PreviousValue="false"/>
</file>

<file path=customXml/item5.xml><?xml version="1.0" encoding="utf-8"?>
<ct:contentTypeSchema xmlns:ct="http://schemas.microsoft.com/office/2006/metadata/contentType" xmlns:ma="http://schemas.microsoft.com/office/2006/metadata/properties/metaAttributes" ct:_="" ma:_="" ma:contentTypeName="POPP Document" ma:contentTypeID="0x01010023A92725C93E4830A7421C44D384B7FC001374727BC46B69459CEFFBFAA7259AA5" ma:contentTypeVersion="189" ma:contentTypeDescription="Create a new POPP document." ma:contentTypeScope="" ma:versionID="ec547d721c167e16e8c59fddd0f4daf8">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533fe99d06336bc5c57a4f43d6089e9f" ns2:_="" ns3:_="">
    <xsd:import namespace="83ed2304-0f0e-45ba-b0cc-7d360cbc1769"/>
    <xsd:import namespace="3643a642-5052-4259-9bdb-0ff8af7c5ad6"/>
    <xsd:element name="properties">
      <xsd:complexType>
        <xsd:sequence>
          <xsd:element name="documentManagement">
            <xsd:complexType>
              <xsd:all>
                <xsd:element ref="ns2:UNDPPOPPPrescriptiveContentSelection"/>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POPPKeywordsTaxHTField0" minOccurs="0"/>
                <xsd:element ref="ns2:UNDPContactFeedback"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ctualReviewDate" minOccurs="0"/>
                <xsd:element ref="ns2:UNDPSummary" minOccurs="0"/>
                <xsd:element ref="ns2:UNDPApplicability"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PrescriptiveContentSelection" ma:index="8" ma:displayName="POPP Prescriptive Content Selection" ma:format="RadioButtons" ma:internalName="UNDPPOPPPrescriptiveContentSelection">
      <xsd:simpleType>
        <xsd:restriction base="dms:Choice">
          <xsd:enumeration value="Yes"/>
          <xsd:enumeration value="No"/>
        </xsd:restriction>
      </xsd:simpleType>
    </xsd:element>
    <xsd:element name="UNDPPOPPFunctionalArea" ma:index="9" nillable="true" ma:displayName="Functional Area" ma:description="The Functional Area (as defined in POPP) of this document"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OPPProcess" ma:index="10" nillable="true" ma:displayName="POPP Process" ma:format="Dropdown" ma:internalName="UNDPPOPPProcess">
      <xsd:simpleType>
        <xsd:restriction base="dms:Choice">
          <xsd:enumeration value="Accountability &amp;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HACT"/>
          <xsd:enumeration value="ICT Oversight"/>
          <xsd:enumeration value="ICT Security"/>
          <xsd:enumeration value="Information Disclosure"/>
          <xsd:enumeration value="Internal Control Framework"/>
          <xsd:enumeration value="Legal Framework"/>
          <xsd:enumeration value="Lease Management"/>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Review Committee"/>
          <xsd:enumeration value="Procurement Strategies and Planning"/>
          <xsd:enumeration value="Programme &amp; Project Management Arrangements"/>
          <xsd:enumeration value="Programme Management"/>
          <xsd:enumeration value="Project Management"/>
          <xsd:enumeration value="Purchasing Card, Insurance, Vehicle and Assets Management"/>
          <xsd:enumeration value="Purchasing Card, Insurance and Vehicle Management"/>
          <xsd:enumeration value="Protection against retaliation"/>
          <xsd:enumeration value="Quality Assurance Procedure"/>
          <xsd:enumeration value="Receivables and Expenditures"/>
          <xsd:enumeration value="Revenue and Expense Management"/>
          <xsd:enumeration value="Requisitions"/>
          <xsd:enumeration value="Resource Center"/>
          <xsd:enumeration value="Resource Planning and Budgeting"/>
          <xsd:enumeration value="Resources and Funding Mechanism"/>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11"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ditional information"/>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Arrangements"/>
          <xsd:enumeration value="Cash Management"/>
          <xsd:enumeration value="Change Control and Release Management Standards"/>
          <xsd:enumeration value="Change Management Clearance"/>
          <xsd:enumeration value="Civil Society Organizations"/>
          <xsd:enumeration value="Classification and Duration"/>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CPR-TTF Project co-financing"/>
          <xsd:enumeration value="Defining a Project"/>
          <xsd:enumeration value="Definitions and Objectives"/>
          <xsd:enumeration value="Definitions, Objectives and Benefits"/>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lth"/>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creased Delegation of Procurement Authority"/>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Managemen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LTAs"/>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curement Review Committees and Cooperative Procurement"/>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roperty Plant and Equipment (PP&amp;E)"/>
          <xsd:enumeration value="Purchasing Card Management"/>
          <xsd:enumeration value="QA Review and Publishing"/>
          <xsd:enumeration value="Quality Assurance for National and Regional Human Development Reports"/>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ubmissions, Direct Review and Post Facto"/>
          <xsd:enumeration value="Sustainable Procurement"/>
          <xsd:enumeration value="System Logon Banner Standards"/>
          <xsd:enumeration value="Termination of IC"/>
          <xsd:enumeration value="Termination of SSA"/>
          <xsd:enumeration value="Thresholds and Composition"/>
          <xsd:enumeration value="Track 1-1-3 Category I, III and IV"/>
          <xsd:enumeration value="Track 1-1-3 Category II"/>
          <xsd:enumeration value="Track 1-1-3 Category V"/>
          <xsd:enumeration value="Transfers where unexpended balances are not refunded to donors"/>
          <xsd:enumeration value="Types of Competition"/>
          <xsd:enumeration value="Types of Leave"/>
          <xsd:enumeration value="Types of Separation"/>
          <xsd:enumeration value="Types, Configurations and setting up an LTA"/>
          <xsd:enumeration value="UN Flag Code"/>
          <xsd:enumeration value="Unaccompanied Shipment Personal Effects"/>
          <xsd:enumeration value="UNDP Housing"/>
          <xsd:enumeration value="UNDP Intangible Assets"/>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12" nillable="true" ma:displayName="POPP Sub-subprocess" ma:format="Dropdown" ma:internalName="UNDPPOPPSubsubprocess">
      <xsd:simpleType>
        <xsd:restriction base="dms:Choice">
          <xsd:enumeration value="Abandonment of Post"/>
          <xsd:enumeration value="Absence Management Guidelines"/>
          <xsd:enumeration value="Accompanied and Excess Baggage"/>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Operations"/>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anger Pay"/>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Furniture and Equipment Acquisition and Maintenance"/>
          <xsd:enumeration value="Guidelines for Cash Arrangements"/>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 Disposal and Write-Off"/>
          <xsd:enumeration value="Intangible Assets Acquisition, Development and Maintenance"/>
          <xsd:enumeration value="Intangible Assets Acquisition, Development and Maintenance"/>
          <xsd:enumeration value="Intangible Assets Amortizations, Reconciliations, Reports and Centralized Functions"/>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 Disposal and Write-Off"/>
          <xsd:enumeration value="Leasehold Improvements - Acquisition and Maintenance"/>
          <xsd:enumeration value="Leasehold Improvements - Acquisition and Maintenance"/>
          <xsd:enumeration value="Leasehold Improvements - Depreciation, Reconciliations Reports and Centralized Functions"/>
          <xsd:enumeration value="Leasehold Improvements - Depreciation, Reconciliations Reports and Centralized Functions"/>
          <xsd:enumeration value="Leasehold Improvements within Common Premise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xsd:enumeration value="Operational Procedures for Acquisition, Renewal and Termination of Premises Leases"/>
          <xsd:enumeration value="Operational Procedures for Equipment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etty Cash Fund for Management Project (PCF)"/>
          <xsd:enumeration value="Plan and Property Acquisition and Maintenance"/>
          <xsd:enumeration value="Plan and Property Acquisition and Maintenance"/>
          <xsd:enumeration value="Plant and Property - Depreciation, Reconciliations Reports and Centralized Functions"/>
          <xsd:enumeration value="Plant and Property - Depreciation, Reconciliations Reports and Centralized Functions"/>
          <xsd:enumeration value="Plant and Property Disposal and Write-Off"/>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Cash Advance (PCA)"/>
          <xsd:enumeration value="Project Cash on Hand for DIM Projects (PCH)"/>
          <xsd:enumeration value="Project Management of UNODC Funded Activities"/>
          <xsd:enumeration value="Project Petty Cash Fund (PPCF)"/>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hipment of official Consignments/Goods"/>
          <xsd:enumeration value="Special Leave"/>
          <xsd:enumeration value="Special Operations Approach (SOA)"/>
          <xsd:enumeration value="Staff and Their Recognized Defendants on Official Travel"/>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Type of Leases and Treatment in UNDP Books"/>
          <xsd:enumeration value="UN Flag Code"/>
          <xsd:enumeration value="Unaccompanied Shipment of Personal Effects and Household Goods"/>
          <xsd:enumeration value="UNDP Housing"/>
          <xsd:enumeration value="UNDP Offices/Premises"/>
          <xsd:enumeration value="UNDP Vehicle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13" nillable="true" ma:displayName="POPP Sub-sub-subprocess" ma:format="Dropdown" ma:internalName="UNDPPOPPSubsubsubprocess">
      <xsd:simpleType>
        <xsd:restriction base="dms:Choice">
          <xsd:enumeration value="Accounts Receivable"/>
          <xsd:enumeration value="Cash Operations"/>
          <xsd:enumeration value="Cash Operations"/>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Petty Cash Fund for Management Project (PCF)"/>
          <xsd:enumeration value="Petty Cash Fund for Management Project (PCF)"/>
          <xsd:enumeration value="Project Cash Advance (PCA)"/>
          <xsd:enumeration value="Project Cash Advance (PCA)"/>
          <xsd:enumeration value="Project Cash on Hand for DIM Projects (PCH)"/>
          <xsd:enumeration value="Project Cash on Hand for DIM Projects (PCH)"/>
          <xsd:enumeration value="Project Petty Cash Fund (PPCF)"/>
          <xsd:enumeration value="Project Petty Cash Fund (PPCF)"/>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14"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POPPKeywordsTaxHTField0" ma:index="16"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ContactFeedback" ma:index="17"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Focalpoint" ma:index="18"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19" nillable="true" ma:displayName="Published Date" ma:description="The date the document was published" ma:format="DateOnly" ma:internalName="UNDPPublishedDate">
      <xsd:simpleType>
        <xsd:restriction base="dms:DateTime"/>
      </xsd:simpleType>
    </xsd:element>
    <xsd:element name="UNDPEffectiveDate" ma:index="20" nillable="true" ma:displayName="Effective Date" ma:format="DateOnly" ma:internalName="UNDPEffectiveDate">
      <xsd:simpleType>
        <xsd:restriction base="dms:DateTime"/>
      </xsd:simpleType>
    </xsd:element>
    <xsd:element name="UNDPResponsibleUnit" ma:index="21" nillable="true" ma:displayName="Responsible Unit" ma:internalName="UNDPResponsibleUnit">
      <xsd:simpleType>
        <xsd:restriction base="dms:Text"/>
      </xsd:simpleType>
    </xsd:element>
    <xsd:element name="UNDPCreator" ma:index="22"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3" nillable="true" ma:displayName="Approval Date" ma:format="DateOnly" ma:internalName="UNDPIssuanceDate">
      <xsd:simpleType>
        <xsd:restriction base="dms:DateTime"/>
      </xsd:simpleType>
    </xsd:element>
    <xsd:element name="UNDPPlannedReviewDate" ma:index="24" nillable="true" ma:displayName="Planned Review Date" ma:format="DateOnly" ma:internalName="UNDPPlannedReviewDate">
      <xsd:simpleType>
        <xsd:restriction base="dms:DateTime"/>
      </xsd:simpleType>
    </xsd:element>
    <xsd:element name="UNDPActualReviewDate" ma:index="25" nillable="true" ma:displayName="Actual Review Date" ma:format="DateOnly" ma:internalName="UNDPActualReviewDate">
      <xsd:simpleType>
        <xsd:restriction base="dms:DateTime"/>
      </xsd:simpleType>
    </xsd:element>
    <xsd:element name="UNDPSummary" ma:index="26" nillable="true" ma:displayName="Summary" ma:description="A brief description or summary of the document that will displayed in search results." ma:internalName="UNDPSummary">
      <xsd:simpleType>
        <xsd:restriction base="dms:Note">
          <xsd:maxLength value="255"/>
        </xsd:restriction>
      </xsd:simpleType>
    </xsd:element>
    <xsd:element name="UNDPApplicability" ma:index="27" nillable="true" ma:displayName="Applicability" ma:internalName="UNDPApplicabil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28"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Equipment Loan Agreement Form</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POPP-11-1230</_dlc_DocId>
    <_dlc_DocIdUrl xmlns="8264c5cc-ec60-4b56-8111-ce635d3d139a">
      <Url>https://popp.undp.org/_layouts/15/DocIdRedir.aspx?ID=POPP-11-1230</Url>
      <Description>POPP-11-1230</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8.xml><?xml version="1.0" encoding="utf-8"?>
<?mso-contentType ?>
<PolicyDirtyBag xmlns="microsoft.office.server.policy.changes">
  <Microsoft.Office.RecordsManagement.PolicyFeatures.PolicyLabel op="Change"/>
</PolicyDirtyBag>
</file>

<file path=customXml/itemProps1.xml><?xml version="1.0" encoding="utf-8"?>
<ds:datastoreItem xmlns:ds="http://schemas.openxmlformats.org/officeDocument/2006/customXml" ds:itemID="{839924ED-921B-4B2B-A9DA-9DA7B9294B89}"/>
</file>

<file path=customXml/itemProps2.xml><?xml version="1.0" encoding="utf-8"?>
<ds:datastoreItem xmlns:ds="http://schemas.openxmlformats.org/officeDocument/2006/customXml" ds:itemID="{EEFB2F5C-A160-4CB6-9E32-2551BCDEB8B5}"/>
</file>

<file path=customXml/itemProps3.xml><?xml version="1.0" encoding="utf-8"?>
<ds:datastoreItem xmlns:ds="http://schemas.openxmlformats.org/officeDocument/2006/customXml" ds:itemID="{344ABA62-F825-4141-906A-D673A543E9FE}"/>
</file>

<file path=customXml/itemProps4.xml><?xml version="1.0" encoding="utf-8"?>
<ds:datastoreItem xmlns:ds="http://schemas.openxmlformats.org/officeDocument/2006/customXml" ds:itemID="{630FF0DA-DBBC-4ACE-AF2B-38B3D9230CA6}">
  <ds:schemaRefs>
    <ds:schemaRef ds:uri="Microsoft.SharePoint.Taxonomy.ContentTypeSync"/>
  </ds:schemaRefs>
</ds:datastoreItem>
</file>

<file path=customXml/itemProps5.xml><?xml version="1.0" encoding="utf-8"?>
<ds:datastoreItem xmlns:ds="http://schemas.openxmlformats.org/officeDocument/2006/customXml" ds:itemID="{85CA1A15-833A-44AE-BB73-5CA0526DB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d2304-0f0e-45ba-b0cc-7d360cbc1769"/>
    <ds:schemaRef ds:uri="3643a642-5052-4259-9bdb-0ff8af7c5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31A0CF-1255-47BF-83DB-51E921BE8833}"/>
</file>

<file path=customXml/itemProps7.xml><?xml version="1.0" encoding="utf-8"?>
<ds:datastoreItem xmlns:ds="http://schemas.openxmlformats.org/officeDocument/2006/customXml" ds:itemID="{E9822E63-721A-40A2-857E-9B351310A850}"/>
</file>

<file path=customXml/itemProps8.xml><?xml version="1.0" encoding="utf-8"?>
<ds:datastoreItem xmlns:ds="http://schemas.openxmlformats.org/officeDocument/2006/customXml" ds:itemID="{116C5949-E103-4DFA-BAB4-949F80783956}"/>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Equipment Loan Agreement Form</vt:lpstr>
    </vt:vector>
  </TitlesOfParts>
  <Company>UNDP</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Loan Agreement Form</dc:title>
  <dc:creator>viktoryia.geyler@undp.org</dc:creator>
  <cp:lastModifiedBy>Tatiana Rybarova</cp:lastModifiedBy>
  <cp:revision>2</cp:revision>
  <cp:lastPrinted>2009-12-08T13:34:00Z</cp:lastPrinted>
  <dcterms:created xsi:type="dcterms:W3CDTF">2016-03-30T21:49:00Z</dcterms:created>
  <dcterms:modified xsi:type="dcterms:W3CDTF">2016-03-30T21:49:00Z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e337f176-6800-46ad-ac8c-3b7b33b4641e</vt:lpwstr>
  </property>
  <property fmtid="{D5CDD505-2E9C-101B-9397-08002B2CF9AE}" pid="4" name="UNDPPOPPKeywords">
    <vt:lpwstr>577;#asset acquisition and oversight|48809c2a-7c3d-431d-bd19-5685950d754a;#553;#assets|6c29b51d-6375-4c38-8e4e-cd93c911c8bc</vt:lpwstr>
  </property>
  <property fmtid="{D5CDD505-2E9C-101B-9397-08002B2CF9AE}" pid="5" name="_dlc_DocId">
    <vt:lpwstr>UNDPGBL-537-23</vt:lpwstr>
  </property>
  <property fmtid="{D5CDD505-2E9C-101B-9397-08002B2CF9AE}" pid="6" name="_dlc_DocIdUrl">
    <vt:lpwstr>https://intranet.undp.org/global/documents/_layouts/DocIdRedir.aspx?ID=UNDPGBL-537-23, UNDPGBL-537-23</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10" name="Subject TYPE">
    <vt:lpwstr>BusinessUnit</vt:lpwstr>
  </property>
  <property fmtid="{D5CDD505-2E9C-101B-9397-08002B2CF9AE}" pid="11" name="l0e6ef0c43e74560bd7f3acd1f5e8571">
    <vt:lpwstr>Administrative Services|a78f4201-2936-4934-95ba-30c4111d72d7</vt:lpwstr>
  </property>
  <property fmtid="{D5CDD505-2E9C-101B-9397-08002B2CF9AE}" pid="12" name="UNDP_POPP_BUSINESSUNIT">
    <vt:lpwstr>353;#Administrative Services|a78f4201-2936-4934-95ba-30c4111d72d7</vt:lpwstr>
  </property>
</Properties>
</file>