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5D4C0" w14:textId="77777777" w:rsidR="00954A7D" w:rsidRDefault="00954A7D" w:rsidP="007F3004">
      <w:pPr>
        <w:jc w:val="center"/>
        <w:rPr>
          <w:b/>
          <w:sz w:val="28"/>
          <w:szCs w:val="28"/>
        </w:rPr>
      </w:pPr>
    </w:p>
    <w:p w14:paraId="448C21F5" w14:textId="7765B722" w:rsidR="00954A7D" w:rsidRDefault="00954A7D" w:rsidP="00954A7D">
      <w:pPr>
        <w:jc w:val="right"/>
        <w:rPr>
          <w:b/>
          <w:sz w:val="28"/>
          <w:szCs w:val="28"/>
        </w:rPr>
      </w:pPr>
      <w:r w:rsidRPr="00DB77DD">
        <w:rPr>
          <w:noProof/>
          <w:lang w:val="en-US"/>
        </w:rPr>
        <w:drawing>
          <wp:inline distT="0" distB="0" distL="0" distR="0" wp14:anchorId="142F859F" wp14:editId="7E25D862">
            <wp:extent cx="511810" cy="1023620"/>
            <wp:effectExtent l="19050" t="0" r="2540" b="0"/>
            <wp:docPr id="4" name="Picture 4"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2" cstate="print"/>
                    <a:srcRect/>
                    <a:stretch>
                      <a:fillRect/>
                    </a:stretch>
                  </pic:blipFill>
                  <pic:spPr bwMode="auto">
                    <a:xfrm>
                      <a:off x="0" y="0"/>
                      <a:ext cx="511810" cy="1023620"/>
                    </a:xfrm>
                    <a:prstGeom prst="rect">
                      <a:avLst/>
                    </a:prstGeom>
                    <a:noFill/>
                    <a:ln w="9525">
                      <a:noFill/>
                      <a:miter lim="800000"/>
                      <a:headEnd/>
                      <a:tailEnd/>
                    </a:ln>
                  </pic:spPr>
                </pic:pic>
              </a:graphicData>
            </a:graphic>
          </wp:inline>
        </w:drawing>
      </w:r>
    </w:p>
    <w:p w14:paraId="3EDE19BB" w14:textId="7874775D" w:rsidR="00A341FA" w:rsidRDefault="004A06AC" w:rsidP="007F3004">
      <w:pPr>
        <w:jc w:val="center"/>
        <w:rPr>
          <w:b/>
          <w:sz w:val="28"/>
          <w:szCs w:val="28"/>
        </w:rPr>
      </w:pPr>
      <w:r>
        <w:rPr>
          <w:b/>
          <w:sz w:val="28"/>
          <w:szCs w:val="28"/>
        </w:rPr>
        <w:t xml:space="preserve">AVIS DE </w:t>
      </w:r>
      <w:r w:rsidR="005F404D">
        <w:rPr>
          <w:b/>
          <w:sz w:val="28"/>
          <w:szCs w:val="28"/>
        </w:rPr>
        <w:t>RECRUTEMENT</w:t>
      </w:r>
      <w:r>
        <w:rPr>
          <w:b/>
          <w:sz w:val="28"/>
          <w:szCs w:val="28"/>
        </w:rPr>
        <w:t xml:space="preserve"> D</w:t>
      </w:r>
      <w:r w:rsidR="007D737E">
        <w:rPr>
          <w:b/>
          <w:sz w:val="28"/>
          <w:szCs w:val="28"/>
        </w:rPr>
        <w:t>’</w:t>
      </w:r>
      <w:r>
        <w:rPr>
          <w:b/>
          <w:sz w:val="28"/>
          <w:szCs w:val="28"/>
        </w:rPr>
        <w:t>UN</w:t>
      </w:r>
      <w:r w:rsidR="007F3004" w:rsidRPr="007F3004">
        <w:rPr>
          <w:b/>
          <w:sz w:val="28"/>
          <w:szCs w:val="28"/>
        </w:rPr>
        <w:t xml:space="preserve"> CONSULTANT INDIVIDUEL</w:t>
      </w:r>
      <w:r w:rsidR="00957044">
        <w:rPr>
          <w:b/>
          <w:sz w:val="28"/>
          <w:szCs w:val="28"/>
        </w:rPr>
        <w:t xml:space="preserve"> </w:t>
      </w:r>
    </w:p>
    <w:p w14:paraId="698DED81" w14:textId="77777777" w:rsidR="008237FA" w:rsidRDefault="008237FA" w:rsidP="008237FA">
      <w:pPr>
        <w:tabs>
          <w:tab w:val="left" w:pos="1410"/>
        </w:tabs>
      </w:pPr>
      <w:r>
        <w:t xml:space="preserve">                                                                                                                                                 </w:t>
      </w:r>
    </w:p>
    <w:p w14:paraId="04DD4E26" w14:textId="77777777" w:rsidR="008237FA" w:rsidRDefault="008237FA" w:rsidP="008237FA">
      <w:pPr>
        <w:tabs>
          <w:tab w:val="left" w:pos="1410"/>
        </w:tabs>
      </w:pPr>
      <w:r>
        <w:tab/>
      </w:r>
      <w:r>
        <w:tab/>
      </w:r>
      <w:r>
        <w:tab/>
      </w:r>
      <w:r>
        <w:tab/>
      </w:r>
      <w:r>
        <w:tab/>
      </w:r>
      <w:r>
        <w:tab/>
      </w:r>
      <w:r>
        <w:tab/>
      </w:r>
      <w:r>
        <w:tab/>
      </w:r>
      <w:r>
        <w:tab/>
      </w:r>
      <w:r>
        <w:tab/>
        <w:t>Date</w:t>
      </w:r>
      <w:r w:rsidR="00FE2D9A">
        <w:t> </w:t>
      </w:r>
      <w:r>
        <w:t xml:space="preserve">:     </w:t>
      </w:r>
      <w:r w:rsidRPr="00DB0EB6">
        <w:rPr>
          <w:color w:val="FF0000"/>
        </w:rPr>
        <w:t>[XXX]</w:t>
      </w:r>
      <w:r>
        <w:t xml:space="preserve">                                          </w:t>
      </w:r>
    </w:p>
    <w:p w14:paraId="390BCAF1" w14:textId="6B2923B7" w:rsidR="00A341FA" w:rsidRPr="008237FA" w:rsidRDefault="002924C4" w:rsidP="008237FA">
      <w:pPr>
        <w:tabs>
          <w:tab w:val="left" w:pos="1410"/>
        </w:tabs>
        <w:rPr>
          <w:b/>
        </w:rPr>
      </w:pPr>
      <w:r>
        <w:rPr>
          <w:b/>
          <w:noProof/>
          <w:lang w:val="en-US"/>
        </w:rPr>
        <mc:AlternateContent>
          <mc:Choice Requires="wps">
            <w:drawing>
              <wp:anchor distT="4294967295" distB="4294967295" distL="114300" distR="114300" simplePos="0" relativeHeight="251659264" behindDoc="0" locked="0" layoutInCell="1" allowOverlap="1" wp14:anchorId="517EBCAD" wp14:editId="696BE47B">
                <wp:simplePos x="0" y="0"/>
                <wp:positionH relativeFrom="column">
                  <wp:posOffset>-9525</wp:posOffset>
                </wp:positionH>
                <wp:positionV relativeFrom="paragraph">
                  <wp:posOffset>86994</wp:posOffset>
                </wp:positionV>
                <wp:extent cx="3916680" cy="0"/>
                <wp:effectExtent l="0" t="25400" r="45720" b="254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932CE" id="_x0000_t32" coordsize="21600,21600" o:spt="32" o:oned="t" path="m0,0l21600,21600e" filled="f">
                <v:path arrowok="t" fillok="f" o:connecttype="none"/>
                <o:lock v:ext="edit" shapetype="t"/>
              </v:shapetype>
              <v:shape id="AutoShape 3" o:spid="_x0000_s1026" type="#_x0000_t32" style="position:absolute;margin-left:-.75pt;margin-top:6.85pt;width:308.4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" strokecolor="blue" strokeweight="4.5pt"/>
            </w:pict>
          </mc:Fallback>
        </mc:AlternateContent>
      </w:r>
    </w:p>
    <w:p w14:paraId="14754FCD" w14:textId="77777777" w:rsidR="0064029E" w:rsidRDefault="00A341FA" w:rsidP="00A341FA">
      <w:pPr>
        <w:rPr>
          <w:sz w:val="28"/>
          <w:szCs w:val="28"/>
        </w:rPr>
      </w:pPr>
      <w:r>
        <w:rPr>
          <w:sz w:val="28"/>
          <w:szCs w:val="28"/>
        </w:rPr>
        <w:t>Pays :</w:t>
      </w:r>
    </w:p>
    <w:p w14:paraId="7383338D" w14:textId="77777777" w:rsidR="00A341FA" w:rsidRDefault="004A06AC" w:rsidP="00A341FA">
      <w:pPr>
        <w:rPr>
          <w:sz w:val="28"/>
          <w:szCs w:val="28"/>
        </w:rPr>
      </w:pPr>
      <w:r>
        <w:rPr>
          <w:sz w:val="28"/>
          <w:szCs w:val="28"/>
        </w:rPr>
        <w:t>Description de la mission</w:t>
      </w:r>
      <w:r w:rsidR="00A341FA">
        <w:rPr>
          <w:sz w:val="28"/>
          <w:szCs w:val="28"/>
        </w:rPr>
        <w:t> :</w:t>
      </w:r>
    </w:p>
    <w:p w14:paraId="0B5D9E63" w14:textId="77777777" w:rsidR="00CC530C" w:rsidRDefault="00CC530C" w:rsidP="00A341FA">
      <w:pPr>
        <w:rPr>
          <w:sz w:val="28"/>
          <w:szCs w:val="28"/>
        </w:rPr>
      </w:pPr>
      <w:r>
        <w:rPr>
          <w:sz w:val="28"/>
          <w:szCs w:val="28"/>
        </w:rPr>
        <w:t>Nom du projet :</w:t>
      </w:r>
    </w:p>
    <w:p w14:paraId="219200AD" w14:textId="77777777" w:rsidR="00A341FA" w:rsidRDefault="008237FA" w:rsidP="00A341FA">
      <w:pPr>
        <w:rPr>
          <w:sz w:val="28"/>
          <w:szCs w:val="28"/>
        </w:rPr>
      </w:pPr>
      <w:r>
        <w:rPr>
          <w:sz w:val="28"/>
          <w:szCs w:val="28"/>
        </w:rPr>
        <w:t>Durée</w:t>
      </w:r>
      <w:r w:rsidR="00A341FA">
        <w:rPr>
          <w:sz w:val="28"/>
          <w:szCs w:val="28"/>
        </w:rPr>
        <w:t xml:space="preserve"> </w:t>
      </w:r>
      <w:r>
        <w:rPr>
          <w:sz w:val="28"/>
          <w:szCs w:val="28"/>
        </w:rPr>
        <w:t>de la mission/services (le cas échéant</w:t>
      </w:r>
      <w:r w:rsidR="00F703C8">
        <w:rPr>
          <w:sz w:val="28"/>
          <w:szCs w:val="28"/>
        </w:rPr>
        <w:t>)</w:t>
      </w:r>
      <w:r w:rsidR="00CC530C">
        <w:rPr>
          <w:sz w:val="28"/>
          <w:szCs w:val="28"/>
        </w:rPr>
        <w:t> :</w:t>
      </w:r>
    </w:p>
    <w:p w14:paraId="7930B5F9" w14:textId="77777777" w:rsidR="00C71D5A" w:rsidRDefault="00C71D5A" w:rsidP="00A341FA">
      <w:pPr>
        <w:rPr>
          <w:sz w:val="28"/>
          <w:szCs w:val="28"/>
        </w:rPr>
      </w:pPr>
    </w:p>
    <w:p w14:paraId="5CC21C73" w14:textId="77777777" w:rsidR="00C71D5A" w:rsidRDefault="008237FA" w:rsidP="008237FA">
      <w:pPr>
        <w:jc w:val="both"/>
        <w:rPr>
          <w:sz w:val="28"/>
          <w:szCs w:val="28"/>
        </w:rPr>
      </w:pPr>
      <w:r>
        <w:rPr>
          <w:sz w:val="28"/>
          <w:szCs w:val="28"/>
        </w:rPr>
        <w:t>L</w:t>
      </w:r>
      <w:r w:rsidR="007D737E">
        <w:rPr>
          <w:sz w:val="28"/>
          <w:szCs w:val="28"/>
        </w:rPr>
        <w:t>’</w:t>
      </w:r>
      <w:r w:rsidR="00FE2D9A">
        <w:rPr>
          <w:sz w:val="28"/>
          <w:szCs w:val="28"/>
        </w:rPr>
        <w:t>offre</w:t>
      </w:r>
      <w:r w:rsidR="00B83E93">
        <w:rPr>
          <w:sz w:val="28"/>
          <w:szCs w:val="28"/>
        </w:rPr>
        <w:t xml:space="preserve"> </w:t>
      </w:r>
      <w:r w:rsidR="00C71D5A">
        <w:rPr>
          <w:sz w:val="28"/>
          <w:szCs w:val="28"/>
        </w:rPr>
        <w:t>doit être soumise à l</w:t>
      </w:r>
      <w:r w:rsidR="007D737E">
        <w:rPr>
          <w:sz w:val="28"/>
          <w:szCs w:val="28"/>
        </w:rPr>
        <w:t>’</w:t>
      </w:r>
      <w:r w:rsidR="00C71D5A">
        <w:rPr>
          <w:sz w:val="28"/>
          <w:szCs w:val="28"/>
        </w:rPr>
        <w:t>adresse suivante</w:t>
      </w:r>
      <w:r w:rsidR="009A66D4">
        <w:rPr>
          <w:sz w:val="28"/>
          <w:szCs w:val="28"/>
        </w:rPr>
        <w:t xml:space="preserve"> </w:t>
      </w:r>
      <w:r w:rsidR="00C71D5A">
        <w:rPr>
          <w:sz w:val="28"/>
          <w:szCs w:val="28"/>
        </w:rPr>
        <w:t>_________</w:t>
      </w:r>
      <w:r w:rsidR="00FE2D9A">
        <w:rPr>
          <w:sz w:val="28"/>
          <w:szCs w:val="28"/>
        </w:rPr>
        <w:t xml:space="preserve"> </w:t>
      </w:r>
      <w:r w:rsidR="00C71D5A">
        <w:rPr>
          <w:sz w:val="28"/>
          <w:szCs w:val="28"/>
        </w:rPr>
        <w:t xml:space="preserve">ou </w:t>
      </w:r>
      <w:r w:rsidR="006B0E0F">
        <w:rPr>
          <w:sz w:val="28"/>
          <w:szCs w:val="28"/>
        </w:rPr>
        <w:t xml:space="preserve">par </w:t>
      </w:r>
      <w:r w:rsidR="00FE2D9A">
        <w:rPr>
          <w:sz w:val="28"/>
          <w:szCs w:val="28"/>
        </w:rPr>
        <w:t xml:space="preserve">courrier électronique </w:t>
      </w:r>
      <w:r w:rsidR="00C71D5A">
        <w:rPr>
          <w:sz w:val="28"/>
          <w:szCs w:val="28"/>
        </w:rPr>
        <w:t>à</w:t>
      </w:r>
      <w:r w:rsidR="009A66D4">
        <w:rPr>
          <w:sz w:val="28"/>
          <w:szCs w:val="28"/>
        </w:rPr>
        <w:t xml:space="preserve"> </w:t>
      </w:r>
      <w:r w:rsidR="00FE2D9A">
        <w:rPr>
          <w:sz w:val="28"/>
          <w:szCs w:val="28"/>
        </w:rPr>
        <w:t>l</w:t>
      </w:r>
      <w:r w:rsidR="007D737E">
        <w:rPr>
          <w:sz w:val="28"/>
          <w:szCs w:val="28"/>
        </w:rPr>
        <w:t>’</w:t>
      </w:r>
      <w:r w:rsidR="00FE2D9A">
        <w:rPr>
          <w:sz w:val="28"/>
          <w:szCs w:val="28"/>
        </w:rPr>
        <w:t xml:space="preserve">adresse </w:t>
      </w:r>
      <w:r w:rsidR="00C71D5A">
        <w:rPr>
          <w:sz w:val="28"/>
          <w:szCs w:val="28"/>
        </w:rPr>
        <w:t>_____</w:t>
      </w:r>
      <w:r w:rsidR="009A66D4">
        <w:rPr>
          <w:sz w:val="28"/>
          <w:szCs w:val="28"/>
        </w:rPr>
        <w:t xml:space="preserve"> </w:t>
      </w:r>
      <w:r w:rsidR="00C71D5A">
        <w:rPr>
          <w:sz w:val="28"/>
          <w:szCs w:val="28"/>
        </w:rPr>
        <w:t>au plus tard le</w:t>
      </w:r>
      <w:r w:rsidR="00FE2D9A">
        <w:rPr>
          <w:sz w:val="28"/>
          <w:szCs w:val="28"/>
        </w:rPr>
        <w:t xml:space="preserve"> </w:t>
      </w:r>
      <w:r w:rsidR="00C71D5A">
        <w:rPr>
          <w:sz w:val="28"/>
          <w:szCs w:val="28"/>
        </w:rPr>
        <w:t>______</w:t>
      </w:r>
      <w:r>
        <w:rPr>
          <w:sz w:val="28"/>
          <w:szCs w:val="28"/>
        </w:rPr>
        <w:t xml:space="preserve"> </w:t>
      </w:r>
      <w:r w:rsidR="00C71D5A">
        <w:rPr>
          <w:sz w:val="28"/>
          <w:szCs w:val="28"/>
        </w:rPr>
        <w:t>(</w:t>
      </w:r>
      <w:r w:rsidR="00C71D5A" w:rsidRPr="00510E0B">
        <w:rPr>
          <w:color w:val="FF0000"/>
          <w:sz w:val="28"/>
          <w:szCs w:val="28"/>
        </w:rPr>
        <w:t>date limite</w:t>
      </w:r>
      <w:r w:rsidR="00C71D5A">
        <w:rPr>
          <w:sz w:val="28"/>
          <w:szCs w:val="28"/>
        </w:rPr>
        <w:t>).</w:t>
      </w:r>
    </w:p>
    <w:p w14:paraId="1DCA3F85" w14:textId="77777777" w:rsidR="005524FE" w:rsidRDefault="005524FE" w:rsidP="009A66D4">
      <w:pPr>
        <w:jc w:val="both"/>
        <w:rPr>
          <w:sz w:val="28"/>
          <w:szCs w:val="28"/>
        </w:rPr>
      </w:pPr>
      <w:r>
        <w:rPr>
          <w:sz w:val="28"/>
          <w:szCs w:val="28"/>
        </w:rPr>
        <w:lastRenderedPageBreak/>
        <w:t>T</w:t>
      </w:r>
      <w:r w:rsidR="00510E0B">
        <w:rPr>
          <w:sz w:val="28"/>
          <w:szCs w:val="28"/>
        </w:rPr>
        <w:t>oute</w:t>
      </w:r>
      <w:r>
        <w:rPr>
          <w:sz w:val="28"/>
          <w:szCs w:val="28"/>
        </w:rPr>
        <w:t xml:space="preserve"> </w:t>
      </w:r>
      <w:r w:rsidR="00510E0B">
        <w:rPr>
          <w:sz w:val="28"/>
          <w:szCs w:val="28"/>
        </w:rPr>
        <w:t>demande</w:t>
      </w:r>
      <w:r w:rsidR="005310E5">
        <w:rPr>
          <w:sz w:val="28"/>
          <w:szCs w:val="28"/>
        </w:rPr>
        <w:t xml:space="preserve"> d</w:t>
      </w:r>
      <w:r w:rsidR="007D737E">
        <w:rPr>
          <w:sz w:val="28"/>
          <w:szCs w:val="28"/>
        </w:rPr>
        <w:t>’</w:t>
      </w:r>
      <w:r w:rsidR="009A66D4">
        <w:rPr>
          <w:sz w:val="28"/>
          <w:szCs w:val="28"/>
        </w:rPr>
        <w:t xml:space="preserve">éclaircissements </w:t>
      </w:r>
      <w:r>
        <w:rPr>
          <w:sz w:val="28"/>
          <w:szCs w:val="28"/>
        </w:rPr>
        <w:t xml:space="preserve">doit </w:t>
      </w:r>
      <w:r w:rsidR="00510E0B">
        <w:rPr>
          <w:sz w:val="28"/>
          <w:szCs w:val="28"/>
        </w:rPr>
        <w:t xml:space="preserve">être </w:t>
      </w:r>
      <w:r w:rsidR="00FE2D9A">
        <w:rPr>
          <w:sz w:val="28"/>
          <w:szCs w:val="28"/>
        </w:rPr>
        <w:t xml:space="preserve">envoyée </w:t>
      </w:r>
      <w:r w:rsidR="00510E0B">
        <w:rPr>
          <w:sz w:val="28"/>
          <w:szCs w:val="28"/>
        </w:rPr>
        <w:t xml:space="preserve">par écrit ou par </w:t>
      </w:r>
      <w:r w:rsidR="00FE2D9A">
        <w:rPr>
          <w:sz w:val="28"/>
          <w:szCs w:val="28"/>
        </w:rPr>
        <w:t xml:space="preserve">courrier </w:t>
      </w:r>
      <w:r w:rsidR="00510E0B">
        <w:rPr>
          <w:sz w:val="28"/>
          <w:szCs w:val="28"/>
        </w:rPr>
        <w:t>électronique à l</w:t>
      </w:r>
      <w:r w:rsidR="007D737E">
        <w:rPr>
          <w:sz w:val="28"/>
          <w:szCs w:val="28"/>
        </w:rPr>
        <w:t>’</w:t>
      </w:r>
      <w:r w:rsidR="00510E0B">
        <w:rPr>
          <w:sz w:val="28"/>
          <w:szCs w:val="28"/>
        </w:rPr>
        <w:t>adresse indiqué</w:t>
      </w:r>
      <w:r w:rsidR="00FE2D9A">
        <w:rPr>
          <w:sz w:val="28"/>
          <w:szCs w:val="28"/>
        </w:rPr>
        <w:t>e</w:t>
      </w:r>
      <w:r w:rsidR="00510E0B">
        <w:rPr>
          <w:sz w:val="28"/>
          <w:szCs w:val="28"/>
        </w:rPr>
        <w:t xml:space="preserve"> ci-dessus.</w:t>
      </w:r>
      <w:r w:rsidR="00510E0B" w:rsidRPr="00957044">
        <w:rPr>
          <w:sz w:val="28"/>
          <w:szCs w:val="28"/>
        </w:rPr>
        <w:t xml:space="preserve"> [</w:t>
      </w:r>
      <w:r w:rsidR="005D77B9">
        <w:rPr>
          <w:i/>
          <w:color w:val="FF0000"/>
          <w:sz w:val="28"/>
          <w:szCs w:val="28"/>
        </w:rPr>
        <w:t>L</w:t>
      </w:r>
      <w:r w:rsidR="007D737E">
        <w:rPr>
          <w:i/>
          <w:color w:val="FF0000"/>
          <w:sz w:val="28"/>
          <w:szCs w:val="28"/>
        </w:rPr>
        <w:t>’</w:t>
      </w:r>
      <w:r w:rsidR="00D05AE4">
        <w:rPr>
          <w:i/>
          <w:color w:val="FF0000"/>
          <w:sz w:val="28"/>
          <w:szCs w:val="28"/>
        </w:rPr>
        <w:t>entité</w:t>
      </w:r>
      <w:r w:rsidR="005F404D">
        <w:rPr>
          <w:i/>
          <w:color w:val="FF0000"/>
          <w:sz w:val="28"/>
          <w:szCs w:val="28"/>
        </w:rPr>
        <w:t xml:space="preserve"> chargée du recrutement </w:t>
      </w:r>
      <w:r w:rsidR="00976898">
        <w:rPr>
          <w:i/>
          <w:color w:val="FF0000"/>
          <w:sz w:val="28"/>
          <w:szCs w:val="28"/>
        </w:rPr>
        <w:t>au</w:t>
      </w:r>
      <w:r w:rsidR="005D77B9">
        <w:rPr>
          <w:i/>
          <w:color w:val="FF0000"/>
          <w:sz w:val="28"/>
          <w:szCs w:val="28"/>
        </w:rPr>
        <w:t xml:space="preserve"> PNUD</w:t>
      </w:r>
      <w:r w:rsidR="00510E0B" w:rsidRPr="00957044">
        <w:rPr>
          <w:sz w:val="28"/>
          <w:szCs w:val="28"/>
        </w:rPr>
        <w:t xml:space="preserve">] </w:t>
      </w:r>
      <w:r w:rsidR="00510E0B">
        <w:rPr>
          <w:sz w:val="28"/>
          <w:szCs w:val="28"/>
        </w:rPr>
        <w:t xml:space="preserve">répondra par écrit ou </w:t>
      </w:r>
      <w:r w:rsidR="00FE2D9A">
        <w:rPr>
          <w:sz w:val="28"/>
          <w:szCs w:val="28"/>
        </w:rPr>
        <w:t xml:space="preserve">par </w:t>
      </w:r>
      <w:r w:rsidR="00510E0B">
        <w:rPr>
          <w:sz w:val="28"/>
          <w:szCs w:val="28"/>
        </w:rPr>
        <w:t>courrier électronique</w:t>
      </w:r>
      <w:r w:rsidR="00FE2D9A">
        <w:rPr>
          <w:sz w:val="28"/>
          <w:szCs w:val="28"/>
        </w:rPr>
        <w:t>,</w:t>
      </w:r>
      <w:r w:rsidR="00510E0B">
        <w:rPr>
          <w:sz w:val="28"/>
          <w:szCs w:val="28"/>
        </w:rPr>
        <w:t xml:space="preserve"> </w:t>
      </w:r>
      <w:r w:rsidR="005624DF">
        <w:rPr>
          <w:sz w:val="28"/>
          <w:szCs w:val="28"/>
        </w:rPr>
        <w:t xml:space="preserve">et enverra </w:t>
      </w:r>
      <w:r w:rsidR="00FE2D9A">
        <w:rPr>
          <w:sz w:val="28"/>
          <w:szCs w:val="28"/>
        </w:rPr>
        <w:t>à tous les soumissionnaires l</w:t>
      </w:r>
      <w:r w:rsidR="005624DF">
        <w:rPr>
          <w:sz w:val="28"/>
          <w:szCs w:val="28"/>
        </w:rPr>
        <w:t>es cop</w:t>
      </w:r>
      <w:r w:rsidR="00FB4093">
        <w:rPr>
          <w:sz w:val="28"/>
          <w:szCs w:val="28"/>
        </w:rPr>
        <w:t>i</w:t>
      </w:r>
      <w:r w:rsidR="005624DF">
        <w:rPr>
          <w:sz w:val="28"/>
          <w:szCs w:val="28"/>
        </w:rPr>
        <w:t xml:space="preserve">es </w:t>
      </w:r>
      <w:r w:rsidR="00FE2D9A">
        <w:rPr>
          <w:sz w:val="28"/>
          <w:szCs w:val="28"/>
        </w:rPr>
        <w:t xml:space="preserve">des réponses </w:t>
      </w:r>
      <w:r w:rsidR="005624DF">
        <w:rPr>
          <w:sz w:val="28"/>
          <w:szCs w:val="28"/>
        </w:rPr>
        <w:t>écrites</w:t>
      </w:r>
      <w:r w:rsidR="00FE2D9A">
        <w:rPr>
          <w:sz w:val="28"/>
          <w:szCs w:val="28"/>
        </w:rPr>
        <w:t xml:space="preserve"> avec toutes les clarifications nécessaires</w:t>
      </w:r>
      <w:r w:rsidR="00FB4093">
        <w:rPr>
          <w:sz w:val="28"/>
          <w:szCs w:val="28"/>
        </w:rPr>
        <w:t xml:space="preserve">, </w:t>
      </w:r>
      <w:r w:rsidR="005624DF">
        <w:rPr>
          <w:sz w:val="28"/>
          <w:szCs w:val="28"/>
        </w:rPr>
        <w:t xml:space="preserve">sans </w:t>
      </w:r>
      <w:r w:rsidR="00FE2D9A">
        <w:rPr>
          <w:sz w:val="28"/>
          <w:szCs w:val="28"/>
        </w:rPr>
        <w:t xml:space="preserve">mentionner </w:t>
      </w:r>
      <w:r w:rsidR="00FB4093">
        <w:rPr>
          <w:sz w:val="28"/>
          <w:szCs w:val="28"/>
        </w:rPr>
        <w:t>l</w:t>
      </w:r>
      <w:r w:rsidR="007D737E">
        <w:rPr>
          <w:sz w:val="28"/>
          <w:szCs w:val="28"/>
        </w:rPr>
        <w:t>’</w:t>
      </w:r>
      <w:r w:rsidR="00FE2D9A">
        <w:rPr>
          <w:sz w:val="28"/>
          <w:szCs w:val="28"/>
        </w:rPr>
        <w:t>auteur de la question</w:t>
      </w:r>
      <w:r w:rsidR="005624DF">
        <w:rPr>
          <w:sz w:val="28"/>
          <w:szCs w:val="28"/>
        </w:rPr>
        <w:t>.</w:t>
      </w:r>
    </w:p>
    <w:p w14:paraId="72F39FB0" w14:textId="50D9FCC7" w:rsidR="00FB4093" w:rsidRDefault="002924C4" w:rsidP="00FB4093">
      <w:pPr>
        <w:tabs>
          <w:tab w:val="left" w:pos="1410"/>
        </w:tabs>
      </w:pPr>
      <w:r>
        <w:rPr>
          <w:noProof/>
          <w:lang w:val="en-US"/>
        </w:rPr>
        <mc:AlternateContent>
          <mc:Choice Requires="wps">
            <w:drawing>
              <wp:anchor distT="4294967295" distB="4294967295" distL="114300" distR="114300" simplePos="0" relativeHeight="251661312" behindDoc="0" locked="0" layoutInCell="1" allowOverlap="1" wp14:anchorId="06192AF8" wp14:editId="12473571">
                <wp:simplePos x="0" y="0"/>
                <wp:positionH relativeFrom="column">
                  <wp:posOffset>-9525</wp:posOffset>
                </wp:positionH>
                <wp:positionV relativeFrom="paragraph">
                  <wp:posOffset>108584</wp:posOffset>
                </wp:positionV>
                <wp:extent cx="3916680" cy="0"/>
                <wp:effectExtent l="0" t="25400" r="45720"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5FE72" id="AutoShape 4" o:spid="_x0000_s1026" type="#_x0000_t32" style="position:absolute;margin-left:-.75pt;margin-top:8.55pt;width:308.4pt;height:0;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" strokecolor="blue" strokeweight="4.5pt"/>
            </w:pict>
          </mc:Fallback>
        </mc:AlternateContent>
      </w:r>
    </w:p>
    <w:p w14:paraId="074222FE" w14:textId="77777777" w:rsidR="005624DF" w:rsidRPr="005624DF" w:rsidRDefault="009D16B3" w:rsidP="005624DF">
      <w:pPr>
        <w:rPr>
          <w:b/>
          <w:sz w:val="28"/>
          <w:szCs w:val="28"/>
          <w:lang w:val="en-US"/>
        </w:rPr>
      </w:pPr>
      <w:r>
        <w:rPr>
          <w:b/>
          <w:sz w:val="28"/>
          <w:szCs w:val="28"/>
          <w:lang w:val="en-US"/>
        </w:rPr>
        <w:t>1. </w:t>
      </w:r>
      <w:r w:rsidR="0009162D">
        <w:rPr>
          <w:b/>
          <w:sz w:val="28"/>
          <w:szCs w:val="28"/>
          <w:lang w:val="en-US"/>
        </w:rPr>
        <w:t>CONTEXTE</w:t>
      </w:r>
    </w:p>
    <w:tbl>
      <w:tblPr>
        <w:tblStyle w:val="TableGrid"/>
        <w:tblW w:w="0" w:type="auto"/>
        <w:tblInd w:w="-5" w:type="dxa"/>
        <w:tblLook w:val="04A0" w:firstRow="1" w:lastRow="0" w:firstColumn="1" w:lastColumn="0" w:noHBand="0" w:noVBand="1"/>
      </w:tblPr>
      <w:tblGrid>
        <w:gridCol w:w="8581"/>
      </w:tblGrid>
      <w:tr w:rsidR="005624DF" w:rsidRPr="005624DF" w14:paraId="197CA19D" w14:textId="77777777" w:rsidTr="008E1F80">
        <w:trPr>
          <w:trHeight w:val="2249"/>
        </w:trPr>
        <w:tc>
          <w:tcPr>
            <w:tcW w:w="8581" w:type="dxa"/>
          </w:tcPr>
          <w:p w14:paraId="0F452E16" w14:textId="77777777" w:rsidR="005624DF" w:rsidRPr="00957044" w:rsidRDefault="005624DF" w:rsidP="005624DF">
            <w:pPr>
              <w:spacing w:after="160" w:line="259" w:lineRule="auto"/>
              <w:rPr>
                <w:i/>
                <w:sz w:val="28"/>
                <w:szCs w:val="28"/>
              </w:rPr>
            </w:pPr>
            <w:r w:rsidRPr="00957044">
              <w:rPr>
                <w:i/>
                <w:sz w:val="28"/>
                <w:szCs w:val="28"/>
              </w:rPr>
              <w:t>[Texte à fournir par</w:t>
            </w:r>
            <w:r w:rsidR="001B4E60" w:rsidRPr="00957044">
              <w:rPr>
                <w:i/>
                <w:sz w:val="28"/>
                <w:szCs w:val="28"/>
              </w:rPr>
              <w:t xml:space="preserve"> </w:t>
            </w:r>
            <w:r w:rsidR="00E4152A">
              <w:rPr>
                <w:i/>
                <w:sz w:val="28"/>
                <w:szCs w:val="28"/>
              </w:rPr>
              <w:t>l</w:t>
            </w:r>
            <w:r w:rsidR="007D737E">
              <w:rPr>
                <w:i/>
                <w:sz w:val="28"/>
                <w:szCs w:val="28"/>
              </w:rPr>
              <w:t>’</w:t>
            </w:r>
            <w:r w:rsidR="006F1C70">
              <w:rPr>
                <w:i/>
                <w:sz w:val="28"/>
                <w:szCs w:val="28"/>
              </w:rPr>
              <w:t xml:space="preserve">entité chargée </w:t>
            </w:r>
            <w:r w:rsidR="000D79F1">
              <w:rPr>
                <w:i/>
                <w:sz w:val="28"/>
                <w:szCs w:val="28"/>
              </w:rPr>
              <w:t xml:space="preserve">du recrutement </w:t>
            </w:r>
            <w:r w:rsidR="004B4BBF">
              <w:rPr>
                <w:i/>
                <w:sz w:val="28"/>
                <w:szCs w:val="28"/>
              </w:rPr>
              <w:t>au</w:t>
            </w:r>
            <w:r w:rsidR="00FD703E" w:rsidRPr="00957044">
              <w:rPr>
                <w:i/>
                <w:sz w:val="28"/>
                <w:szCs w:val="28"/>
              </w:rPr>
              <w:t xml:space="preserve"> PNUD</w:t>
            </w:r>
            <w:r w:rsidRPr="00957044">
              <w:rPr>
                <w:i/>
                <w:sz w:val="28"/>
                <w:szCs w:val="28"/>
              </w:rPr>
              <w:t xml:space="preserve">] </w:t>
            </w:r>
          </w:p>
          <w:p w14:paraId="6C05C43A" w14:textId="77777777" w:rsidR="005624DF" w:rsidRPr="00957044" w:rsidRDefault="005624DF" w:rsidP="005624DF">
            <w:pPr>
              <w:spacing w:after="160" w:line="259" w:lineRule="auto"/>
              <w:rPr>
                <w:sz w:val="28"/>
                <w:szCs w:val="28"/>
              </w:rPr>
            </w:pPr>
          </w:p>
          <w:p w14:paraId="3445D4CA" w14:textId="77777777" w:rsidR="005624DF" w:rsidRPr="00957044" w:rsidRDefault="005624DF" w:rsidP="005624DF">
            <w:pPr>
              <w:spacing w:after="160" w:line="259" w:lineRule="auto"/>
              <w:rPr>
                <w:sz w:val="28"/>
                <w:szCs w:val="28"/>
              </w:rPr>
            </w:pPr>
          </w:p>
          <w:p w14:paraId="76011CA0" w14:textId="77777777" w:rsidR="005624DF" w:rsidRPr="00957044" w:rsidRDefault="005624DF" w:rsidP="005624DF">
            <w:pPr>
              <w:spacing w:after="160" w:line="259" w:lineRule="auto"/>
              <w:rPr>
                <w:sz w:val="28"/>
                <w:szCs w:val="28"/>
              </w:rPr>
            </w:pPr>
          </w:p>
          <w:p w14:paraId="23B41EC3" w14:textId="77777777" w:rsidR="005624DF" w:rsidRPr="00957044" w:rsidRDefault="005624DF" w:rsidP="005624DF">
            <w:pPr>
              <w:spacing w:after="160" w:line="259" w:lineRule="auto"/>
              <w:rPr>
                <w:sz w:val="28"/>
                <w:szCs w:val="28"/>
              </w:rPr>
            </w:pPr>
          </w:p>
          <w:p w14:paraId="500CE366" w14:textId="77777777" w:rsidR="005624DF" w:rsidRPr="00957044" w:rsidRDefault="005624DF" w:rsidP="005624DF">
            <w:pPr>
              <w:spacing w:after="160" w:line="259" w:lineRule="auto"/>
              <w:rPr>
                <w:sz w:val="28"/>
                <w:szCs w:val="28"/>
              </w:rPr>
            </w:pPr>
          </w:p>
        </w:tc>
      </w:tr>
    </w:tbl>
    <w:p w14:paraId="5D50CA8B" w14:textId="77777777" w:rsidR="005624DF" w:rsidRPr="00957044" w:rsidRDefault="005624DF" w:rsidP="00A341FA">
      <w:pPr>
        <w:rPr>
          <w:sz w:val="28"/>
          <w:szCs w:val="28"/>
        </w:rPr>
      </w:pPr>
    </w:p>
    <w:p w14:paraId="7F770D69" w14:textId="48AB8125" w:rsidR="008E1F80" w:rsidRDefault="00EB266D" w:rsidP="00A341FA">
      <w:pPr>
        <w:rPr>
          <w:b/>
          <w:sz w:val="28"/>
          <w:szCs w:val="28"/>
        </w:rPr>
      </w:pPr>
      <w:r>
        <w:rPr>
          <w:b/>
          <w:sz w:val="28"/>
          <w:szCs w:val="28"/>
        </w:rPr>
        <w:t>2</w:t>
      </w:r>
      <w:r w:rsidR="00B16AE5">
        <w:rPr>
          <w:b/>
          <w:sz w:val="28"/>
          <w:szCs w:val="28"/>
        </w:rPr>
        <w:t>. </w:t>
      </w:r>
      <w:r w:rsidR="00E336AC">
        <w:rPr>
          <w:rFonts w:cstheme="minorHAnsi"/>
          <w:b/>
          <w:sz w:val="28"/>
          <w:szCs w:val="28"/>
        </w:rPr>
        <w:t>É</w:t>
      </w:r>
      <w:r w:rsidR="00E336AC">
        <w:rPr>
          <w:b/>
          <w:sz w:val="28"/>
          <w:szCs w:val="28"/>
        </w:rPr>
        <w:t xml:space="preserve">TENDUE DES TRAVAUX, </w:t>
      </w:r>
      <w:r>
        <w:rPr>
          <w:b/>
          <w:sz w:val="28"/>
          <w:szCs w:val="28"/>
        </w:rPr>
        <w:t>RESPON</w:t>
      </w:r>
      <w:r w:rsidR="00E336AC">
        <w:rPr>
          <w:b/>
          <w:sz w:val="28"/>
          <w:szCs w:val="28"/>
        </w:rPr>
        <w:t>SABILIT</w:t>
      </w:r>
      <w:r w:rsidR="00E336AC">
        <w:rPr>
          <w:rFonts w:cstheme="minorHAnsi"/>
          <w:b/>
          <w:sz w:val="28"/>
          <w:szCs w:val="28"/>
        </w:rPr>
        <w:t>É</w:t>
      </w:r>
      <w:r w:rsidR="00E336AC">
        <w:rPr>
          <w:b/>
          <w:sz w:val="28"/>
          <w:szCs w:val="28"/>
        </w:rPr>
        <w:t xml:space="preserve">S ET </w:t>
      </w:r>
      <w:r w:rsidR="000B6C6F">
        <w:rPr>
          <w:b/>
          <w:sz w:val="28"/>
          <w:szCs w:val="28"/>
        </w:rPr>
        <w:t>DES</w:t>
      </w:r>
      <w:r w:rsidR="00FD5503">
        <w:rPr>
          <w:b/>
          <w:sz w:val="28"/>
          <w:szCs w:val="28"/>
        </w:rPr>
        <w:t xml:space="preserve">CRIPTION </w:t>
      </w:r>
      <w:r w:rsidR="001642B4">
        <w:rPr>
          <w:b/>
          <w:sz w:val="28"/>
          <w:szCs w:val="28"/>
        </w:rPr>
        <w:t xml:space="preserve">ANALYTIQUE </w:t>
      </w:r>
      <w:r w:rsidR="00FD5503">
        <w:rPr>
          <w:b/>
          <w:sz w:val="28"/>
          <w:szCs w:val="28"/>
        </w:rPr>
        <w:t xml:space="preserve">DES TRAVAUX </w:t>
      </w:r>
      <w:r w:rsidR="00E336AC">
        <w:rPr>
          <w:b/>
          <w:sz w:val="28"/>
          <w:szCs w:val="28"/>
        </w:rPr>
        <w:t>PROPOS</w:t>
      </w:r>
      <w:r w:rsidR="00E336AC">
        <w:rPr>
          <w:rFonts w:cstheme="minorHAnsi"/>
          <w:b/>
          <w:sz w:val="28"/>
          <w:szCs w:val="28"/>
        </w:rPr>
        <w:t>É</w:t>
      </w:r>
      <w:r w:rsidR="000B6C6F">
        <w:rPr>
          <w:b/>
          <w:sz w:val="28"/>
          <w:szCs w:val="28"/>
        </w:rPr>
        <w:t>S</w:t>
      </w:r>
    </w:p>
    <w:tbl>
      <w:tblPr>
        <w:tblStyle w:val="TableGrid"/>
        <w:tblW w:w="0" w:type="auto"/>
        <w:tblLook w:val="04A0" w:firstRow="1" w:lastRow="0" w:firstColumn="1" w:lastColumn="0" w:noHBand="0" w:noVBand="1"/>
      </w:tblPr>
      <w:tblGrid>
        <w:gridCol w:w="9062"/>
      </w:tblGrid>
      <w:tr w:rsidR="008E1F80" w14:paraId="3AC15B79" w14:textId="77777777" w:rsidTr="0064029E">
        <w:tc>
          <w:tcPr>
            <w:tcW w:w="9576" w:type="dxa"/>
          </w:tcPr>
          <w:p w14:paraId="154A69F6" w14:textId="77777777" w:rsidR="008E1F80" w:rsidRPr="0065710B" w:rsidRDefault="008E1F80" w:rsidP="0064029E">
            <w:pPr>
              <w:rPr>
                <w:i/>
                <w:u w:val="single"/>
              </w:rPr>
            </w:pPr>
            <w:r>
              <w:rPr>
                <w:i/>
                <w:u w:val="single"/>
              </w:rPr>
              <w:t>[</w:t>
            </w:r>
            <w:r w:rsidR="00E336AC">
              <w:rPr>
                <w:i/>
                <w:u w:val="single"/>
              </w:rPr>
              <w:t>Décrivez brièvement l</w:t>
            </w:r>
            <w:r w:rsidR="001B2559">
              <w:rPr>
                <w:i/>
                <w:u w:val="single"/>
              </w:rPr>
              <w:t>a mission ou r</w:t>
            </w:r>
            <w:r w:rsidR="00E336AC">
              <w:rPr>
                <w:i/>
                <w:u w:val="single"/>
              </w:rPr>
              <w:t>éfé</w:t>
            </w:r>
            <w:r w:rsidR="001B2559">
              <w:rPr>
                <w:i/>
                <w:u w:val="single"/>
              </w:rPr>
              <w:t>rez-vous</w:t>
            </w:r>
            <w:r w:rsidR="0069297B" w:rsidRPr="0069297B">
              <w:rPr>
                <w:i/>
                <w:u w:val="single"/>
              </w:rPr>
              <w:t xml:space="preserve"> à l</w:t>
            </w:r>
            <w:r w:rsidR="007D737E">
              <w:rPr>
                <w:i/>
                <w:u w:val="single"/>
              </w:rPr>
              <w:t>’</w:t>
            </w:r>
            <w:r w:rsidR="0069297B" w:rsidRPr="0069297B">
              <w:rPr>
                <w:i/>
                <w:u w:val="single"/>
              </w:rPr>
              <w:t xml:space="preserve">annexe </w:t>
            </w:r>
            <w:r w:rsidR="00E410CD">
              <w:rPr>
                <w:i/>
                <w:u w:val="single"/>
              </w:rPr>
              <w:t>portant sur</w:t>
            </w:r>
            <w:r w:rsidR="00E336AC">
              <w:rPr>
                <w:i/>
                <w:u w:val="single"/>
              </w:rPr>
              <w:t xml:space="preserve"> les </w:t>
            </w:r>
            <w:r w:rsidR="00E74352">
              <w:rPr>
                <w:i/>
                <w:u w:val="single"/>
              </w:rPr>
              <w:t>term</w:t>
            </w:r>
            <w:r w:rsidR="00F757F6">
              <w:rPr>
                <w:i/>
                <w:u w:val="single"/>
              </w:rPr>
              <w:t>es de référence</w:t>
            </w:r>
            <w:r w:rsidR="0069297B" w:rsidRPr="0069297B">
              <w:rPr>
                <w:i/>
                <w:u w:val="single"/>
              </w:rPr>
              <w:t>]</w:t>
            </w:r>
          </w:p>
          <w:p w14:paraId="62CFBCBC" w14:textId="77777777" w:rsidR="008E1F80" w:rsidRPr="0065710B" w:rsidRDefault="008E1F80" w:rsidP="0064029E"/>
          <w:p w14:paraId="5688653E" w14:textId="77777777" w:rsidR="008E1F80" w:rsidRPr="0065710B" w:rsidRDefault="008E1F80" w:rsidP="0064029E"/>
          <w:p w14:paraId="49A0D969" w14:textId="77777777" w:rsidR="008E1F80" w:rsidRPr="0065710B" w:rsidRDefault="001B2559" w:rsidP="00FE2D9A">
            <w:r>
              <w:t xml:space="preserve">Pour </w:t>
            </w:r>
            <w:r w:rsidR="00E410CD">
              <w:t xml:space="preserve">des informations détaillées, veuillez, vous reporter </w:t>
            </w:r>
            <w:r>
              <w:t xml:space="preserve">à </w:t>
            </w:r>
            <w:r w:rsidR="00FE2D9A">
              <w:t>l</w:t>
            </w:r>
            <w:r w:rsidR="007D737E">
              <w:t>’</w:t>
            </w:r>
            <w:r w:rsidR="00F757F6">
              <w:t>a</w:t>
            </w:r>
            <w:r>
              <w:t>nnexe</w:t>
            </w:r>
            <w:r w:rsidR="00FE2D9A">
              <w:t> </w:t>
            </w:r>
            <w:r w:rsidR="008E1F80" w:rsidRPr="0065710B">
              <w:t>1</w:t>
            </w:r>
          </w:p>
        </w:tc>
      </w:tr>
    </w:tbl>
    <w:p w14:paraId="26DF11FE" w14:textId="77777777" w:rsidR="00CC530C" w:rsidRDefault="00CC530C" w:rsidP="008E1F80">
      <w:pPr>
        <w:rPr>
          <w:sz w:val="28"/>
          <w:szCs w:val="28"/>
        </w:rPr>
      </w:pPr>
    </w:p>
    <w:p w14:paraId="56C1F95D" w14:textId="77777777" w:rsidR="006A52D6" w:rsidRDefault="006A52D6" w:rsidP="008E1F80">
      <w:pPr>
        <w:rPr>
          <w:b/>
          <w:sz w:val="28"/>
          <w:szCs w:val="28"/>
        </w:rPr>
      </w:pPr>
      <w:r>
        <w:rPr>
          <w:b/>
          <w:sz w:val="28"/>
          <w:szCs w:val="28"/>
        </w:rPr>
        <w:t>3. QUALIFICATIONS ET EXPERIENCES REQUISES</w:t>
      </w:r>
    </w:p>
    <w:tbl>
      <w:tblPr>
        <w:tblStyle w:val="TableGrid"/>
        <w:tblW w:w="0" w:type="auto"/>
        <w:tblLook w:val="04A0" w:firstRow="1" w:lastRow="0" w:firstColumn="1" w:lastColumn="0" w:noHBand="0" w:noVBand="1"/>
      </w:tblPr>
      <w:tblGrid>
        <w:gridCol w:w="9062"/>
      </w:tblGrid>
      <w:tr w:rsidR="006A52D6" w:rsidRPr="0065710B" w14:paraId="5D169838" w14:textId="77777777" w:rsidTr="00E410CD">
        <w:tc>
          <w:tcPr>
            <w:tcW w:w="9288" w:type="dxa"/>
          </w:tcPr>
          <w:p w14:paraId="6A88588C" w14:textId="77777777" w:rsidR="006A52D6" w:rsidRPr="00DE1432" w:rsidRDefault="006A52D6" w:rsidP="0064029E">
            <w:pPr>
              <w:spacing w:before="120" w:after="120" w:line="288" w:lineRule="auto"/>
              <w:jc w:val="both"/>
              <w:rPr>
                <w:rFonts w:ascii="Calibri" w:hAnsi="Calibri" w:cs="Arial"/>
                <w:color w:val="FF0000"/>
              </w:rPr>
            </w:pPr>
            <w:r>
              <w:rPr>
                <w:rFonts w:ascii="Calibri" w:hAnsi="Calibri" w:cs="Arial"/>
                <w:color w:val="FF0000"/>
              </w:rPr>
              <w:t>[</w:t>
            </w:r>
            <w:r w:rsidR="0058097C">
              <w:rPr>
                <w:rFonts w:ascii="Calibri" w:hAnsi="Calibri" w:cs="Arial"/>
                <w:color w:val="FF0000"/>
              </w:rPr>
              <w:t>U</w:t>
            </w:r>
            <w:r w:rsidR="001B2559">
              <w:rPr>
                <w:rFonts w:ascii="Calibri" w:hAnsi="Calibri" w:cs="Arial"/>
                <w:color w:val="FF0000"/>
              </w:rPr>
              <w:t>ne liste de référence des exigences</w:t>
            </w:r>
            <w:r w:rsidR="0058097C">
              <w:rPr>
                <w:rFonts w:ascii="Calibri" w:hAnsi="Calibri" w:cs="Arial"/>
                <w:color w:val="FF0000"/>
              </w:rPr>
              <w:t xml:space="preserve"> </w:t>
            </w:r>
            <w:r w:rsidR="005E7FA8">
              <w:rPr>
                <w:rFonts w:ascii="Calibri" w:hAnsi="Calibri" w:cs="Arial"/>
                <w:color w:val="FF0000"/>
              </w:rPr>
              <w:t xml:space="preserve">figure </w:t>
            </w:r>
            <w:r w:rsidR="0058097C">
              <w:rPr>
                <w:rFonts w:ascii="Calibri" w:hAnsi="Calibri" w:cs="Arial"/>
                <w:color w:val="FF0000"/>
              </w:rPr>
              <w:t>ci-dessous</w:t>
            </w:r>
            <w:r w:rsidR="001B2559">
              <w:rPr>
                <w:rFonts w:ascii="Calibri" w:hAnsi="Calibri" w:cs="Arial"/>
                <w:color w:val="FF0000"/>
              </w:rPr>
              <w:t>.</w:t>
            </w:r>
            <w:r w:rsidR="001B2559">
              <w:t xml:space="preserve"> </w:t>
            </w:r>
            <w:r w:rsidR="001B2559" w:rsidRPr="001B2559">
              <w:rPr>
                <w:rFonts w:ascii="Calibri" w:hAnsi="Calibri" w:cs="Arial"/>
                <w:color w:val="FF0000"/>
              </w:rPr>
              <w:t>La</w:t>
            </w:r>
            <w:r w:rsidR="0058097C">
              <w:rPr>
                <w:rFonts w:ascii="Calibri" w:hAnsi="Calibri" w:cs="Arial"/>
                <w:color w:val="FF0000"/>
              </w:rPr>
              <w:t xml:space="preserve"> liste finale des exigences </w:t>
            </w:r>
            <w:r w:rsidR="00F757F6">
              <w:rPr>
                <w:rFonts w:ascii="Calibri" w:hAnsi="Calibri" w:cs="Arial"/>
                <w:color w:val="FF0000"/>
              </w:rPr>
              <w:t xml:space="preserve">doit </w:t>
            </w:r>
            <w:r w:rsidR="001B2559" w:rsidRPr="001B2559">
              <w:rPr>
                <w:rFonts w:ascii="Calibri" w:hAnsi="Calibri" w:cs="Arial"/>
                <w:color w:val="FF0000"/>
              </w:rPr>
              <w:t>être adaptée</w:t>
            </w:r>
            <w:r w:rsidR="009E0CDA">
              <w:rPr>
                <w:rFonts w:ascii="Calibri" w:hAnsi="Calibri" w:cs="Arial"/>
                <w:color w:val="FF0000"/>
              </w:rPr>
              <w:t xml:space="preserve"> </w:t>
            </w:r>
            <w:r w:rsidR="0058097C">
              <w:rPr>
                <w:rFonts w:ascii="Calibri" w:hAnsi="Calibri" w:cs="Arial"/>
                <w:color w:val="FF0000"/>
              </w:rPr>
              <w:t>à la nature et à la complexité de la mission</w:t>
            </w:r>
            <w:r w:rsidR="001B2559" w:rsidRPr="001B2559">
              <w:rPr>
                <w:rFonts w:ascii="Calibri" w:hAnsi="Calibri" w:cs="Arial"/>
                <w:color w:val="FF0000"/>
              </w:rPr>
              <w:t>]</w:t>
            </w:r>
            <w:r w:rsidR="001B2559">
              <w:rPr>
                <w:rFonts w:ascii="Calibri" w:hAnsi="Calibri" w:cs="Arial"/>
                <w:color w:val="FF0000"/>
              </w:rPr>
              <w:t>.</w:t>
            </w:r>
          </w:p>
          <w:p w14:paraId="0BB9E50E" w14:textId="77777777" w:rsidR="006A52D6" w:rsidRPr="007C4235" w:rsidRDefault="004B7267" w:rsidP="0064029E">
            <w:pPr>
              <w:spacing w:before="120" w:after="120" w:line="288" w:lineRule="auto"/>
              <w:jc w:val="both"/>
              <w:rPr>
                <w:rFonts w:ascii="Calibri" w:hAnsi="Calibri" w:cs="Arial"/>
                <w:u w:val="single"/>
              </w:rPr>
            </w:pPr>
            <w:r>
              <w:rPr>
                <w:rFonts w:ascii="Calibri" w:hAnsi="Calibri" w:cs="Arial"/>
                <w:u w:val="single"/>
              </w:rPr>
              <w:t>I. </w:t>
            </w:r>
            <w:r w:rsidR="000A2E44">
              <w:rPr>
                <w:rFonts w:ascii="Calibri" w:hAnsi="Calibri" w:cs="Arial"/>
                <w:u w:val="single"/>
              </w:rPr>
              <w:t>Qualifications académiques</w:t>
            </w:r>
            <w:r w:rsidR="005E7FA8">
              <w:rPr>
                <w:rFonts w:ascii="Calibri" w:hAnsi="Calibri" w:cs="Arial"/>
                <w:u w:val="single"/>
              </w:rPr>
              <w:t> </w:t>
            </w:r>
            <w:r w:rsidR="006A52D6" w:rsidRPr="007C4235">
              <w:rPr>
                <w:rFonts w:ascii="Calibri" w:hAnsi="Calibri" w:cs="Arial"/>
                <w:u w:val="single"/>
              </w:rPr>
              <w:t>:</w:t>
            </w:r>
          </w:p>
          <w:p w14:paraId="7594F6AA" w14:textId="77777777" w:rsidR="006A52D6" w:rsidRPr="005B038A" w:rsidRDefault="006A52D6" w:rsidP="006A52D6">
            <w:pPr>
              <w:pStyle w:val="ListParagraph"/>
              <w:numPr>
                <w:ilvl w:val="0"/>
                <w:numId w:val="2"/>
              </w:numPr>
              <w:spacing w:before="120" w:after="120" w:line="288" w:lineRule="auto"/>
              <w:ind w:left="720"/>
              <w:jc w:val="both"/>
              <w:rPr>
                <w:rFonts w:ascii="Calibri" w:hAnsi="Calibri" w:cs="Arial"/>
              </w:rPr>
            </w:pPr>
            <w:r>
              <w:rPr>
                <w:rFonts w:ascii="Calibri" w:hAnsi="Calibri" w:cs="Arial"/>
              </w:rPr>
              <w:t>Doctorat</w:t>
            </w:r>
          </w:p>
          <w:p w14:paraId="6EC7DAE1" w14:textId="77777777" w:rsidR="006A52D6" w:rsidRPr="005B038A" w:rsidRDefault="00DF30BF" w:rsidP="006A52D6">
            <w:pPr>
              <w:pStyle w:val="ListParagraph"/>
              <w:numPr>
                <w:ilvl w:val="0"/>
                <w:numId w:val="2"/>
              </w:numPr>
              <w:spacing w:before="120" w:after="120" w:line="288" w:lineRule="auto"/>
              <w:ind w:left="720"/>
              <w:jc w:val="both"/>
              <w:rPr>
                <w:rFonts w:ascii="Calibri" w:hAnsi="Calibri" w:cs="Arial"/>
              </w:rPr>
            </w:pPr>
            <w:r>
              <w:rPr>
                <w:rFonts w:ascii="Calibri" w:hAnsi="Calibri" w:cs="Arial"/>
              </w:rPr>
              <w:t>Master</w:t>
            </w:r>
          </w:p>
          <w:p w14:paraId="0424E526" w14:textId="77777777" w:rsidR="006A52D6" w:rsidRPr="005B038A" w:rsidRDefault="006A52D6" w:rsidP="006A52D6">
            <w:pPr>
              <w:pStyle w:val="ListParagraph"/>
              <w:numPr>
                <w:ilvl w:val="0"/>
                <w:numId w:val="2"/>
              </w:numPr>
              <w:spacing w:before="120" w:after="120" w:line="288" w:lineRule="auto"/>
              <w:ind w:left="720"/>
              <w:jc w:val="both"/>
              <w:rPr>
                <w:rFonts w:ascii="Calibri" w:hAnsi="Calibri" w:cs="Arial"/>
              </w:rPr>
            </w:pPr>
            <w:r>
              <w:rPr>
                <w:rFonts w:ascii="Calibri" w:hAnsi="Calibri" w:cs="Arial"/>
              </w:rPr>
              <w:t>Autres</w:t>
            </w:r>
          </w:p>
          <w:p w14:paraId="16779C94" w14:textId="055C7837" w:rsidR="006A52D6" w:rsidRPr="006A52D6" w:rsidRDefault="006A52D6" w:rsidP="0064029E">
            <w:pPr>
              <w:spacing w:before="120" w:after="120" w:line="288" w:lineRule="auto"/>
              <w:jc w:val="both"/>
              <w:rPr>
                <w:rFonts w:ascii="Calibri" w:hAnsi="Calibri" w:cs="Arial"/>
                <w:u w:val="single"/>
                <w:lang w:val="en-US"/>
              </w:rPr>
            </w:pPr>
            <w:r w:rsidRPr="006A52D6">
              <w:rPr>
                <w:rFonts w:ascii="Calibri" w:hAnsi="Calibri" w:cs="Arial"/>
                <w:u w:val="single"/>
                <w:lang w:val="en-US"/>
              </w:rPr>
              <w:t>II.</w:t>
            </w:r>
            <w:r w:rsidR="004B7267">
              <w:rPr>
                <w:rFonts w:ascii="Calibri" w:hAnsi="Calibri" w:cs="Arial"/>
                <w:u w:val="single"/>
                <w:lang w:val="en-US"/>
              </w:rPr>
              <w:t> </w:t>
            </w:r>
            <w:r w:rsidRPr="006A52D6">
              <w:rPr>
                <w:rFonts w:ascii="Calibri" w:hAnsi="Calibri" w:cs="Arial"/>
                <w:u w:val="single"/>
                <w:lang w:val="en-US"/>
              </w:rPr>
              <w:t>A</w:t>
            </w:r>
            <w:r>
              <w:rPr>
                <w:rFonts w:ascii="Calibri" w:hAnsi="Calibri" w:cs="Arial"/>
                <w:u w:val="single"/>
                <w:lang w:val="en-US"/>
              </w:rPr>
              <w:t xml:space="preserve">nnées </w:t>
            </w:r>
            <w:r w:rsidR="00954A7D">
              <w:rPr>
                <w:rFonts w:ascii="Calibri" w:hAnsi="Calibri" w:cs="Arial"/>
                <w:u w:val="single"/>
                <w:lang w:val="en-US"/>
              </w:rPr>
              <w:t>d’expérience:</w:t>
            </w:r>
          </w:p>
          <w:p w14:paraId="05BE8EF8" w14:textId="3D9F35FC" w:rsidR="006A52D6" w:rsidRPr="00957044" w:rsidRDefault="00F757F6" w:rsidP="0064029E">
            <w:pPr>
              <w:spacing w:before="120" w:after="120" w:line="288" w:lineRule="auto"/>
              <w:jc w:val="both"/>
              <w:rPr>
                <w:rFonts w:ascii="Calibri" w:hAnsi="Calibri" w:cs="Arial"/>
              </w:rPr>
            </w:pPr>
            <w:r>
              <w:rPr>
                <w:rFonts w:ascii="Calibri" w:hAnsi="Calibri" w:cs="Arial"/>
              </w:rPr>
              <w:t>Déterminer</w:t>
            </w:r>
            <w:r w:rsidRPr="00957044">
              <w:rPr>
                <w:rFonts w:ascii="Calibri" w:hAnsi="Calibri" w:cs="Arial"/>
              </w:rPr>
              <w:t xml:space="preserve"> </w:t>
            </w:r>
            <w:r w:rsidR="001B2559" w:rsidRPr="00957044">
              <w:rPr>
                <w:rFonts w:ascii="Calibri" w:hAnsi="Calibri" w:cs="Arial"/>
              </w:rPr>
              <w:t>le nombre d</w:t>
            </w:r>
            <w:r w:rsidR="007D737E">
              <w:rPr>
                <w:rFonts w:ascii="Calibri" w:hAnsi="Calibri" w:cs="Arial"/>
              </w:rPr>
              <w:t>’</w:t>
            </w:r>
            <w:r w:rsidR="001B2559" w:rsidRPr="00957044">
              <w:rPr>
                <w:rFonts w:ascii="Calibri" w:hAnsi="Calibri" w:cs="Arial"/>
              </w:rPr>
              <w:t xml:space="preserve">années </w:t>
            </w:r>
            <w:r w:rsidR="00954A7D" w:rsidRPr="00957044">
              <w:rPr>
                <w:rFonts w:ascii="Calibri" w:hAnsi="Calibri" w:cs="Arial"/>
              </w:rPr>
              <w:t>d</w:t>
            </w:r>
            <w:r w:rsidR="00954A7D">
              <w:rPr>
                <w:rFonts w:ascii="Calibri" w:hAnsi="Calibri" w:cs="Arial"/>
              </w:rPr>
              <w:t>’</w:t>
            </w:r>
            <w:r w:rsidR="00954A7D" w:rsidRPr="00957044">
              <w:rPr>
                <w:rFonts w:ascii="Calibri" w:hAnsi="Calibri" w:cs="Arial"/>
              </w:rPr>
              <w:t>expérie</w:t>
            </w:r>
            <w:r w:rsidR="00954A7D">
              <w:rPr>
                <w:rFonts w:ascii="Calibri" w:hAnsi="Calibri" w:cs="Arial"/>
              </w:rPr>
              <w:t>nce ;</w:t>
            </w:r>
            <w:r w:rsidR="0058097C">
              <w:rPr>
                <w:rFonts w:ascii="Calibri" w:hAnsi="Calibri" w:cs="Arial"/>
              </w:rPr>
              <w:t xml:space="preserve"> q</w:t>
            </w:r>
            <w:r w:rsidR="00FD5503" w:rsidRPr="00957044">
              <w:rPr>
                <w:rFonts w:ascii="Calibri" w:hAnsi="Calibri" w:cs="Arial"/>
              </w:rPr>
              <w:t>u</w:t>
            </w:r>
            <w:r w:rsidR="007D737E">
              <w:rPr>
                <w:rFonts w:ascii="Calibri" w:hAnsi="Calibri" w:cs="Arial"/>
              </w:rPr>
              <w:t>’</w:t>
            </w:r>
            <w:r w:rsidR="00FD5503" w:rsidRPr="00957044">
              <w:rPr>
                <w:rFonts w:ascii="Calibri" w:hAnsi="Calibri" w:cs="Arial"/>
              </w:rPr>
              <w:t>il s</w:t>
            </w:r>
            <w:r w:rsidR="007D737E">
              <w:rPr>
                <w:rFonts w:ascii="Calibri" w:hAnsi="Calibri" w:cs="Arial"/>
              </w:rPr>
              <w:t>’</w:t>
            </w:r>
            <w:r w:rsidR="00FD5503" w:rsidRPr="00957044">
              <w:rPr>
                <w:rFonts w:ascii="Calibri" w:hAnsi="Calibri" w:cs="Arial"/>
              </w:rPr>
              <w:t>agisse d</w:t>
            </w:r>
            <w:r w:rsidR="007D737E">
              <w:rPr>
                <w:rFonts w:ascii="Calibri" w:hAnsi="Calibri" w:cs="Arial"/>
              </w:rPr>
              <w:t>’</w:t>
            </w:r>
            <w:r w:rsidR="00FD5503" w:rsidRPr="00957044">
              <w:rPr>
                <w:rFonts w:ascii="Calibri" w:hAnsi="Calibri" w:cs="Arial"/>
              </w:rPr>
              <w:t>une consultance</w:t>
            </w:r>
            <w:r w:rsidR="001B2559" w:rsidRPr="00957044">
              <w:rPr>
                <w:rFonts w:ascii="Calibri" w:hAnsi="Calibri" w:cs="Arial"/>
              </w:rPr>
              <w:t xml:space="preserve"> international</w:t>
            </w:r>
            <w:r w:rsidR="00FD5503" w:rsidRPr="00957044">
              <w:rPr>
                <w:rFonts w:ascii="Calibri" w:hAnsi="Calibri" w:cs="Arial"/>
              </w:rPr>
              <w:t>e</w:t>
            </w:r>
            <w:r w:rsidR="001B2559" w:rsidRPr="00957044">
              <w:rPr>
                <w:rFonts w:ascii="Calibri" w:hAnsi="Calibri" w:cs="Arial"/>
              </w:rPr>
              <w:t>, régional</w:t>
            </w:r>
            <w:r w:rsidR="00FD5503" w:rsidRPr="00957044">
              <w:rPr>
                <w:rFonts w:ascii="Calibri" w:hAnsi="Calibri" w:cs="Arial"/>
              </w:rPr>
              <w:t>e</w:t>
            </w:r>
            <w:r w:rsidR="001B2559" w:rsidRPr="00957044">
              <w:rPr>
                <w:rFonts w:ascii="Calibri" w:hAnsi="Calibri" w:cs="Arial"/>
              </w:rPr>
              <w:t xml:space="preserve"> ou </w:t>
            </w:r>
            <w:r>
              <w:rPr>
                <w:rFonts w:ascii="Calibri" w:hAnsi="Calibri" w:cs="Arial"/>
              </w:rPr>
              <w:t>nationale</w:t>
            </w:r>
            <w:r w:rsidR="0058097C">
              <w:rPr>
                <w:rFonts w:ascii="Calibri" w:hAnsi="Calibri" w:cs="Arial"/>
              </w:rPr>
              <w:t>; ainsi que les domaines</w:t>
            </w:r>
            <w:r w:rsidR="001642B4">
              <w:rPr>
                <w:rFonts w:ascii="Calibri" w:hAnsi="Calibri" w:cs="Arial"/>
              </w:rPr>
              <w:t xml:space="preserve"> de compétence</w:t>
            </w:r>
            <w:r w:rsidR="00E74352">
              <w:rPr>
                <w:rFonts w:ascii="Calibri" w:hAnsi="Calibri" w:cs="Arial"/>
              </w:rPr>
              <w:t>.</w:t>
            </w:r>
          </w:p>
          <w:p w14:paraId="7A7F7238" w14:textId="77777777" w:rsidR="006A52D6" w:rsidRPr="007C4235" w:rsidRDefault="001B2559" w:rsidP="0064029E">
            <w:pPr>
              <w:spacing w:before="120" w:after="120" w:line="288" w:lineRule="auto"/>
              <w:jc w:val="both"/>
              <w:rPr>
                <w:rFonts w:ascii="Calibri" w:hAnsi="Calibri" w:cs="Arial"/>
                <w:u w:val="single"/>
              </w:rPr>
            </w:pPr>
            <w:r w:rsidRPr="00957044">
              <w:rPr>
                <w:rFonts w:ascii="Calibri" w:hAnsi="Calibri" w:cs="Arial"/>
                <w:u w:val="single"/>
              </w:rPr>
              <w:t>III.</w:t>
            </w:r>
            <w:r w:rsidR="004B7267">
              <w:rPr>
                <w:rFonts w:ascii="Calibri" w:hAnsi="Calibri" w:cs="Arial"/>
                <w:u w:val="single"/>
              </w:rPr>
              <w:t> </w:t>
            </w:r>
            <w:r w:rsidRPr="00957044">
              <w:rPr>
                <w:rFonts w:ascii="Calibri" w:hAnsi="Calibri" w:cs="Arial"/>
                <w:u w:val="single"/>
              </w:rPr>
              <w:t>Compé</w:t>
            </w:r>
            <w:r w:rsidR="006A52D6" w:rsidRPr="00957044">
              <w:rPr>
                <w:rFonts w:ascii="Calibri" w:hAnsi="Calibri" w:cs="Arial"/>
                <w:u w:val="single"/>
              </w:rPr>
              <w:t>t</w:t>
            </w:r>
            <w:r>
              <w:rPr>
                <w:rFonts w:ascii="Calibri" w:hAnsi="Calibri" w:cs="Arial"/>
                <w:u w:val="single"/>
              </w:rPr>
              <w:t>ence</w:t>
            </w:r>
            <w:r w:rsidR="006A52D6" w:rsidRPr="007C4235">
              <w:rPr>
                <w:rFonts w:ascii="Calibri" w:hAnsi="Calibri" w:cs="Arial"/>
                <w:u w:val="single"/>
              </w:rPr>
              <w:t>s</w:t>
            </w:r>
            <w:r w:rsidR="005E7FA8">
              <w:rPr>
                <w:rFonts w:ascii="Calibri" w:hAnsi="Calibri" w:cs="Arial"/>
                <w:u w:val="single"/>
              </w:rPr>
              <w:t> </w:t>
            </w:r>
            <w:r w:rsidR="006A52D6" w:rsidRPr="007C4235">
              <w:rPr>
                <w:rFonts w:ascii="Calibri" w:hAnsi="Calibri" w:cs="Arial"/>
                <w:u w:val="single"/>
              </w:rPr>
              <w:t>:</w:t>
            </w:r>
          </w:p>
          <w:p w14:paraId="064DBC0B" w14:textId="77777777" w:rsidR="006A52D6" w:rsidRPr="005B038A" w:rsidRDefault="001B2559" w:rsidP="0064029E">
            <w:pPr>
              <w:spacing w:before="120" w:after="120" w:line="288" w:lineRule="auto"/>
              <w:jc w:val="both"/>
              <w:rPr>
                <w:rFonts w:ascii="Calibri" w:hAnsi="Calibri" w:cs="Arial"/>
              </w:rPr>
            </w:pPr>
            <w:r>
              <w:rPr>
                <w:rFonts w:ascii="Calibri" w:hAnsi="Calibri" w:cs="Arial"/>
              </w:rPr>
              <w:t>Compétences analytiques, capacit</w:t>
            </w:r>
            <w:r w:rsidR="0058097C">
              <w:rPr>
                <w:rFonts w:ascii="Calibri" w:hAnsi="Calibri" w:cs="Arial"/>
              </w:rPr>
              <w:t xml:space="preserve">és de communications, travail en </w:t>
            </w:r>
            <w:r w:rsidR="00262458">
              <w:rPr>
                <w:rFonts w:ascii="Calibri" w:hAnsi="Calibri" w:cs="Arial"/>
              </w:rPr>
              <w:t>équipe</w:t>
            </w:r>
            <w:r w:rsidR="006A52D6">
              <w:rPr>
                <w:rFonts w:ascii="Calibri" w:hAnsi="Calibri" w:cs="Arial"/>
              </w:rPr>
              <w:t>…</w:t>
            </w:r>
          </w:p>
          <w:p w14:paraId="6F33A279" w14:textId="77777777" w:rsidR="006A52D6" w:rsidRPr="00DE1432" w:rsidRDefault="00001B2E" w:rsidP="0064029E">
            <w:pPr>
              <w:spacing w:before="120" w:after="120" w:line="288" w:lineRule="auto"/>
              <w:jc w:val="both"/>
              <w:rPr>
                <w:rFonts w:ascii="Calibri" w:hAnsi="Calibri" w:cs="Arial"/>
                <w:i/>
                <w:color w:val="FF0000"/>
              </w:rPr>
            </w:pPr>
            <w:r>
              <w:rPr>
                <w:rFonts w:ascii="Calibri" w:hAnsi="Calibri" w:cs="Arial"/>
                <w:i/>
                <w:color w:val="FF0000"/>
              </w:rPr>
              <w:t>[Par exemple</w:t>
            </w:r>
            <w:r w:rsidR="008C780B">
              <w:rPr>
                <w:rFonts w:ascii="Calibri" w:hAnsi="Calibri" w:cs="Arial"/>
                <w:i/>
                <w:color w:val="FF0000"/>
              </w:rPr>
              <w:t> </w:t>
            </w:r>
            <w:r w:rsidR="006A52D6" w:rsidRPr="00DE1432">
              <w:rPr>
                <w:rFonts w:ascii="Calibri" w:hAnsi="Calibri" w:cs="Arial"/>
                <w:i/>
                <w:color w:val="FF0000"/>
              </w:rPr>
              <w:t>:</w:t>
            </w:r>
          </w:p>
          <w:p w14:paraId="2AECE9CE" w14:textId="77777777" w:rsidR="006A52D6" w:rsidRPr="00DE1432" w:rsidRDefault="00001B2E" w:rsidP="00001B2E">
            <w:pPr>
              <w:numPr>
                <w:ilvl w:val="0"/>
                <w:numId w:val="1"/>
              </w:numPr>
              <w:spacing w:before="120" w:after="120" w:line="288" w:lineRule="auto"/>
              <w:jc w:val="both"/>
              <w:rPr>
                <w:rFonts w:ascii="Calibri" w:hAnsi="Calibri" w:cs="Arial"/>
                <w:i/>
                <w:color w:val="FF0000"/>
              </w:rPr>
            </w:pPr>
            <w:r>
              <w:rPr>
                <w:rFonts w:ascii="Calibri" w:hAnsi="Calibri" w:cs="Arial"/>
                <w:i/>
                <w:color w:val="FF0000"/>
              </w:rPr>
              <w:t>Doctor</w:t>
            </w:r>
            <w:r w:rsidR="0058097C">
              <w:rPr>
                <w:rFonts w:ascii="Calibri" w:hAnsi="Calibri" w:cs="Arial"/>
                <w:i/>
                <w:color w:val="FF0000"/>
              </w:rPr>
              <w:t xml:space="preserve">at en économie, Analyse </w:t>
            </w:r>
            <w:r>
              <w:rPr>
                <w:rFonts w:ascii="Calibri" w:hAnsi="Calibri" w:cs="Arial"/>
                <w:i/>
                <w:color w:val="FF0000"/>
              </w:rPr>
              <w:t>de politique</w:t>
            </w:r>
            <w:r w:rsidR="00262458">
              <w:rPr>
                <w:rFonts w:ascii="Calibri" w:hAnsi="Calibri" w:cs="Arial"/>
                <w:i/>
                <w:color w:val="FF0000"/>
              </w:rPr>
              <w:t>s</w:t>
            </w:r>
            <w:r w:rsidR="0058097C">
              <w:rPr>
                <w:rFonts w:ascii="Calibri" w:hAnsi="Calibri" w:cs="Arial"/>
                <w:i/>
                <w:color w:val="FF0000"/>
              </w:rPr>
              <w:t xml:space="preserve"> sociale</w:t>
            </w:r>
            <w:r w:rsidR="00262458">
              <w:rPr>
                <w:rFonts w:ascii="Calibri" w:hAnsi="Calibri" w:cs="Arial"/>
                <w:i/>
                <w:color w:val="FF0000"/>
              </w:rPr>
              <w:t>s</w:t>
            </w:r>
            <w:r w:rsidR="006A52D6" w:rsidRPr="00DE1432">
              <w:rPr>
                <w:rFonts w:ascii="Calibri" w:hAnsi="Calibri" w:cs="Arial"/>
                <w:i/>
                <w:color w:val="FF0000"/>
              </w:rPr>
              <w:t xml:space="preserve">, </w:t>
            </w:r>
            <w:r w:rsidR="0058097C">
              <w:rPr>
                <w:rFonts w:ascii="Calibri" w:hAnsi="Calibri" w:cs="Arial"/>
                <w:i/>
                <w:color w:val="FF0000"/>
              </w:rPr>
              <w:t>d</w:t>
            </w:r>
            <w:r w:rsidRPr="00001B2E">
              <w:rPr>
                <w:rFonts w:ascii="Calibri" w:hAnsi="Calibri" w:cs="Arial"/>
                <w:i/>
                <w:color w:val="FF0000"/>
              </w:rPr>
              <w:t>e préférence une combinaison d</w:t>
            </w:r>
            <w:r w:rsidR="007D737E">
              <w:rPr>
                <w:rFonts w:ascii="Calibri" w:hAnsi="Calibri" w:cs="Arial"/>
                <w:i/>
                <w:color w:val="FF0000"/>
              </w:rPr>
              <w:t>’</w:t>
            </w:r>
            <w:r w:rsidRPr="00001B2E">
              <w:rPr>
                <w:rFonts w:ascii="Calibri" w:hAnsi="Calibri" w:cs="Arial"/>
                <w:i/>
                <w:color w:val="FF0000"/>
              </w:rPr>
              <w:t>expérience académique et technique dans les domaines social et économique.</w:t>
            </w:r>
            <w:r>
              <w:rPr>
                <w:rFonts w:ascii="Calibri" w:hAnsi="Calibri" w:cs="Arial"/>
                <w:i/>
                <w:color w:val="FF0000"/>
              </w:rPr>
              <w:t xml:space="preserve"> Un</w:t>
            </w:r>
            <w:r w:rsidR="00DF30BF">
              <w:rPr>
                <w:rFonts w:ascii="Calibri" w:hAnsi="Calibri" w:cs="Arial"/>
                <w:i/>
                <w:color w:val="FF0000"/>
              </w:rPr>
              <w:t xml:space="preserve"> Master et au moins 10</w:t>
            </w:r>
            <w:r w:rsidR="006E0FD5">
              <w:rPr>
                <w:rFonts w:ascii="Calibri" w:hAnsi="Calibri" w:cs="Arial"/>
                <w:i/>
                <w:color w:val="FF0000"/>
              </w:rPr>
              <w:t> </w:t>
            </w:r>
            <w:r w:rsidR="00DF30BF">
              <w:rPr>
                <w:rFonts w:ascii="Calibri" w:hAnsi="Calibri" w:cs="Arial"/>
                <w:i/>
                <w:color w:val="FF0000"/>
              </w:rPr>
              <w:t>an</w:t>
            </w:r>
            <w:r>
              <w:rPr>
                <w:rFonts w:ascii="Calibri" w:hAnsi="Calibri" w:cs="Arial"/>
                <w:i/>
                <w:color w:val="FF0000"/>
              </w:rPr>
              <w:t>s d</w:t>
            </w:r>
            <w:r w:rsidR="007D737E">
              <w:rPr>
                <w:rFonts w:ascii="Calibri" w:hAnsi="Calibri" w:cs="Arial"/>
                <w:i/>
                <w:color w:val="FF0000"/>
              </w:rPr>
              <w:t>’</w:t>
            </w:r>
            <w:r>
              <w:rPr>
                <w:rFonts w:ascii="Calibri" w:hAnsi="Calibri" w:cs="Arial"/>
                <w:i/>
                <w:color w:val="FF0000"/>
              </w:rPr>
              <w:t>expérience seraient aussi acceptable</w:t>
            </w:r>
            <w:r w:rsidR="00FD5503">
              <w:rPr>
                <w:rFonts w:ascii="Calibri" w:hAnsi="Calibri" w:cs="Arial"/>
                <w:i/>
                <w:color w:val="FF0000"/>
              </w:rPr>
              <w:t>s</w:t>
            </w:r>
            <w:r w:rsidR="00F757F6">
              <w:rPr>
                <w:rFonts w:ascii="Calibri" w:hAnsi="Calibri" w:cs="Arial"/>
                <w:i/>
                <w:color w:val="FF0000"/>
              </w:rPr>
              <w:t> </w:t>
            </w:r>
            <w:r w:rsidR="006A52D6" w:rsidRPr="00DE1432">
              <w:rPr>
                <w:rFonts w:ascii="Calibri" w:hAnsi="Calibri" w:cs="Arial"/>
                <w:i/>
                <w:color w:val="FF0000"/>
              </w:rPr>
              <w:t>;</w:t>
            </w:r>
          </w:p>
          <w:p w14:paraId="5DD24266" w14:textId="77777777" w:rsidR="006A52D6" w:rsidRPr="00DE1432" w:rsidRDefault="00001B2E" w:rsidP="00897426">
            <w:pPr>
              <w:numPr>
                <w:ilvl w:val="0"/>
                <w:numId w:val="1"/>
              </w:numPr>
              <w:spacing w:before="120" w:after="120" w:line="288" w:lineRule="auto"/>
              <w:jc w:val="both"/>
              <w:rPr>
                <w:rFonts w:ascii="Calibri" w:hAnsi="Calibri" w:cs="Arial"/>
                <w:i/>
                <w:color w:val="FF0000"/>
              </w:rPr>
            </w:pPr>
            <w:r>
              <w:rPr>
                <w:rFonts w:ascii="Calibri" w:hAnsi="Calibri" w:cs="Arial"/>
                <w:i/>
                <w:color w:val="FF0000"/>
              </w:rPr>
              <w:t>Une expérience solide dans les domaines du développement économique,</w:t>
            </w:r>
            <w:r w:rsidR="00FD5503">
              <w:rPr>
                <w:rFonts w:ascii="Calibri" w:hAnsi="Calibri" w:cs="Arial"/>
                <w:i/>
                <w:color w:val="FF0000"/>
              </w:rPr>
              <w:t xml:space="preserve"> de</w:t>
            </w:r>
            <w:r>
              <w:rPr>
                <w:rFonts w:ascii="Calibri" w:hAnsi="Calibri" w:cs="Arial"/>
                <w:i/>
                <w:color w:val="FF0000"/>
              </w:rPr>
              <w:t xml:space="preserve"> </w:t>
            </w:r>
            <w:r w:rsidR="00FD5503">
              <w:rPr>
                <w:rFonts w:ascii="Calibri" w:hAnsi="Calibri" w:cs="Arial"/>
                <w:i/>
                <w:color w:val="FF0000"/>
              </w:rPr>
              <w:t>l</w:t>
            </w:r>
            <w:r w:rsidR="007D737E">
              <w:rPr>
                <w:rFonts w:ascii="Calibri" w:hAnsi="Calibri" w:cs="Arial"/>
                <w:i/>
                <w:color w:val="FF0000"/>
              </w:rPr>
              <w:t>’</w:t>
            </w:r>
            <w:r>
              <w:rPr>
                <w:rFonts w:ascii="Calibri" w:hAnsi="Calibri" w:cs="Arial"/>
                <w:i/>
                <w:color w:val="FF0000"/>
              </w:rPr>
              <w:t>analyse de la pauvreté</w:t>
            </w:r>
            <w:r w:rsidR="00897426">
              <w:rPr>
                <w:rFonts w:ascii="Calibri" w:hAnsi="Calibri" w:cs="Arial"/>
                <w:i/>
                <w:color w:val="FF0000"/>
              </w:rPr>
              <w:t xml:space="preserve">, </w:t>
            </w:r>
            <w:r w:rsidR="00FD5503">
              <w:rPr>
                <w:rFonts w:ascii="Calibri" w:hAnsi="Calibri" w:cs="Arial"/>
                <w:i/>
                <w:color w:val="FF0000"/>
              </w:rPr>
              <w:t xml:space="preserve">du </w:t>
            </w:r>
            <w:r w:rsidR="00897426">
              <w:rPr>
                <w:rFonts w:ascii="Calibri" w:hAnsi="Calibri" w:cs="Arial"/>
                <w:i/>
                <w:color w:val="FF0000"/>
              </w:rPr>
              <w:t>développement et</w:t>
            </w:r>
            <w:r w:rsidR="00FD5503">
              <w:rPr>
                <w:rFonts w:ascii="Calibri" w:hAnsi="Calibri" w:cs="Arial"/>
                <w:i/>
                <w:color w:val="FF0000"/>
              </w:rPr>
              <w:t xml:space="preserve"> de la</w:t>
            </w:r>
            <w:r w:rsidR="003D17CF">
              <w:rPr>
                <w:rFonts w:ascii="Calibri" w:hAnsi="Calibri" w:cs="Arial"/>
                <w:i/>
                <w:color w:val="FF0000"/>
              </w:rPr>
              <w:t xml:space="preserve"> </w:t>
            </w:r>
            <w:r w:rsidR="00897426">
              <w:rPr>
                <w:rFonts w:ascii="Calibri" w:hAnsi="Calibri" w:cs="Arial"/>
                <w:i/>
                <w:color w:val="FF0000"/>
              </w:rPr>
              <w:t>planification</w:t>
            </w:r>
            <w:r w:rsidR="006A52D6" w:rsidRPr="00DE1432">
              <w:rPr>
                <w:rFonts w:ascii="Calibri" w:hAnsi="Calibri" w:cs="Arial"/>
                <w:i/>
                <w:color w:val="FF0000"/>
              </w:rPr>
              <w:t>,</w:t>
            </w:r>
            <w:r w:rsidR="00897426">
              <w:rPr>
                <w:rFonts w:ascii="Calibri" w:hAnsi="Calibri" w:cs="Arial"/>
                <w:i/>
                <w:color w:val="FF0000"/>
              </w:rPr>
              <w:t xml:space="preserve"> </w:t>
            </w:r>
            <w:r w:rsidR="00FD5503">
              <w:rPr>
                <w:rFonts w:ascii="Calibri" w:hAnsi="Calibri" w:cs="Arial"/>
                <w:i/>
                <w:color w:val="FF0000"/>
              </w:rPr>
              <w:t xml:space="preserve">de la </w:t>
            </w:r>
            <w:r w:rsidR="00F757F6">
              <w:rPr>
                <w:rFonts w:ascii="Calibri" w:hAnsi="Calibri" w:cs="Arial"/>
                <w:i/>
                <w:color w:val="FF0000"/>
              </w:rPr>
              <w:t>p</w:t>
            </w:r>
            <w:r w:rsidR="00897426" w:rsidRPr="00897426">
              <w:rPr>
                <w:rFonts w:ascii="Calibri" w:hAnsi="Calibri" w:cs="Arial"/>
                <w:i/>
                <w:color w:val="FF0000"/>
              </w:rPr>
              <w:t>lanification stratégique des projets axés sur le dévelop</w:t>
            </w:r>
            <w:r w:rsidR="00262458">
              <w:rPr>
                <w:rFonts w:ascii="Calibri" w:hAnsi="Calibri" w:cs="Arial"/>
                <w:i/>
                <w:color w:val="FF0000"/>
              </w:rPr>
              <w:t>pement économique, en fournissant</w:t>
            </w:r>
            <w:r w:rsidR="00696B7A">
              <w:rPr>
                <w:rFonts w:ascii="Calibri" w:hAnsi="Calibri" w:cs="Arial"/>
                <w:i/>
                <w:color w:val="FF0000"/>
              </w:rPr>
              <w:t xml:space="preserve"> des conseils stratégiques factuels</w:t>
            </w:r>
            <w:r w:rsidR="00F757F6">
              <w:rPr>
                <w:rFonts w:ascii="Calibri" w:hAnsi="Calibri" w:cs="Arial"/>
                <w:i/>
                <w:color w:val="FF0000"/>
              </w:rPr>
              <w:t> </w:t>
            </w:r>
            <w:r w:rsidR="00897426">
              <w:rPr>
                <w:rFonts w:ascii="Calibri" w:hAnsi="Calibri" w:cs="Arial"/>
                <w:i/>
                <w:color w:val="FF0000"/>
              </w:rPr>
              <w:t>;</w:t>
            </w:r>
          </w:p>
          <w:p w14:paraId="664A3698" w14:textId="77777777" w:rsidR="006A52D6" w:rsidRPr="009C1064" w:rsidRDefault="009C1064" w:rsidP="009C1064">
            <w:pPr>
              <w:pStyle w:val="ListParagraph"/>
              <w:numPr>
                <w:ilvl w:val="0"/>
                <w:numId w:val="1"/>
              </w:numPr>
              <w:autoSpaceDE w:val="0"/>
              <w:autoSpaceDN w:val="0"/>
              <w:adjustRightInd w:val="0"/>
              <w:spacing w:after="0" w:line="240" w:lineRule="auto"/>
              <w:rPr>
                <w:rFonts w:ascii="Calibri" w:hAnsi="Calibri" w:cs="Calibri"/>
                <w:i/>
                <w:color w:val="FF0000"/>
                <w:lang w:val="fr-FR"/>
              </w:rPr>
            </w:pPr>
            <w:r w:rsidRPr="009C1064">
              <w:rPr>
                <w:rFonts w:ascii="Calibri" w:hAnsi="Calibri" w:cs="Calibri"/>
                <w:i/>
                <w:color w:val="FF0000"/>
                <w:lang w:val="fr-FR"/>
              </w:rPr>
              <w:t>Expérience pratique en gestion d</w:t>
            </w:r>
            <w:r w:rsidR="007D737E">
              <w:rPr>
                <w:rFonts w:ascii="Calibri" w:hAnsi="Calibri" w:cs="Calibri"/>
                <w:i/>
                <w:color w:val="FF0000"/>
                <w:lang w:val="fr-FR"/>
              </w:rPr>
              <w:t>’</w:t>
            </w:r>
            <w:r w:rsidRPr="009C1064">
              <w:rPr>
                <w:rFonts w:ascii="Calibri" w:hAnsi="Calibri" w:cs="Calibri"/>
                <w:i/>
                <w:color w:val="FF0000"/>
                <w:lang w:val="fr-FR"/>
              </w:rPr>
              <w:t>organisation, planification stratégique d</w:t>
            </w:r>
            <w:r w:rsidR="007D737E">
              <w:rPr>
                <w:rFonts w:ascii="Calibri" w:hAnsi="Calibri" w:cs="Calibri"/>
                <w:i/>
                <w:color w:val="FF0000"/>
                <w:lang w:val="fr-FR"/>
              </w:rPr>
              <w:t>’</w:t>
            </w:r>
            <w:r w:rsidRPr="009C1064">
              <w:rPr>
                <w:rFonts w:ascii="Calibri" w:hAnsi="Calibri" w:cs="Calibri"/>
                <w:i/>
                <w:color w:val="FF0000"/>
                <w:lang w:val="fr-FR"/>
              </w:rPr>
              <w:t>associations et d</w:t>
            </w:r>
            <w:r w:rsidR="007D737E">
              <w:rPr>
                <w:rFonts w:ascii="Calibri" w:hAnsi="Calibri" w:cs="Calibri"/>
                <w:i/>
                <w:color w:val="FF0000"/>
                <w:lang w:val="fr-FR"/>
              </w:rPr>
              <w:t>’</w:t>
            </w:r>
            <w:r w:rsidRPr="009C1064">
              <w:rPr>
                <w:rFonts w:ascii="Calibri" w:hAnsi="Calibri" w:cs="Calibri"/>
                <w:i/>
                <w:color w:val="FF0000"/>
                <w:lang w:val="fr-FR"/>
              </w:rPr>
              <w:t>organismes publics au niveau national et régional</w:t>
            </w:r>
            <w:r w:rsidR="00696B7A">
              <w:rPr>
                <w:rFonts w:ascii="Calibri" w:hAnsi="Calibri" w:cs="Calibri"/>
                <w:i/>
                <w:color w:val="FF0000"/>
                <w:lang w:val="fr-FR"/>
              </w:rPr>
              <w:t> ;</w:t>
            </w:r>
          </w:p>
          <w:p w14:paraId="481D4281" w14:textId="77777777" w:rsidR="006A52D6" w:rsidRPr="00DE1432" w:rsidRDefault="009C1064" w:rsidP="009C1064">
            <w:pPr>
              <w:numPr>
                <w:ilvl w:val="0"/>
                <w:numId w:val="1"/>
              </w:numPr>
              <w:spacing w:before="120" w:after="120" w:line="288" w:lineRule="auto"/>
              <w:jc w:val="both"/>
              <w:rPr>
                <w:rFonts w:ascii="Calibri" w:hAnsi="Calibri" w:cs="Arial"/>
                <w:i/>
                <w:color w:val="FF0000"/>
              </w:rPr>
            </w:pPr>
            <w:r w:rsidRPr="009C1064">
              <w:rPr>
                <w:rFonts w:ascii="Calibri" w:hAnsi="Calibri" w:cs="Arial"/>
                <w:i/>
                <w:color w:val="FF0000"/>
              </w:rPr>
              <w:t>Expérience dans la</w:t>
            </w:r>
            <w:r>
              <w:rPr>
                <w:rFonts w:ascii="Calibri" w:hAnsi="Calibri" w:cs="Arial"/>
                <w:i/>
                <w:color w:val="FF0000"/>
              </w:rPr>
              <w:t xml:space="preserve"> formulation de stratégies et</w:t>
            </w:r>
            <w:r w:rsidR="00FD5503">
              <w:rPr>
                <w:rFonts w:ascii="Calibri" w:hAnsi="Calibri" w:cs="Arial"/>
                <w:i/>
                <w:color w:val="FF0000"/>
              </w:rPr>
              <w:t xml:space="preserve"> </w:t>
            </w:r>
            <w:r w:rsidR="00696B7A">
              <w:rPr>
                <w:rFonts w:ascii="Calibri" w:hAnsi="Calibri" w:cs="Arial"/>
                <w:i/>
                <w:color w:val="FF0000"/>
              </w:rPr>
              <w:t xml:space="preserve">de </w:t>
            </w:r>
            <w:r w:rsidR="00FD5503">
              <w:rPr>
                <w:rFonts w:ascii="Calibri" w:hAnsi="Calibri" w:cs="Arial"/>
                <w:i/>
                <w:color w:val="FF0000"/>
              </w:rPr>
              <w:t>politique</w:t>
            </w:r>
            <w:r w:rsidR="00696B7A">
              <w:rPr>
                <w:rFonts w:ascii="Calibri" w:hAnsi="Calibri" w:cs="Arial"/>
                <w:i/>
                <w:color w:val="FF0000"/>
              </w:rPr>
              <w:t>s</w:t>
            </w:r>
            <w:r w:rsidRPr="009C1064">
              <w:rPr>
                <w:rFonts w:ascii="Calibri" w:hAnsi="Calibri" w:cs="Arial"/>
                <w:i/>
                <w:color w:val="FF0000"/>
              </w:rPr>
              <w:t xml:space="preserve"> de développement</w:t>
            </w:r>
            <w:r w:rsidR="00696B7A">
              <w:rPr>
                <w:rFonts w:ascii="Calibri" w:hAnsi="Calibri" w:cs="Arial"/>
                <w:i/>
                <w:color w:val="FF0000"/>
              </w:rPr>
              <w:t> ;</w:t>
            </w:r>
          </w:p>
          <w:p w14:paraId="258D2E2D" w14:textId="31A7B534" w:rsidR="006A52D6" w:rsidRPr="001473B3" w:rsidRDefault="009C1064" w:rsidP="009C1064">
            <w:pPr>
              <w:numPr>
                <w:ilvl w:val="0"/>
                <w:numId w:val="1"/>
              </w:numPr>
              <w:spacing w:before="120" w:after="120" w:line="288" w:lineRule="auto"/>
              <w:jc w:val="both"/>
              <w:rPr>
                <w:rFonts w:ascii="Calibri" w:hAnsi="Calibri" w:cs="Arial"/>
                <w:i/>
              </w:rPr>
            </w:pPr>
            <w:r w:rsidRPr="009C1064">
              <w:rPr>
                <w:rFonts w:ascii="Calibri" w:hAnsi="Calibri" w:cs="Arial"/>
                <w:i/>
                <w:color w:val="FF0000"/>
              </w:rPr>
              <w:t>Excellentes compé</w:t>
            </w:r>
            <w:r w:rsidR="00696B7A">
              <w:rPr>
                <w:rFonts w:ascii="Calibri" w:hAnsi="Calibri" w:cs="Arial"/>
                <w:i/>
                <w:color w:val="FF0000"/>
              </w:rPr>
              <w:t xml:space="preserve">tences en prise de parole </w:t>
            </w:r>
            <w:r w:rsidR="00954A7D">
              <w:rPr>
                <w:rFonts w:ascii="Calibri" w:hAnsi="Calibri" w:cs="Arial"/>
                <w:i/>
                <w:color w:val="FF0000"/>
              </w:rPr>
              <w:t>en public</w:t>
            </w:r>
            <w:r w:rsidRPr="009C1064">
              <w:rPr>
                <w:rFonts w:ascii="Calibri" w:hAnsi="Calibri" w:cs="Arial"/>
                <w:i/>
                <w:color w:val="FF0000"/>
              </w:rPr>
              <w:t xml:space="preserve"> et </w:t>
            </w:r>
            <w:r w:rsidR="00696B7A">
              <w:rPr>
                <w:rFonts w:ascii="Calibri" w:hAnsi="Calibri" w:cs="Arial"/>
                <w:i/>
                <w:color w:val="FF0000"/>
              </w:rPr>
              <w:t xml:space="preserve">en </w:t>
            </w:r>
            <w:r w:rsidRPr="009C1064">
              <w:rPr>
                <w:rFonts w:ascii="Calibri" w:hAnsi="Calibri" w:cs="Arial"/>
                <w:i/>
                <w:color w:val="FF0000"/>
              </w:rPr>
              <w:t>présentation.</w:t>
            </w:r>
            <w:r w:rsidR="006A52D6" w:rsidRPr="00DE1432">
              <w:rPr>
                <w:rFonts w:ascii="Calibri" w:hAnsi="Calibri" w:cs="Arial"/>
                <w:i/>
                <w:color w:val="FF0000"/>
              </w:rPr>
              <w:t>]</w:t>
            </w:r>
          </w:p>
          <w:p w14:paraId="3431299F" w14:textId="77777777" w:rsidR="006A52D6" w:rsidRPr="0065710B" w:rsidRDefault="006A52D6" w:rsidP="0064029E">
            <w:pPr>
              <w:spacing w:line="288" w:lineRule="auto"/>
              <w:jc w:val="both"/>
              <w:rPr>
                <w:rFonts w:ascii="Calibri" w:hAnsi="Calibri" w:cs="Arial"/>
                <w:u w:val="single"/>
              </w:rPr>
            </w:pPr>
          </w:p>
        </w:tc>
      </w:tr>
    </w:tbl>
    <w:p w14:paraId="46DA85EB" w14:textId="09DF60F0" w:rsidR="006A52D6" w:rsidRDefault="006A52D6" w:rsidP="008E1F80">
      <w:pPr>
        <w:rPr>
          <w:b/>
          <w:sz w:val="28"/>
          <w:szCs w:val="28"/>
        </w:rPr>
      </w:pPr>
    </w:p>
    <w:p w14:paraId="599690E2" w14:textId="77777777" w:rsidR="00954A7D" w:rsidRDefault="00954A7D" w:rsidP="008E1F80">
      <w:pPr>
        <w:rPr>
          <w:b/>
          <w:sz w:val="28"/>
          <w:szCs w:val="28"/>
        </w:rPr>
      </w:pPr>
    </w:p>
    <w:p w14:paraId="48505F96" w14:textId="77777777" w:rsidR="009C1064" w:rsidRDefault="009270EA" w:rsidP="008E1F80">
      <w:pPr>
        <w:rPr>
          <w:b/>
          <w:sz w:val="28"/>
          <w:szCs w:val="28"/>
        </w:rPr>
      </w:pPr>
      <w:r>
        <w:rPr>
          <w:b/>
          <w:sz w:val="28"/>
          <w:szCs w:val="28"/>
        </w:rPr>
        <w:t>4. </w:t>
      </w:r>
      <w:r w:rsidR="009C1064">
        <w:rPr>
          <w:b/>
          <w:sz w:val="28"/>
          <w:szCs w:val="28"/>
        </w:rPr>
        <w:t>DOCUMENTS A INCLURE LORS DE LA SOUMISSION DE L</w:t>
      </w:r>
      <w:r w:rsidR="007D737E">
        <w:rPr>
          <w:b/>
          <w:sz w:val="28"/>
          <w:szCs w:val="28"/>
        </w:rPr>
        <w:t>’</w:t>
      </w:r>
      <w:r w:rsidR="00F757F6">
        <w:rPr>
          <w:b/>
          <w:sz w:val="28"/>
          <w:szCs w:val="28"/>
        </w:rPr>
        <w:t>OFFRE</w:t>
      </w:r>
    </w:p>
    <w:tbl>
      <w:tblPr>
        <w:tblStyle w:val="TableGrid"/>
        <w:tblW w:w="0" w:type="auto"/>
        <w:tblLook w:val="04A0" w:firstRow="1" w:lastRow="0" w:firstColumn="1" w:lastColumn="0" w:noHBand="0" w:noVBand="1"/>
      </w:tblPr>
      <w:tblGrid>
        <w:gridCol w:w="9062"/>
      </w:tblGrid>
      <w:tr w:rsidR="009C1064" w14:paraId="1588AD77" w14:textId="77777777" w:rsidTr="0064029E">
        <w:tc>
          <w:tcPr>
            <w:tcW w:w="9576" w:type="dxa"/>
          </w:tcPr>
          <w:p w14:paraId="4E6FE7D1" w14:textId="77777777" w:rsidR="009C1064" w:rsidRDefault="009C1064" w:rsidP="0064029E">
            <w:r w:rsidRPr="009C1064">
              <w:t>Les Consulta</w:t>
            </w:r>
            <w:r w:rsidR="00B83E93">
              <w:t xml:space="preserve">nts intéressés doivent soumettre </w:t>
            </w:r>
            <w:r w:rsidRPr="009C1064">
              <w:t xml:space="preserve">les documents </w:t>
            </w:r>
            <w:r w:rsidR="00F757F6">
              <w:t>et</w:t>
            </w:r>
            <w:r w:rsidRPr="009C1064">
              <w:t xml:space="preserve"> rensei</w:t>
            </w:r>
            <w:r w:rsidR="00B83E93">
              <w:t>gnements suivants pour prouve</w:t>
            </w:r>
            <w:r w:rsidR="00FD5503">
              <w:t>r</w:t>
            </w:r>
            <w:r w:rsidR="00767594">
              <w:t xml:space="preserve"> leur</w:t>
            </w:r>
            <w:r w:rsidR="00B83E93">
              <w:t>s qualifications</w:t>
            </w:r>
            <w:r w:rsidR="009822AA">
              <w:t> :</w:t>
            </w:r>
          </w:p>
          <w:p w14:paraId="361D0D1A" w14:textId="77777777" w:rsidR="009C1064" w:rsidRDefault="001C5C36" w:rsidP="0064029E">
            <w:r>
              <w:t>1. </w:t>
            </w:r>
            <w:r w:rsidR="00F757F6">
              <w:t>Offre </w:t>
            </w:r>
            <w:r w:rsidR="009C1064">
              <w:t>:</w:t>
            </w:r>
          </w:p>
          <w:p w14:paraId="138C5F90" w14:textId="77777777" w:rsidR="009C1064" w:rsidRDefault="009822AA" w:rsidP="0064029E">
            <w:r>
              <w:t>(i)</w:t>
            </w:r>
            <w:r w:rsidR="00F757F6">
              <w:t> </w:t>
            </w:r>
            <w:r>
              <w:t xml:space="preserve">Expliquer </w:t>
            </w:r>
            <w:r w:rsidR="00AE0FC9">
              <w:t xml:space="preserve">pourquoi ils sont les mieux </w:t>
            </w:r>
            <w:r w:rsidR="00F757F6">
              <w:t xml:space="preserve">qualifiés </w:t>
            </w:r>
            <w:r w:rsidR="00AE0FC9">
              <w:t>pour ce travail</w:t>
            </w:r>
            <w:r w:rsidR="00FD5503">
              <w:t>.</w:t>
            </w:r>
          </w:p>
          <w:p w14:paraId="0B3AC4DF" w14:textId="77777777" w:rsidR="009C1064" w:rsidRDefault="009C1064" w:rsidP="0064029E">
            <w:r>
              <w:t>(ii)</w:t>
            </w:r>
            <w:r w:rsidR="00F757F6">
              <w:t> </w:t>
            </w:r>
            <w:r w:rsidR="009822AA">
              <w:t>Fournir</w:t>
            </w:r>
            <w:r w:rsidR="009822AA" w:rsidRPr="009822AA">
              <w:t xml:space="preserve"> une brève m</w:t>
            </w:r>
            <w:r w:rsidR="009822AA">
              <w:t>ét</w:t>
            </w:r>
            <w:r w:rsidR="00FD5503">
              <w:t xml:space="preserve">hodologie </w:t>
            </w:r>
            <w:r w:rsidR="00AE0FC9">
              <w:t xml:space="preserve">de </w:t>
            </w:r>
            <w:r w:rsidR="00F757F6">
              <w:t>la manière dont ils approcheront et effectueront le travail</w:t>
            </w:r>
            <w:r w:rsidR="009822AA" w:rsidRPr="009822AA">
              <w:t xml:space="preserve"> (le cas échéant)</w:t>
            </w:r>
            <w:r w:rsidR="00A52EB0">
              <w:t>.</w:t>
            </w:r>
          </w:p>
          <w:p w14:paraId="689F6345" w14:textId="77777777" w:rsidR="009C1064" w:rsidRDefault="009C1064" w:rsidP="0064029E"/>
          <w:p w14:paraId="45B03A1D" w14:textId="77777777" w:rsidR="009C1064" w:rsidRDefault="001C5C36" w:rsidP="0064029E">
            <w:r>
              <w:t>2. </w:t>
            </w:r>
            <w:r w:rsidR="00F757F6">
              <w:t xml:space="preserve">Offre </w:t>
            </w:r>
            <w:r w:rsidR="009822AA">
              <w:t>financière</w:t>
            </w:r>
          </w:p>
          <w:p w14:paraId="14B24188" w14:textId="77777777" w:rsidR="009C1064" w:rsidRDefault="001C5C36" w:rsidP="00F757F6">
            <w:pPr>
              <w:rPr>
                <w:b/>
              </w:rPr>
            </w:pPr>
            <w:r>
              <w:t>3. </w:t>
            </w:r>
            <w:r w:rsidR="00AE0FC9">
              <w:t>C</w:t>
            </w:r>
            <w:r w:rsidR="00F757F6">
              <w:t>V</w:t>
            </w:r>
            <w:r w:rsidR="00AE0FC9">
              <w:t xml:space="preserve"> personnel</w:t>
            </w:r>
            <w:r w:rsidR="00F757F6">
              <w:t>, en y incluant</w:t>
            </w:r>
            <w:r w:rsidR="009822AA">
              <w:t xml:space="preserve"> l</w:t>
            </w:r>
            <w:r w:rsidR="007D737E">
              <w:t>’</w:t>
            </w:r>
            <w:r w:rsidR="009822AA">
              <w:t>expérience</w:t>
            </w:r>
            <w:r w:rsidR="00FD5503">
              <w:t xml:space="preserve"> acquise dans des projets similaires et</w:t>
            </w:r>
            <w:r w:rsidR="0038362F">
              <w:t xml:space="preserve"> au</w:t>
            </w:r>
            <w:r w:rsidR="009822AA">
              <w:t xml:space="preserve"> moins</w:t>
            </w:r>
            <w:r w:rsidR="00FD5503">
              <w:t xml:space="preserve"> </w:t>
            </w:r>
            <w:r w:rsidR="009822AA">
              <w:t xml:space="preserve">3 références. </w:t>
            </w:r>
          </w:p>
        </w:tc>
      </w:tr>
    </w:tbl>
    <w:p w14:paraId="37736468" w14:textId="77777777" w:rsidR="00E4152A" w:rsidRDefault="00E4152A" w:rsidP="009C1064">
      <w:pPr>
        <w:rPr>
          <w:b/>
          <w:sz w:val="28"/>
          <w:szCs w:val="28"/>
        </w:rPr>
      </w:pPr>
    </w:p>
    <w:p w14:paraId="60DFA9C5" w14:textId="77777777" w:rsidR="009C1064" w:rsidRDefault="009822AA" w:rsidP="009C1064">
      <w:pPr>
        <w:rPr>
          <w:b/>
          <w:sz w:val="28"/>
          <w:szCs w:val="28"/>
        </w:rPr>
      </w:pPr>
      <w:r>
        <w:rPr>
          <w:b/>
          <w:sz w:val="28"/>
          <w:szCs w:val="28"/>
        </w:rPr>
        <w:t>5.</w:t>
      </w:r>
      <w:r w:rsidR="001C5C36">
        <w:rPr>
          <w:b/>
          <w:sz w:val="28"/>
          <w:szCs w:val="28"/>
        </w:rPr>
        <w:t> </w:t>
      </w:r>
      <w:r w:rsidR="00F757F6">
        <w:rPr>
          <w:b/>
          <w:sz w:val="28"/>
          <w:szCs w:val="28"/>
        </w:rPr>
        <w:t xml:space="preserve">OFFRE </w:t>
      </w:r>
      <w:r>
        <w:rPr>
          <w:b/>
          <w:sz w:val="28"/>
          <w:szCs w:val="28"/>
        </w:rPr>
        <w:t>FINANCI</w:t>
      </w:r>
      <w:r w:rsidR="00F757F6">
        <w:rPr>
          <w:b/>
          <w:sz w:val="28"/>
          <w:szCs w:val="28"/>
        </w:rPr>
        <w:t>È</w:t>
      </w:r>
      <w:r>
        <w:rPr>
          <w:b/>
          <w:sz w:val="28"/>
          <w:szCs w:val="28"/>
        </w:rPr>
        <w:t>RE</w:t>
      </w:r>
    </w:p>
    <w:tbl>
      <w:tblPr>
        <w:tblStyle w:val="TableGrid"/>
        <w:tblW w:w="0" w:type="auto"/>
        <w:tblLook w:val="04A0" w:firstRow="1" w:lastRow="0" w:firstColumn="1" w:lastColumn="0" w:noHBand="0" w:noVBand="1"/>
      </w:tblPr>
      <w:tblGrid>
        <w:gridCol w:w="9062"/>
      </w:tblGrid>
      <w:tr w:rsidR="000A2E44" w:rsidRPr="00443E94" w14:paraId="00F3382D" w14:textId="77777777" w:rsidTr="0064029E">
        <w:tc>
          <w:tcPr>
            <w:tcW w:w="9576" w:type="dxa"/>
          </w:tcPr>
          <w:p w14:paraId="7F80C90C" w14:textId="77777777" w:rsidR="000A2E44" w:rsidRPr="000A2E44" w:rsidRDefault="000A2E44" w:rsidP="00E4152A">
            <w:pPr>
              <w:autoSpaceDE w:val="0"/>
              <w:autoSpaceDN w:val="0"/>
              <w:adjustRightInd w:val="0"/>
              <w:jc w:val="both"/>
              <w:rPr>
                <w:i/>
                <w:color w:val="FF0000"/>
              </w:rPr>
            </w:pPr>
            <w:r w:rsidRPr="00DE1432">
              <w:rPr>
                <w:i/>
                <w:color w:val="FF0000"/>
              </w:rPr>
              <w:t>[</w:t>
            </w:r>
            <w:r w:rsidR="00F757F6">
              <w:rPr>
                <w:i/>
                <w:color w:val="FF0000"/>
              </w:rPr>
              <w:t>Les entités chargées du recrutement</w:t>
            </w:r>
            <w:r w:rsidR="00E4152A">
              <w:rPr>
                <w:i/>
                <w:color w:val="FF0000"/>
              </w:rPr>
              <w:t xml:space="preserve"> </w:t>
            </w:r>
            <w:r w:rsidR="00F757F6">
              <w:rPr>
                <w:i/>
                <w:color w:val="FF0000"/>
              </w:rPr>
              <w:t>a</w:t>
            </w:r>
            <w:r w:rsidR="00E4152A">
              <w:rPr>
                <w:i/>
                <w:color w:val="FF0000"/>
              </w:rPr>
              <w:t>u PNUD choisiront l</w:t>
            </w:r>
            <w:r w:rsidR="007D737E">
              <w:rPr>
                <w:i/>
                <w:color w:val="FF0000"/>
              </w:rPr>
              <w:t>’</w:t>
            </w:r>
            <w:r w:rsidR="00E4152A">
              <w:rPr>
                <w:i/>
                <w:color w:val="FF0000"/>
              </w:rPr>
              <w:t>un de c</w:t>
            </w:r>
            <w:r>
              <w:rPr>
                <w:i/>
                <w:color w:val="FF0000"/>
              </w:rPr>
              <w:t xml:space="preserve">es deux mécanismes. </w:t>
            </w:r>
            <w:r w:rsidR="00F757F6">
              <w:rPr>
                <w:i/>
                <w:color w:val="FF0000"/>
              </w:rPr>
              <w:t>L</w:t>
            </w:r>
            <w:r w:rsidR="007D737E">
              <w:rPr>
                <w:i/>
                <w:color w:val="FF0000"/>
              </w:rPr>
              <w:t>’</w:t>
            </w:r>
            <w:r w:rsidR="00F757F6">
              <w:rPr>
                <w:i/>
                <w:color w:val="FF0000"/>
              </w:rPr>
              <w:t xml:space="preserve">offre </w:t>
            </w:r>
            <w:r>
              <w:rPr>
                <w:i/>
                <w:color w:val="FF0000"/>
              </w:rPr>
              <w:t>forfaitaire e</w:t>
            </w:r>
            <w:r w:rsidR="00EE7BAD">
              <w:rPr>
                <w:i/>
                <w:color w:val="FF0000"/>
              </w:rPr>
              <w:t>st la méthode préférée, car elle relie</w:t>
            </w:r>
            <w:r>
              <w:rPr>
                <w:i/>
                <w:color w:val="FF0000"/>
              </w:rPr>
              <w:t xml:space="preserve"> clairement </w:t>
            </w:r>
            <w:r w:rsidR="00EE7BAD">
              <w:rPr>
                <w:i/>
                <w:color w:val="FF0000"/>
              </w:rPr>
              <w:t xml:space="preserve">les </w:t>
            </w:r>
            <w:r w:rsidR="00D264D7">
              <w:rPr>
                <w:i/>
                <w:color w:val="FF0000"/>
              </w:rPr>
              <w:t xml:space="preserve">résultats concrets </w:t>
            </w:r>
            <w:r w:rsidR="00EE7BAD">
              <w:rPr>
                <w:i/>
                <w:color w:val="FF0000"/>
              </w:rPr>
              <w:t xml:space="preserve">aux </w:t>
            </w:r>
            <w:r w:rsidR="001C5C36">
              <w:rPr>
                <w:i/>
                <w:color w:val="FF0000"/>
              </w:rPr>
              <w:t>paie</w:t>
            </w:r>
            <w:r w:rsidR="00321EB0">
              <w:rPr>
                <w:i/>
                <w:color w:val="FF0000"/>
              </w:rPr>
              <w:t>ments</w:t>
            </w:r>
            <w:r w:rsidR="00EE7BAD">
              <w:rPr>
                <w:i/>
                <w:color w:val="FF0000"/>
              </w:rPr>
              <w:t>, laissant</w:t>
            </w:r>
            <w:r w:rsidR="005279AF">
              <w:rPr>
                <w:i/>
                <w:color w:val="FF0000"/>
              </w:rPr>
              <w:t xml:space="preserve"> au consultant</w:t>
            </w:r>
            <w:r w:rsidR="00EE7BAD">
              <w:rPr>
                <w:i/>
                <w:color w:val="FF0000"/>
              </w:rPr>
              <w:t xml:space="preserve"> t</w:t>
            </w:r>
            <w:r w:rsidR="009E71D1">
              <w:rPr>
                <w:i/>
                <w:color w:val="FF0000"/>
              </w:rPr>
              <w:t xml:space="preserve">ous </w:t>
            </w:r>
            <w:r w:rsidR="0091038F">
              <w:rPr>
                <w:i/>
                <w:color w:val="FF0000"/>
              </w:rPr>
              <w:t xml:space="preserve">les </w:t>
            </w:r>
            <w:r w:rsidR="00321EB0">
              <w:rPr>
                <w:i/>
                <w:color w:val="FF0000"/>
              </w:rPr>
              <w:t>risque</w:t>
            </w:r>
            <w:r w:rsidR="0091038F">
              <w:rPr>
                <w:i/>
                <w:color w:val="FF0000"/>
              </w:rPr>
              <w:t>s imprévus</w:t>
            </w:r>
            <w:r w:rsidR="006D7390">
              <w:rPr>
                <w:i/>
                <w:color w:val="FF0000"/>
              </w:rPr>
              <w:t xml:space="preserve"> liés à</w:t>
            </w:r>
            <w:r w:rsidR="00321EB0">
              <w:rPr>
                <w:i/>
                <w:color w:val="FF0000"/>
              </w:rPr>
              <w:t xml:space="preserve"> l</w:t>
            </w:r>
            <w:r w:rsidR="007D737E">
              <w:rPr>
                <w:i/>
                <w:color w:val="FF0000"/>
              </w:rPr>
              <w:t>’</w:t>
            </w:r>
            <w:r w:rsidR="009E71D1">
              <w:rPr>
                <w:i/>
                <w:color w:val="FF0000"/>
              </w:rPr>
              <w:t>exécution</w:t>
            </w:r>
            <w:r w:rsidR="006D7390">
              <w:rPr>
                <w:i/>
                <w:color w:val="FF0000"/>
              </w:rPr>
              <w:t xml:space="preserve"> </w:t>
            </w:r>
            <w:r w:rsidR="005279AF">
              <w:rPr>
                <w:i/>
                <w:color w:val="FF0000"/>
              </w:rPr>
              <w:t>de la livraison</w:t>
            </w:r>
            <w:r w:rsidR="00321EB0">
              <w:rPr>
                <w:i/>
                <w:color w:val="FF0000"/>
              </w:rPr>
              <w:t>. Une fo</w:t>
            </w:r>
            <w:r w:rsidR="005279AF">
              <w:rPr>
                <w:i/>
                <w:color w:val="FF0000"/>
              </w:rPr>
              <w:t>is que le mécanisme a ét</w:t>
            </w:r>
            <w:r w:rsidR="00321EB0">
              <w:rPr>
                <w:i/>
                <w:color w:val="FF0000"/>
              </w:rPr>
              <w:t>é</w:t>
            </w:r>
            <w:r w:rsidR="005279AF">
              <w:rPr>
                <w:i/>
                <w:color w:val="FF0000"/>
              </w:rPr>
              <w:t xml:space="preserve"> choisi</w:t>
            </w:r>
            <w:r w:rsidR="00321EB0">
              <w:rPr>
                <w:i/>
                <w:color w:val="FF0000"/>
              </w:rPr>
              <w:t>, l</w:t>
            </w:r>
            <w:r w:rsidR="005279AF">
              <w:rPr>
                <w:i/>
                <w:color w:val="FF0000"/>
              </w:rPr>
              <w:t xml:space="preserve">e deuxième </w:t>
            </w:r>
            <w:r w:rsidR="00321EB0">
              <w:rPr>
                <w:i/>
                <w:color w:val="FF0000"/>
              </w:rPr>
              <w:t>doit être suppr</w:t>
            </w:r>
            <w:r w:rsidR="005279AF">
              <w:rPr>
                <w:i/>
                <w:color w:val="FF0000"/>
              </w:rPr>
              <w:t>imé pour éviter tout malentendu</w:t>
            </w:r>
            <w:r w:rsidRPr="000A2E44">
              <w:rPr>
                <w:i/>
                <w:color w:val="FF0000"/>
              </w:rPr>
              <w:t>]</w:t>
            </w:r>
            <w:r w:rsidR="00321EB0">
              <w:rPr>
                <w:i/>
                <w:color w:val="FF0000"/>
              </w:rPr>
              <w:t xml:space="preserve"> </w:t>
            </w:r>
          </w:p>
          <w:p w14:paraId="0AADD370" w14:textId="22A3B1DA" w:rsidR="000A2E44" w:rsidRPr="00A75CCD" w:rsidRDefault="00954A7D" w:rsidP="000A2E44">
            <w:pPr>
              <w:pStyle w:val="ListParagraph"/>
              <w:numPr>
                <w:ilvl w:val="0"/>
                <w:numId w:val="3"/>
              </w:numPr>
              <w:autoSpaceDE w:val="0"/>
              <w:autoSpaceDN w:val="0"/>
              <w:adjustRightInd w:val="0"/>
              <w:spacing w:after="0" w:line="240" w:lineRule="auto"/>
              <w:rPr>
                <w:rFonts w:ascii="Arial" w:hAnsi="Arial" w:cs="Arial"/>
                <w:b/>
                <w:sz w:val="20"/>
                <w:szCs w:val="20"/>
                <w:lang w:val="fr-FR"/>
              </w:rPr>
            </w:pPr>
            <w:r w:rsidRPr="00A75CCD">
              <w:rPr>
                <w:rFonts w:ascii="Arial" w:hAnsi="Arial" w:cs="Arial"/>
                <w:b/>
                <w:sz w:val="20"/>
                <w:szCs w:val="20"/>
                <w:lang w:val="fr-FR"/>
              </w:rPr>
              <w:t>Contrat</w:t>
            </w:r>
            <w:r>
              <w:rPr>
                <w:rFonts w:ascii="Arial" w:hAnsi="Arial" w:cs="Arial"/>
                <w:b/>
                <w:sz w:val="20"/>
                <w:szCs w:val="20"/>
                <w:lang w:val="fr-FR"/>
              </w:rPr>
              <w:t xml:space="preserve"> forfaitaire</w:t>
            </w:r>
          </w:p>
          <w:p w14:paraId="49952FC0" w14:textId="77777777" w:rsidR="000A2E44" w:rsidRDefault="008B1005" w:rsidP="0064029E">
            <w:pPr>
              <w:jc w:val="both"/>
              <w:rPr>
                <w:rFonts w:cs="Myriad Pro"/>
              </w:rPr>
            </w:pPr>
            <w:r>
              <w:rPr>
                <w:rFonts w:cs="Myriad Pro"/>
              </w:rPr>
              <w:t>L</w:t>
            </w:r>
            <w:r w:rsidR="007D737E">
              <w:rPr>
                <w:rFonts w:cs="Myriad Pro"/>
              </w:rPr>
              <w:t>’</w:t>
            </w:r>
            <w:r w:rsidR="00F757F6">
              <w:rPr>
                <w:rFonts w:cs="Myriad Pro"/>
              </w:rPr>
              <w:t xml:space="preserve">offre </w:t>
            </w:r>
            <w:r w:rsidR="009C32B9" w:rsidRPr="009C32B9">
              <w:rPr>
                <w:rFonts w:cs="Myriad Pro"/>
              </w:rPr>
              <w:t>financière doit</w:t>
            </w:r>
            <w:r w:rsidR="009C32B9">
              <w:rPr>
                <w:rFonts w:cs="Myriad Pro"/>
              </w:rPr>
              <w:t xml:space="preserve"> indiquer le montant total</w:t>
            </w:r>
            <w:r w:rsidR="009C32B9" w:rsidRPr="009C32B9">
              <w:rPr>
                <w:rFonts w:cs="Myriad Pro"/>
              </w:rPr>
              <w:t xml:space="preserve"> </w:t>
            </w:r>
            <w:r>
              <w:rPr>
                <w:rFonts w:cs="Myriad Pro"/>
              </w:rPr>
              <w:t xml:space="preserve">du </w:t>
            </w:r>
            <w:r w:rsidR="009C32B9" w:rsidRPr="009C32B9">
              <w:rPr>
                <w:rFonts w:cs="Myriad Pro"/>
              </w:rPr>
              <w:t>forfait</w:t>
            </w:r>
            <w:r>
              <w:rPr>
                <w:rFonts w:cs="Myriad Pro"/>
              </w:rPr>
              <w:t xml:space="preserve">, ainsi que </w:t>
            </w:r>
            <w:r w:rsidR="009C32B9" w:rsidRPr="009C32B9">
              <w:rPr>
                <w:rFonts w:cs="Myriad Pro"/>
              </w:rPr>
              <w:t>les modalités de paiement</w:t>
            </w:r>
            <w:r w:rsidR="009C32B9">
              <w:rPr>
                <w:rFonts w:cs="Myriad Pro"/>
              </w:rPr>
              <w:t xml:space="preserve"> </w:t>
            </w:r>
            <w:r>
              <w:rPr>
                <w:rFonts w:cs="Myriad Pro"/>
              </w:rPr>
              <w:t>précises et mesurables</w:t>
            </w:r>
            <w:r w:rsidR="009C32B9">
              <w:rPr>
                <w:rFonts w:cs="Myriad Pro"/>
              </w:rPr>
              <w:t xml:space="preserve"> (</w:t>
            </w:r>
            <w:r w:rsidR="00FD5503">
              <w:rPr>
                <w:rFonts w:cs="Myriad Pro"/>
              </w:rPr>
              <w:t>quantitati</w:t>
            </w:r>
            <w:r>
              <w:rPr>
                <w:rFonts w:cs="Myriad Pro"/>
              </w:rPr>
              <w:t>vement</w:t>
            </w:r>
            <w:r w:rsidR="00FD5503">
              <w:rPr>
                <w:rFonts w:cs="Myriad Pro"/>
              </w:rPr>
              <w:t xml:space="preserve"> et qualitati</w:t>
            </w:r>
            <w:r>
              <w:rPr>
                <w:rFonts w:cs="Myriad Pro"/>
              </w:rPr>
              <w:t>vement</w:t>
            </w:r>
            <w:r w:rsidR="009C32B9">
              <w:rPr>
                <w:rFonts w:cs="Myriad Pro"/>
              </w:rPr>
              <w:t>)</w:t>
            </w:r>
            <w:r w:rsidR="009C32B9" w:rsidRPr="009C32B9">
              <w:rPr>
                <w:rFonts w:cs="Myriad Pro"/>
              </w:rPr>
              <w:t xml:space="preserve"> </w:t>
            </w:r>
            <w:r w:rsidR="005518FD">
              <w:rPr>
                <w:rFonts w:cs="Myriad Pro"/>
              </w:rPr>
              <w:t xml:space="preserve">relatives aux </w:t>
            </w:r>
            <w:r w:rsidR="00D264D7">
              <w:rPr>
                <w:rFonts w:cs="Myriad Pro"/>
              </w:rPr>
              <w:t xml:space="preserve">résultats concrets </w:t>
            </w:r>
            <w:r w:rsidR="005518FD">
              <w:rPr>
                <w:rFonts w:cs="Myriad Pro"/>
              </w:rPr>
              <w:t>(</w:t>
            </w:r>
            <w:r w:rsidR="009C32B9" w:rsidRPr="009C32B9">
              <w:rPr>
                <w:rFonts w:cs="Myriad Pro"/>
              </w:rPr>
              <w:t>à savoir</w:t>
            </w:r>
            <w:r w:rsidR="005518FD">
              <w:rPr>
                <w:rFonts w:cs="Myriad Pro"/>
              </w:rPr>
              <w:t>,</w:t>
            </w:r>
            <w:r w:rsidR="009C32B9">
              <w:rPr>
                <w:rFonts w:cs="Myriad Pro"/>
              </w:rPr>
              <w:t xml:space="preserve"> si les </w:t>
            </w:r>
            <w:r w:rsidR="00BB5F4F">
              <w:rPr>
                <w:rFonts w:cs="Myriad Pro"/>
              </w:rPr>
              <w:t>paiement</w:t>
            </w:r>
            <w:r w:rsidR="009C32B9">
              <w:rPr>
                <w:rFonts w:cs="Myriad Pro"/>
              </w:rPr>
              <w:t>s</w:t>
            </w:r>
            <w:r w:rsidR="009C32B9" w:rsidRPr="009C32B9">
              <w:rPr>
                <w:rFonts w:cs="Myriad Pro"/>
              </w:rPr>
              <w:t xml:space="preserve"> doive</w:t>
            </w:r>
            <w:r w:rsidR="005518FD">
              <w:rPr>
                <w:rFonts w:cs="Myriad Pro"/>
              </w:rPr>
              <w:t>nt</w:t>
            </w:r>
            <w:r w:rsidR="00F757F6">
              <w:rPr>
                <w:rFonts w:cs="Myriad Pro"/>
              </w:rPr>
              <w:t xml:space="preserve"> </w:t>
            </w:r>
            <w:r w:rsidR="005518FD">
              <w:rPr>
                <w:rFonts w:cs="Myriad Pro"/>
              </w:rPr>
              <w:t xml:space="preserve">être échelonnés </w:t>
            </w:r>
            <w:r w:rsidR="009C32B9" w:rsidRPr="009C32B9">
              <w:rPr>
                <w:rFonts w:cs="Myriad Pro"/>
              </w:rPr>
              <w:t>ou</w:t>
            </w:r>
            <w:r w:rsidR="005518FD">
              <w:rPr>
                <w:rFonts w:cs="Myriad Pro"/>
              </w:rPr>
              <w:t xml:space="preserve"> versés en totalité</w:t>
            </w:r>
            <w:r w:rsidR="009C32B9" w:rsidRPr="009C32B9">
              <w:rPr>
                <w:rFonts w:cs="Myriad Pro"/>
              </w:rPr>
              <w:t xml:space="preserve"> à la fin du contra</w:t>
            </w:r>
            <w:r w:rsidR="005518FD">
              <w:rPr>
                <w:rFonts w:cs="Myriad Pro"/>
              </w:rPr>
              <w:t>t). Les paiements</w:t>
            </w:r>
            <w:r w:rsidR="001E66AB">
              <w:rPr>
                <w:rFonts w:cs="Myriad Pro"/>
              </w:rPr>
              <w:t xml:space="preserve"> sont fonction du résultat</w:t>
            </w:r>
            <w:r w:rsidR="005518FD">
              <w:rPr>
                <w:rFonts w:cs="Myriad Pro"/>
              </w:rPr>
              <w:t>, c</w:t>
            </w:r>
            <w:r w:rsidR="007D737E">
              <w:rPr>
                <w:rFonts w:cs="Myriad Pro"/>
              </w:rPr>
              <w:t>’</w:t>
            </w:r>
            <w:r w:rsidR="005518FD">
              <w:rPr>
                <w:rFonts w:cs="Myriad Pro"/>
              </w:rPr>
              <w:t>est-</w:t>
            </w:r>
            <w:r w:rsidR="009C32B9">
              <w:rPr>
                <w:rFonts w:cs="Myriad Pro"/>
              </w:rPr>
              <w:t>à</w:t>
            </w:r>
            <w:r w:rsidR="005518FD">
              <w:rPr>
                <w:rFonts w:cs="Myriad Pro"/>
              </w:rPr>
              <w:t>-dire, à</w:t>
            </w:r>
            <w:r w:rsidR="009C32B9">
              <w:rPr>
                <w:rFonts w:cs="Myriad Pro"/>
              </w:rPr>
              <w:t xml:space="preserve"> </w:t>
            </w:r>
            <w:r w:rsidR="009C32B9" w:rsidRPr="009C32B9">
              <w:rPr>
                <w:rFonts w:cs="Myriad Pro"/>
              </w:rPr>
              <w:t>la livraison des</w:t>
            </w:r>
            <w:r w:rsidR="009C32B9">
              <w:rPr>
                <w:rFonts w:cs="Myriad Pro"/>
              </w:rPr>
              <w:t xml:space="preserve"> se</w:t>
            </w:r>
            <w:r w:rsidR="00FD5503">
              <w:rPr>
                <w:rFonts w:cs="Myriad Pro"/>
              </w:rPr>
              <w:t>rvices spéci</w:t>
            </w:r>
            <w:r w:rsidR="005518FD">
              <w:rPr>
                <w:rFonts w:cs="Myriad Pro"/>
              </w:rPr>
              <w:t xml:space="preserve">fiés dans les </w:t>
            </w:r>
            <w:r w:rsidR="00D264D7">
              <w:rPr>
                <w:rFonts w:cs="Myriad Pro"/>
              </w:rPr>
              <w:t>termes de référence</w:t>
            </w:r>
            <w:r w:rsidR="001E66AB">
              <w:rPr>
                <w:rFonts w:cs="Myriad Pro"/>
              </w:rPr>
              <w:t>.</w:t>
            </w:r>
            <w:r w:rsidR="00D264D7">
              <w:rPr>
                <w:rFonts w:cs="Myriad Pro"/>
              </w:rPr>
              <w:t xml:space="preserve"> En vue </w:t>
            </w:r>
            <w:r w:rsidR="001E66AB">
              <w:rPr>
                <w:rFonts w:cs="Myriad Pro"/>
              </w:rPr>
              <w:t>d</w:t>
            </w:r>
            <w:r w:rsidR="007D737E">
              <w:rPr>
                <w:rFonts w:cs="Myriad Pro"/>
              </w:rPr>
              <w:t>’</w:t>
            </w:r>
            <w:r w:rsidR="001E66AB">
              <w:rPr>
                <w:rFonts w:cs="Myriad Pro"/>
              </w:rPr>
              <w:t xml:space="preserve">assister le service demandeur dans </w:t>
            </w:r>
            <w:r w:rsidR="009C32B9" w:rsidRPr="009C32B9">
              <w:rPr>
                <w:rFonts w:cs="Myriad Pro"/>
              </w:rPr>
              <w:t xml:space="preserve">la comparaison des </w:t>
            </w:r>
            <w:r w:rsidR="00A61569">
              <w:rPr>
                <w:rFonts w:cs="Myriad Pro"/>
              </w:rPr>
              <w:t>offres</w:t>
            </w:r>
            <w:r w:rsidR="00A61569" w:rsidRPr="009C32B9">
              <w:rPr>
                <w:rFonts w:cs="Myriad Pro"/>
              </w:rPr>
              <w:t xml:space="preserve"> </w:t>
            </w:r>
            <w:r w:rsidR="009C32B9" w:rsidRPr="009C32B9">
              <w:rPr>
                <w:rFonts w:cs="Myriad Pro"/>
              </w:rPr>
              <w:t>financ</w:t>
            </w:r>
            <w:r w:rsidR="006436A1">
              <w:rPr>
                <w:rFonts w:cs="Myriad Pro"/>
              </w:rPr>
              <w:t>ières,</w:t>
            </w:r>
            <w:r w:rsidR="001E66AB">
              <w:rPr>
                <w:rFonts w:cs="Myriad Pro"/>
              </w:rPr>
              <w:t xml:space="preserve"> le montant forfaitaire de</w:t>
            </w:r>
            <w:r w:rsidR="006436A1">
              <w:rPr>
                <w:rFonts w:cs="Myriad Pro"/>
              </w:rPr>
              <w:t xml:space="preserve"> </w:t>
            </w:r>
            <w:r w:rsidR="001E66AB">
              <w:rPr>
                <w:rFonts w:cs="Myriad Pro"/>
              </w:rPr>
              <w:t>chacune de ces dernières</w:t>
            </w:r>
            <w:r w:rsidR="009C32B9" w:rsidRPr="009C32B9">
              <w:rPr>
                <w:rFonts w:cs="Myriad Pro"/>
              </w:rPr>
              <w:t xml:space="preserve"> </w:t>
            </w:r>
            <w:r w:rsidR="001E66AB">
              <w:rPr>
                <w:rFonts w:cs="Myriad Pro"/>
              </w:rPr>
              <w:t>sera détaillé</w:t>
            </w:r>
            <w:r w:rsidR="009C32B9" w:rsidRPr="009C32B9">
              <w:rPr>
                <w:rFonts w:cs="Myriad Pro"/>
              </w:rPr>
              <w:t xml:space="preserve"> (y compris</w:t>
            </w:r>
            <w:r w:rsidR="001E66AB">
              <w:rPr>
                <w:rFonts w:cs="Myriad Pro"/>
              </w:rPr>
              <w:t>, les voyages</w:t>
            </w:r>
            <w:r w:rsidR="009C32B9" w:rsidRPr="009C32B9">
              <w:rPr>
                <w:rFonts w:cs="Myriad Pro"/>
              </w:rPr>
              <w:t xml:space="preserve">, </w:t>
            </w:r>
            <w:r w:rsidR="001E66AB">
              <w:rPr>
                <w:rFonts w:cs="Myriad Pro"/>
              </w:rPr>
              <w:t xml:space="preserve">les </w:t>
            </w:r>
            <w:r w:rsidR="00A61569">
              <w:rPr>
                <w:rFonts w:cs="Myriad Pro"/>
              </w:rPr>
              <w:t>indemnités journalières</w:t>
            </w:r>
            <w:r w:rsidR="002E6F4B">
              <w:rPr>
                <w:rFonts w:cs="Myriad Pro"/>
              </w:rPr>
              <w:t xml:space="preserve"> et le nombre de jours de travail</w:t>
            </w:r>
            <w:r w:rsidR="009C32B9" w:rsidRPr="009C32B9">
              <w:rPr>
                <w:rFonts w:cs="Myriad Pro"/>
              </w:rPr>
              <w:t xml:space="preserve"> prév</w:t>
            </w:r>
            <w:r w:rsidR="003311D3">
              <w:rPr>
                <w:rFonts w:cs="Myriad Pro"/>
              </w:rPr>
              <w:t>us.)</w:t>
            </w:r>
          </w:p>
          <w:p w14:paraId="7B55BE33" w14:textId="77777777" w:rsidR="00A61569" w:rsidRPr="009C32B9" w:rsidRDefault="00A61569" w:rsidP="0064029E">
            <w:pPr>
              <w:jc w:val="both"/>
              <w:rPr>
                <w:rFonts w:cs="Myriad Pro"/>
              </w:rPr>
            </w:pPr>
          </w:p>
          <w:p w14:paraId="236EA87C" w14:textId="53DF6A9A" w:rsidR="000A2E44" w:rsidRPr="00A75CCD" w:rsidRDefault="002E6F4B" w:rsidP="000A2E44">
            <w:pPr>
              <w:pStyle w:val="ListParagraph"/>
              <w:numPr>
                <w:ilvl w:val="0"/>
                <w:numId w:val="3"/>
              </w:numPr>
              <w:autoSpaceDE w:val="0"/>
              <w:autoSpaceDN w:val="0"/>
              <w:adjustRightInd w:val="0"/>
              <w:spacing w:after="0" w:line="240" w:lineRule="auto"/>
              <w:rPr>
                <w:rStyle w:val="Strong"/>
                <w:rFonts w:ascii="Arial" w:hAnsi="Arial" w:cs="Arial"/>
                <w:sz w:val="20"/>
                <w:szCs w:val="20"/>
                <w:lang w:val="fr-FR"/>
              </w:rPr>
            </w:pPr>
            <w:r>
              <w:rPr>
                <w:rStyle w:val="Strong"/>
                <w:rFonts w:ascii="Arial" w:hAnsi="Arial" w:cs="Arial"/>
                <w:sz w:val="20"/>
                <w:szCs w:val="20"/>
                <w:lang w:val="fr-FR"/>
              </w:rPr>
              <w:t>Contrat journalier</w:t>
            </w:r>
          </w:p>
          <w:p w14:paraId="67425D8F" w14:textId="77777777" w:rsidR="000A2E44" w:rsidRPr="00C64099" w:rsidRDefault="003311D3" w:rsidP="0064029E">
            <w:pPr>
              <w:spacing w:line="288" w:lineRule="auto"/>
              <w:jc w:val="both"/>
            </w:pPr>
            <w:r>
              <w:t>L</w:t>
            </w:r>
            <w:r w:rsidR="007D737E">
              <w:t>’</w:t>
            </w:r>
            <w:r w:rsidR="00A61569">
              <w:t xml:space="preserve">offre </w:t>
            </w:r>
            <w:r w:rsidR="009E71D1">
              <w:t>financière comprendra les honoraires</w:t>
            </w:r>
            <w:r>
              <w:t xml:space="preserve"> journaliers, les frais de voyage et les </w:t>
            </w:r>
            <w:r w:rsidR="00A61569">
              <w:t>indemnités journalières</w:t>
            </w:r>
            <w:r w:rsidR="009E71D1">
              <w:t xml:space="preserve">, sur des lignes </w:t>
            </w:r>
            <w:r w:rsidR="00A61569">
              <w:t>séparées</w:t>
            </w:r>
            <w:r w:rsidR="003832E3">
              <w:t>,</w:t>
            </w:r>
            <w:r w:rsidR="009E71D1">
              <w:t xml:space="preserve"> et les pa</w:t>
            </w:r>
            <w:r w:rsidR="00A61569">
              <w:t>ie</w:t>
            </w:r>
            <w:r w:rsidR="009E71D1">
              <w:t>ments sont versés</w:t>
            </w:r>
            <w:r w:rsidR="003832E3">
              <w:t xml:space="preserve"> au consu</w:t>
            </w:r>
            <w:r w:rsidR="006436A1">
              <w:t>ltant individuel en fonction du nombre</w:t>
            </w:r>
            <w:r w:rsidR="003832E3">
              <w:t xml:space="preserve"> de jours travaillés. </w:t>
            </w:r>
          </w:p>
          <w:p w14:paraId="780C1FD9" w14:textId="77777777" w:rsidR="000A2E44" w:rsidRDefault="000A2E44" w:rsidP="0064029E">
            <w:pPr>
              <w:spacing w:line="288" w:lineRule="auto"/>
              <w:jc w:val="both"/>
            </w:pPr>
          </w:p>
          <w:p w14:paraId="042EAD10" w14:textId="77777777" w:rsidR="000A2E44" w:rsidRDefault="003832E3" w:rsidP="0064029E">
            <w:pPr>
              <w:spacing w:line="288" w:lineRule="auto"/>
              <w:jc w:val="both"/>
              <w:rPr>
                <w:b/>
                <w:u w:val="single"/>
              </w:rPr>
            </w:pPr>
            <w:r>
              <w:rPr>
                <w:b/>
                <w:u w:val="single"/>
              </w:rPr>
              <w:t>Voyage</w:t>
            </w:r>
            <w:r w:rsidR="00282303">
              <w:rPr>
                <w:b/>
                <w:u w:val="single"/>
              </w:rPr>
              <w:t> :</w:t>
            </w:r>
          </w:p>
          <w:p w14:paraId="0DB20194" w14:textId="77777777" w:rsidR="000A2E44" w:rsidRPr="00443E94" w:rsidRDefault="003832E3" w:rsidP="009463F1">
            <w:pPr>
              <w:spacing w:line="288" w:lineRule="auto"/>
              <w:jc w:val="both"/>
            </w:pPr>
            <w:r w:rsidRPr="003832E3">
              <w:rPr>
                <w:u w:val="single"/>
              </w:rPr>
              <w:lastRenderedPageBreak/>
              <w:t xml:space="preserve">Tous les frais de voyage envisagés </w:t>
            </w:r>
            <w:r w:rsidR="005E7FA8">
              <w:rPr>
                <w:u w:val="single"/>
              </w:rPr>
              <w:t>devront</w:t>
            </w:r>
            <w:r w:rsidR="005E7FA8" w:rsidRPr="003832E3">
              <w:rPr>
                <w:u w:val="single"/>
              </w:rPr>
              <w:t xml:space="preserve"> </w:t>
            </w:r>
            <w:r w:rsidRPr="003832E3">
              <w:rPr>
                <w:u w:val="single"/>
              </w:rPr>
              <w:t>être inclus dans l</w:t>
            </w:r>
            <w:r w:rsidR="007D737E">
              <w:rPr>
                <w:u w:val="single"/>
              </w:rPr>
              <w:t>’</w:t>
            </w:r>
            <w:r w:rsidR="005E7FA8">
              <w:rPr>
                <w:u w:val="single"/>
              </w:rPr>
              <w:t xml:space="preserve">offre </w:t>
            </w:r>
            <w:r w:rsidRPr="003832E3">
              <w:rPr>
                <w:u w:val="single"/>
              </w:rPr>
              <w:t>financière</w:t>
            </w:r>
            <w:r w:rsidRPr="003832E3">
              <w:t>.</w:t>
            </w:r>
            <w:r>
              <w:t xml:space="preserve"> </w:t>
            </w:r>
            <w:r w:rsidR="009463F1">
              <w:t>Ils comprennent</w:t>
            </w:r>
            <w:r w:rsidRPr="003832E3">
              <w:t xml:space="preserve"> tous les déplacements pour rejoindre le lieu d</w:t>
            </w:r>
            <w:r w:rsidR="007D737E">
              <w:t>’</w:t>
            </w:r>
            <w:r w:rsidRPr="003832E3">
              <w:t xml:space="preserve">affectation </w:t>
            </w:r>
            <w:r w:rsidR="003D17CF">
              <w:t>ou le</w:t>
            </w:r>
            <w:r w:rsidRPr="003832E3">
              <w:t xml:space="preserve"> voyage de rapatriement.</w:t>
            </w:r>
            <w:r>
              <w:t xml:space="preserve"> </w:t>
            </w:r>
            <w:r w:rsidR="00CC2899">
              <w:t>En général, le PNUD n</w:t>
            </w:r>
            <w:r w:rsidR="007D737E">
              <w:t>’</w:t>
            </w:r>
            <w:r w:rsidR="00CC2899">
              <w:t>accepte pas des</w:t>
            </w:r>
            <w:r w:rsidRPr="003832E3">
              <w:t xml:space="preserve"> frais de voya</w:t>
            </w:r>
            <w:r w:rsidR="00CC2899">
              <w:t>ge supérieurs au prix d</w:t>
            </w:r>
            <w:r w:rsidR="007D737E">
              <w:t>’</w:t>
            </w:r>
            <w:r w:rsidR="006436A1">
              <w:t>un billet en</w:t>
            </w:r>
            <w:r w:rsidRPr="003832E3">
              <w:t xml:space="preserve"> classe économique.</w:t>
            </w:r>
            <w:r>
              <w:t xml:space="preserve"> Si le </w:t>
            </w:r>
            <w:r w:rsidR="003D17CF">
              <w:t>consultant individuel</w:t>
            </w:r>
            <w:r>
              <w:t xml:space="preserve"> souhaite voyager en</w:t>
            </w:r>
            <w:r w:rsidR="006436A1">
              <w:t xml:space="preserve"> classe supérieure, il </w:t>
            </w:r>
            <w:r w:rsidR="00CC2899">
              <w:t xml:space="preserve">ou elle </w:t>
            </w:r>
            <w:r w:rsidR="006436A1">
              <w:t>devra</w:t>
            </w:r>
            <w:r w:rsidRPr="003832E3">
              <w:t xml:space="preserve"> le faire en utilisant ses propres ressources.</w:t>
            </w:r>
            <w:r w:rsidR="00CC2899">
              <w:t xml:space="preserve"> En cas de voyage imprévu, l</w:t>
            </w:r>
            <w:r w:rsidR="00235606" w:rsidRPr="00235606">
              <w:t>es frais de voyage, y compris les billets, les frais d</w:t>
            </w:r>
            <w:r w:rsidR="007D737E">
              <w:t>’</w:t>
            </w:r>
            <w:r w:rsidR="006436A1">
              <w:t xml:space="preserve">hébergement et </w:t>
            </w:r>
            <w:r w:rsidR="00CC2899">
              <w:t>les faux frais au départ et à l</w:t>
            </w:r>
            <w:r w:rsidR="007D737E">
              <w:t>’</w:t>
            </w:r>
            <w:r w:rsidR="00CC2899">
              <w:t>arrivée</w:t>
            </w:r>
            <w:r w:rsidR="006436A1">
              <w:t>, doivent</w:t>
            </w:r>
            <w:r w:rsidR="00235606" w:rsidRPr="00235606">
              <w:t xml:space="preserve"> être co</w:t>
            </w:r>
            <w:r w:rsidR="006436A1">
              <w:t>nvenu</w:t>
            </w:r>
            <w:r w:rsidR="009620A7">
              <w:t>s</w:t>
            </w:r>
            <w:r w:rsidR="006436A1">
              <w:t>, entre</w:t>
            </w:r>
            <w:r w:rsidR="00BF7E52">
              <w:t xml:space="preserve"> le service commercial et le </w:t>
            </w:r>
            <w:r w:rsidR="003D17CF">
              <w:t>c</w:t>
            </w:r>
            <w:r w:rsidR="006436A1">
              <w:t xml:space="preserve">onsultant </w:t>
            </w:r>
            <w:r w:rsidR="00BF7E52">
              <w:t>individuel concernés</w:t>
            </w:r>
            <w:r w:rsidR="006436A1">
              <w:t>, avant le voyage</w:t>
            </w:r>
            <w:r w:rsidR="00BF7E52">
              <w:t>, et seront remboursés</w:t>
            </w:r>
            <w:r w:rsidR="006436A1">
              <w:t>.</w:t>
            </w:r>
          </w:p>
        </w:tc>
      </w:tr>
    </w:tbl>
    <w:p w14:paraId="0DBECCAD" w14:textId="3D097EC5" w:rsidR="000A2E44" w:rsidRDefault="000A2E44" w:rsidP="009C1064">
      <w:pPr>
        <w:rPr>
          <w:b/>
          <w:sz w:val="28"/>
          <w:szCs w:val="28"/>
        </w:rPr>
      </w:pPr>
    </w:p>
    <w:p w14:paraId="305129D4" w14:textId="34BE70D3" w:rsidR="00954A7D" w:rsidRDefault="00954A7D" w:rsidP="009C1064">
      <w:pPr>
        <w:rPr>
          <w:b/>
          <w:sz w:val="28"/>
          <w:szCs w:val="28"/>
        </w:rPr>
      </w:pPr>
    </w:p>
    <w:p w14:paraId="08FB1B15" w14:textId="244AB299" w:rsidR="00954A7D" w:rsidRDefault="00954A7D" w:rsidP="009C1064">
      <w:pPr>
        <w:rPr>
          <w:b/>
          <w:sz w:val="28"/>
          <w:szCs w:val="28"/>
        </w:rPr>
      </w:pPr>
    </w:p>
    <w:p w14:paraId="60B25360" w14:textId="77777777" w:rsidR="00954A7D" w:rsidRDefault="00954A7D" w:rsidP="009C1064">
      <w:pPr>
        <w:rPr>
          <w:b/>
          <w:sz w:val="28"/>
          <w:szCs w:val="28"/>
        </w:rPr>
      </w:pPr>
    </w:p>
    <w:p w14:paraId="6BBEB069" w14:textId="77777777" w:rsidR="00235606" w:rsidRDefault="0091472C" w:rsidP="009C1064">
      <w:pPr>
        <w:rPr>
          <w:b/>
          <w:sz w:val="28"/>
          <w:szCs w:val="28"/>
        </w:rPr>
      </w:pPr>
      <w:r>
        <w:rPr>
          <w:b/>
          <w:sz w:val="28"/>
          <w:szCs w:val="28"/>
        </w:rPr>
        <w:t>6. </w:t>
      </w:r>
      <w:r w:rsidR="00BF7E52">
        <w:rPr>
          <w:rFonts w:cstheme="minorHAnsi"/>
          <w:b/>
          <w:sz w:val="28"/>
          <w:szCs w:val="28"/>
        </w:rPr>
        <w:t>É</w:t>
      </w:r>
      <w:r w:rsidR="00235606">
        <w:rPr>
          <w:b/>
          <w:sz w:val="28"/>
          <w:szCs w:val="28"/>
        </w:rPr>
        <w:t>VALUATION</w:t>
      </w:r>
    </w:p>
    <w:tbl>
      <w:tblPr>
        <w:tblStyle w:val="Grilledutableau1"/>
        <w:tblW w:w="0" w:type="auto"/>
        <w:tblLook w:val="04A0" w:firstRow="1" w:lastRow="0" w:firstColumn="1" w:lastColumn="0" w:noHBand="0" w:noVBand="1"/>
      </w:tblPr>
      <w:tblGrid>
        <w:gridCol w:w="9062"/>
      </w:tblGrid>
      <w:tr w:rsidR="00235606" w:rsidRPr="00235606" w14:paraId="13A0020E" w14:textId="77777777" w:rsidTr="0064029E">
        <w:tc>
          <w:tcPr>
            <w:tcW w:w="9576" w:type="dxa"/>
          </w:tcPr>
          <w:p w14:paraId="0D828DE4" w14:textId="77777777" w:rsidR="00235606" w:rsidRPr="00235606" w:rsidRDefault="00235606" w:rsidP="00235606">
            <w:pPr>
              <w:rPr>
                <w:rFonts w:ascii="Calibri" w:eastAsia="Calibri" w:hAnsi="Calibri" w:cs="Times New Roman"/>
                <w:i/>
                <w:color w:val="FF0000"/>
                <w:lang w:val="fr-FR"/>
              </w:rPr>
            </w:pPr>
            <w:r w:rsidRPr="00235606">
              <w:rPr>
                <w:rFonts w:ascii="Calibri" w:eastAsia="Calibri" w:hAnsi="Calibri" w:cs="Times New Roman"/>
                <w:i/>
                <w:color w:val="FF0000"/>
                <w:lang w:val="fr-FR"/>
              </w:rPr>
              <w:t>[</w:t>
            </w:r>
            <w:r w:rsidR="003D17CF">
              <w:rPr>
                <w:rFonts w:ascii="Calibri" w:eastAsia="Calibri" w:hAnsi="Calibri" w:cs="Times New Roman"/>
                <w:i/>
                <w:color w:val="FF0000"/>
                <w:lang w:val="fr-FR"/>
              </w:rPr>
              <w:t>Les entités chargées du recrutement au</w:t>
            </w:r>
            <w:r w:rsidR="00327BEA" w:rsidRPr="00313339">
              <w:rPr>
                <w:rFonts w:ascii="Calibri" w:eastAsia="Calibri" w:hAnsi="Calibri" w:cs="Times New Roman"/>
                <w:i/>
                <w:color w:val="FF0000"/>
                <w:lang w:val="fr-FR"/>
              </w:rPr>
              <w:t xml:space="preserve"> PNUD choisiront</w:t>
            </w:r>
            <w:r w:rsidRPr="00313339">
              <w:rPr>
                <w:rFonts w:ascii="Calibri" w:eastAsia="Calibri" w:hAnsi="Calibri" w:cs="Times New Roman"/>
                <w:i/>
                <w:color w:val="FF0000"/>
                <w:lang w:val="fr-FR"/>
              </w:rPr>
              <w:t xml:space="preserve"> parmi l</w:t>
            </w:r>
            <w:r w:rsidR="007D737E">
              <w:rPr>
                <w:rFonts w:ascii="Calibri" w:eastAsia="Calibri" w:hAnsi="Calibri" w:cs="Times New Roman"/>
                <w:i/>
                <w:color w:val="FF0000"/>
                <w:lang w:val="fr-FR"/>
              </w:rPr>
              <w:t>’</w:t>
            </w:r>
            <w:r w:rsidRPr="00313339">
              <w:rPr>
                <w:rFonts w:ascii="Calibri" w:eastAsia="Calibri" w:hAnsi="Calibri" w:cs="Times New Roman"/>
                <w:i/>
                <w:color w:val="FF0000"/>
                <w:lang w:val="fr-FR"/>
              </w:rPr>
              <w:t>une de ces deux méthodes d</w:t>
            </w:r>
            <w:r w:rsidR="007D737E">
              <w:rPr>
                <w:rFonts w:ascii="Calibri" w:eastAsia="Calibri" w:hAnsi="Calibri" w:cs="Times New Roman"/>
                <w:i/>
                <w:color w:val="FF0000"/>
                <w:lang w:val="fr-FR"/>
              </w:rPr>
              <w:t>’</w:t>
            </w:r>
            <w:r w:rsidRPr="00313339">
              <w:rPr>
                <w:rFonts w:ascii="Calibri" w:eastAsia="Calibri" w:hAnsi="Calibri" w:cs="Times New Roman"/>
                <w:i/>
                <w:color w:val="FF0000"/>
                <w:lang w:val="fr-FR"/>
              </w:rPr>
              <w:t xml:space="preserve">évaluation avant </w:t>
            </w:r>
            <w:r w:rsidR="00BF7E52">
              <w:rPr>
                <w:rFonts w:ascii="Calibri" w:eastAsia="Calibri" w:hAnsi="Calibri" w:cs="Times New Roman"/>
                <w:i/>
                <w:color w:val="FF0000"/>
                <w:lang w:val="fr-FR"/>
              </w:rPr>
              <w:t>de soumettre l</w:t>
            </w:r>
            <w:r w:rsidR="007D737E">
              <w:rPr>
                <w:rFonts w:ascii="Calibri" w:eastAsia="Calibri" w:hAnsi="Calibri" w:cs="Times New Roman"/>
                <w:i/>
                <w:color w:val="FF0000"/>
                <w:lang w:val="fr-FR"/>
              </w:rPr>
              <w:t>’</w:t>
            </w:r>
            <w:r w:rsidR="003D17CF">
              <w:rPr>
                <w:rFonts w:ascii="Calibri" w:eastAsia="Calibri" w:hAnsi="Calibri" w:cs="Times New Roman"/>
                <w:i/>
                <w:color w:val="FF0000"/>
                <w:lang w:val="fr-FR"/>
              </w:rPr>
              <w:t>a</w:t>
            </w:r>
            <w:r w:rsidR="00BF7E52">
              <w:rPr>
                <w:rFonts w:ascii="Calibri" w:eastAsia="Calibri" w:hAnsi="Calibri" w:cs="Times New Roman"/>
                <w:i/>
                <w:color w:val="FF0000"/>
                <w:lang w:val="fr-FR"/>
              </w:rPr>
              <w:t>vis de recrutement d</w:t>
            </w:r>
            <w:r w:rsidR="007D737E">
              <w:rPr>
                <w:rFonts w:ascii="Calibri" w:eastAsia="Calibri" w:hAnsi="Calibri" w:cs="Times New Roman"/>
                <w:i/>
                <w:color w:val="FF0000"/>
                <w:lang w:val="fr-FR"/>
              </w:rPr>
              <w:t>’</w:t>
            </w:r>
            <w:r w:rsidR="00BF7E52">
              <w:rPr>
                <w:rFonts w:ascii="Calibri" w:eastAsia="Calibri" w:hAnsi="Calibri" w:cs="Times New Roman"/>
                <w:i/>
                <w:color w:val="FF0000"/>
                <w:lang w:val="fr-FR"/>
              </w:rPr>
              <w:t>un consultant</w:t>
            </w:r>
            <w:r w:rsidRPr="00313339">
              <w:rPr>
                <w:rFonts w:ascii="Calibri" w:eastAsia="Calibri" w:hAnsi="Calibri" w:cs="Times New Roman"/>
                <w:i/>
                <w:color w:val="FF0000"/>
                <w:lang w:val="fr-FR"/>
              </w:rPr>
              <w:t xml:space="preserve"> individuel.</w:t>
            </w:r>
            <w:r w:rsidR="00327BEA" w:rsidRPr="00313339">
              <w:rPr>
                <w:rFonts w:ascii="Calibri" w:eastAsia="Calibri" w:hAnsi="Calibri" w:cs="Times New Roman"/>
                <w:i/>
                <w:color w:val="FF0000"/>
                <w:lang w:val="fr-FR"/>
              </w:rPr>
              <w:t xml:space="preserve"> Une fois que la méthode d</w:t>
            </w:r>
            <w:r w:rsidR="007D737E">
              <w:rPr>
                <w:rFonts w:ascii="Calibri" w:eastAsia="Calibri" w:hAnsi="Calibri" w:cs="Times New Roman"/>
                <w:i/>
                <w:color w:val="FF0000"/>
                <w:lang w:val="fr-FR"/>
              </w:rPr>
              <w:t>’</w:t>
            </w:r>
            <w:r w:rsidR="00327BEA" w:rsidRPr="00313339">
              <w:rPr>
                <w:rFonts w:ascii="Calibri" w:eastAsia="Calibri" w:hAnsi="Calibri" w:cs="Times New Roman"/>
                <w:i/>
                <w:color w:val="FF0000"/>
                <w:lang w:val="fr-FR"/>
              </w:rPr>
              <w:t>évaluat</w:t>
            </w:r>
            <w:r w:rsidR="00BF7E52">
              <w:rPr>
                <w:rFonts w:ascii="Calibri" w:eastAsia="Calibri" w:hAnsi="Calibri" w:cs="Times New Roman"/>
                <w:i/>
                <w:color w:val="FF0000"/>
                <w:lang w:val="fr-FR"/>
              </w:rPr>
              <w:t xml:space="preserve">ion a été sélectionnée, la deuxième méthode </w:t>
            </w:r>
            <w:r w:rsidR="00327BEA" w:rsidRPr="00313339">
              <w:rPr>
                <w:rFonts w:ascii="Calibri" w:eastAsia="Calibri" w:hAnsi="Calibri" w:cs="Times New Roman"/>
                <w:i/>
                <w:color w:val="FF0000"/>
                <w:lang w:val="fr-FR"/>
              </w:rPr>
              <w:t>doit être supprimée pour éviter tout malentendu.</w:t>
            </w:r>
            <w:r w:rsidRPr="00235606">
              <w:rPr>
                <w:rFonts w:ascii="Calibri" w:eastAsia="Calibri" w:hAnsi="Calibri" w:cs="Times New Roman"/>
                <w:i/>
                <w:color w:val="FF0000"/>
                <w:lang w:val="fr-FR"/>
              </w:rPr>
              <w:t>]</w:t>
            </w:r>
          </w:p>
          <w:p w14:paraId="648A28AF" w14:textId="77777777" w:rsidR="00BF7E52" w:rsidRDefault="00BF7E52" w:rsidP="00235606">
            <w:pPr>
              <w:rPr>
                <w:rFonts w:ascii="Calibri" w:eastAsia="Calibri" w:hAnsi="Calibri" w:cs="Times New Roman"/>
                <w:lang w:val="fr-FR"/>
              </w:rPr>
            </w:pPr>
          </w:p>
          <w:p w14:paraId="2347BF02" w14:textId="77777777" w:rsidR="00235606" w:rsidRPr="00235606" w:rsidRDefault="00327BEA" w:rsidP="00235606">
            <w:pPr>
              <w:rPr>
                <w:rFonts w:ascii="Calibri" w:eastAsia="Calibri" w:hAnsi="Calibri" w:cs="Times New Roman"/>
                <w:lang w:val="fr-FR"/>
              </w:rPr>
            </w:pPr>
            <w:r w:rsidRPr="00313339">
              <w:rPr>
                <w:rFonts w:ascii="Calibri" w:eastAsia="Calibri" w:hAnsi="Calibri" w:cs="Times New Roman"/>
                <w:lang w:val="fr-FR"/>
              </w:rPr>
              <w:t xml:space="preserve">Les consultants individuels seront évalués </w:t>
            </w:r>
            <w:r w:rsidR="005E7FA8">
              <w:rPr>
                <w:rFonts w:ascii="Calibri" w:eastAsia="Calibri" w:hAnsi="Calibri" w:cs="Times New Roman"/>
                <w:lang w:val="fr-FR"/>
              </w:rPr>
              <w:t>comme suit </w:t>
            </w:r>
            <w:r w:rsidR="00235606" w:rsidRPr="00235606">
              <w:rPr>
                <w:rFonts w:ascii="Calibri" w:eastAsia="Calibri" w:hAnsi="Calibri" w:cs="Times New Roman"/>
                <w:lang w:val="fr-FR"/>
              </w:rPr>
              <w:t>:</w:t>
            </w:r>
          </w:p>
          <w:p w14:paraId="127765C1" w14:textId="77777777" w:rsidR="00235606" w:rsidRPr="00235606" w:rsidRDefault="00327BEA" w:rsidP="00235606">
            <w:pPr>
              <w:rPr>
                <w:rFonts w:ascii="Calibri" w:eastAsia="Calibri" w:hAnsi="Calibri" w:cs="Times New Roman"/>
                <w:i/>
                <w:u w:val="thick"/>
                <w:lang w:val="fr-FR"/>
              </w:rPr>
            </w:pPr>
            <w:r w:rsidRPr="00313339">
              <w:rPr>
                <w:rFonts w:ascii="Calibri" w:eastAsia="Calibri" w:hAnsi="Calibri" w:cs="Times New Roman"/>
                <w:i/>
                <w:u w:val="thick"/>
                <w:lang w:val="fr-FR"/>
              </w:rPr>
              <w:t>1.</w:t>
            </w:r>
            <w:r w:rsidR="005B5488">
              <w:rPr>
                <w:rFonts w:ascii="Calibri" w:eastAsia="Calibri" w:hAnsi="Calibri" w:cs="Times New Roman"/>
                <w:i/>
                <w:u w:val="thick"/>
                <w:lang w:val="fr-FR"/>
              </w:rPr>
              <w:t> </w:t>
            </w:r>
            <w:r w:rsidR="00BF7E52">
              <w:rPr>
                <w:rFonts w:ascii="Calibri" w:eastAsia="Calibri" w:hAnsi="Calibri" w:cs="Times New Roman"/>
                <w:i/>
                <w:u w:val="thick"/>
                <w:lang w:val="fr-FR"/>
              </w:rPr>
              <w:t>Le</w:t>
            </w:r>
            <w:r w:rsidRPr="00313339">
              <w:rPr>
                <w:rFonts w:ascii="Calibri" w:eastAsia="Calibri" w:hAnsi="Calibri" w:cs="Times New Roman"/>
                <w:i/>
                <w:u w:val="thick"/>
                <w:lang w:val="fr-FR"/>
              </w:rPr>
              <w:t xml:space="preserve"> prix le plus bas </w:t>
            </w:r>
            <w:r w:rsidR="00BF7E52">
              <w:rPr>
                <w:rFonts w:ascii="Calibri" w:eastAsia="Calibri" w:hAnsi="Calibri" w:cs="Times New Roman"/>
                <w:i/>
                <w:u w:val="thick"/>
                <w:lang w:val="fr-FR"/>
              </w:rPr>
              <w:t xml:space="preserve">et une offre techniquement </w:t>
            </w:r>
            <w:r w:rsidR="004A3BF5">
              <w:rPr>
                <w:rFonts w:ascii="Calibri" w:eastAsia="Calibri" w:hAnsi="Calibri" w:cs="Times New Roman"/>
                <w:i/>
                <w:u w:val="thick"/>
                <w:lang w:val="fr-FR"/>
              </w:rPr>
              <w:t>conforme</w:t>
            </w:r>
          </w:p>
          <w:p w14:paraId="09874F2B" w14:textId="77777777" w:rsidR="00235606" w:rsidRPr="00313339" w:rsidRDefault="003F3942" w:rsidP="00235606">
            <w:pPr>
              <w:rPr>
                <w:rFonts w:ascii="Calibri" w:eastAsia="Calibri" w:hAnsi="Calibri" w:cs="Times New Roman"/>
                <w:i/>
                <w:lang w:val="fr-FR"/>
              </w:rPr>
            </w:pPr>
            <w:r>
              <w:rPr>
                <w:rFonts w:ascii="Calibri" w:eastAsia="Calibri" w:hAnsi="Calibri" w:cs="Times New Roman"/>
                <w:i/>
                <w:lang w:val="fr-FR"/>
              </w:rPr>
              <w:t xml:space="preserve">En utilisant </w:t>
            </w:r>
            <w:r w:rsidR="00522566" w:rsidRPr="00313339">
              <w:rPr>
                <w:rFonts w:ascii="Calibri" w:eastAsia="Calibri" w:hAnsi="Calibri" w:cs="Times New Roman"/>
                <w:i/>
                <w:lang w:val="fr-FR"/>
              </w:rPr>
              <w:t xml:space="preserve">cette méthode, </w:t>
            </w:r>
            <w:r w:rsidR="00B7117F">
              <w:rPr>
                <w:rFonts w:ascii="Calibri" w:eastAsia="Calibri" w:hAnsi="Calibri" w:cs="Times New Roman"/>
                <w:i/>
                <w:lang w:val="fr-FR"/>
              </w:rPr>
              <w:t xml:space="preserve">un contrat sera </w:t>
            </w:r>
            <w:r w:rsidR="00F04F1D">
              <w:rPr>
                <w:rFonts w:ascii="Calibri" w:eastAsia="Calibri" w:hAnsi="Calibri" w:cs="Times New Roman"/>
                <w:i/>
                <w:lang w:val="fr-FR"/>
              </w:rPr>
              <w:t xml:space="preserve">attribué au </w:t>
            </w:r>
            <w:r w:rsidR="00522566" w:rsidRPr="00313339">
              <w:rPr>
                <w:rFonts w:ascii="Calibri" w:eastAsia="Calibri" w:hAnsi="Calibri" w:cs="Times New Roman"/>
                <w:i/>
                <w:lang w:val="fr-FR"/>
              </w:rPr>
              <w:t>consultant individuel dont l</w:t>
            </w:r>
            <w:r w:rsidR="007D737E">
              <w:rPr>
                <w:rFonts w:ascii="Calibri" w:eastAsia="Calibri" w:hAnsi="Calibri" w:cs="Times New Roman"/>
                <w:i/>
                <w:lang w:val="fr-FR"/>
              </w:rPr>
              <w:t>’</w:t>
            </w:r>
            <w:r w:rsidR="00522566" w:rsidRPr="00313339">
              <w:rPr>
                <w:rFonts w:ascii="Calibri" w:eastAsia="Calibri" w:hAnsi="Calibri" w:cs="Times New Roman"/>
                <w:i/>
                <w:lang w:val="fr-FR"/>
              </w:rPr>
              <w:t>offre a été évaluée et déterminée</w:t>
            </w:r>
            <w:r w:rsidR="00B7117F">
              <w:rPr>
                <w:rFonts w:ascii="Calibri" w:eastAsia="Calibri" w:hAnsi="Calibri" w:cs="Times New Roman"/>
                <w:i/>
                <w:lang w:val="fr-FR"/>
              </w:rPr>
              <w:t xml:space="preserve"> comme étant,</w:t>
            </w:r>
            <w:r w:rsidR="00522566" w:rsidRPr="00313339">
              <w:rPr>
                <w:rFonts w:ascii="Calibri" w:eastAsia="Calibri" w:hAnsi="Calibri" w:cs="Times New Roman"/>
                <w:i/>
                <w:lang w:val="fr-FR"/>
              </w:rPr>
              <w:t xml:space="preserve"> à la fois</w:t>
            </w:r>
            <w:r w:rsidR="003D17CF">
              <w:rPr>
                <w:rFonts w:ascii="Calibri" w:eastAsia="Calibri" w:hAnsi="Calibri" w:cs="Times New Roman"/>
                <w:i/>
                <w:lang w:val="fr-FR"/>
              </w:rPr>
              <w:t> </w:t>
            </w:r>
            <w:r w:rsidR="00522566" w:rsidRPr="00313339">
              <w:rPr>
                <w:rFonts w:ascii="Calibri" w:eastAsia="Calibri" w:hAnsi="Calibri" w:cs="Times New Roman"/>
                <w:i/>
                <w:lang w:val="fr-FR"/>
              </w:rPr>
              <w:t>:</w:t>
            </w:r>
          </w:p>
          <w:p w14:paraId="26F4E4FD" w14:textId="77777777" w:rsidR="00522566" w:rsidRPr="00313339" w:rsidRDefault="003F3942" w:rsidP="00522566">
            <w:pPr>
              <w:rPr>
                <w:rFonts w:ascii="Calibri" w:eastAsia="Calibri" w:hAnsi="Calibri" w:cs="Times New Roman"/>
                <w:i/>
                <w:lang w:val="fr-FR"/>
              </w:rPr>
            </w:pPr>
            <w:r>
              <w:rPr>
                <w:rFonts w:ascii="Calibri" w:eastAsia="Calibri" w:hAnsi="Calibri" w:cs="Times New Roman"/>
                <w:i/>
                <w:lang w:val="fr-FR"/>
              </w:rPr>
              <w:t xml:space="preserve"> </w:t>
            </w:r>
            <w:r w:rsidR="00B7117F">
              <w:rPr>
                <w:rFonts w:ascii="Calibri" w:eastAsia="Calibri" w:hAnsi="Calibri" w:cs="Times New Roman"/>
                <w:i/>
                <w:lang w:val="fr-FR"/>
              </w:rPr>
              <w:t>A)</w:t>
            </w:r>
            <w:r w:rsidR="005B5488">
              <w:rPr>
                <w:rFonts w:ascii="Calibri" w:eastAsia="Calibri" w:hAnsi="Calibri" w:cs="Times New Roman"/>
                <w:i/>
                <w:lang w:val="fr-FR"/>
              </w:rPr>
              <w:t> </w:t>
            </w:r>
            <w:r w:rsidR="003D17CF">
              <w:rPr>
                <w:rFonts w:ascii="Calibri" w:eastAsia="Calibri" w:hAnsi="Calibri" w:cs="Times New Roman"/>
                <w:i/>
                <w:lang w:val="fr-FR"/>
              </w:rPr>
              <w:t>E</w:t>
            </w:r>
            <w:r w:rsidR="00B7117F">
              <w:rPr>
                <w:rFonts w:ascii="Calibri" w:eastAsia="Calibri" w:hAnsi="Calibri" w:cs="Times New Roman"/>
                <w:i/>
                <w:lang w:val="fr-FR"/>
              </w:rPr>
              <w:t>fficace</w:t>
            </w:r>
            <w:r w:rsidR="00905D2E">
              <w:rPr>
                <w:rFonts w:ascii="Calibri" w:eastAsia="Calibri" w:hAnsi="Calibri" w:cs="Times New Roman"/>
                <w:i/>
                <w:lang w:val="fr-FR"/>
              </w:rPr>
              <w:t>/conforme/acceptable</w:t>
            </w:r>
            <w:r w:rsidR="000A7304">
              <w:rPr>
                <w:rFonts w:ascii="Calibri" w:eastAsia="Calibri" w:hAnsi="Calibri" w:cs="Times New Roman"/>
                <w:i/>
                <w:lang w:val="fr-FR"/>
              </w:rPr>
              <w:t>, et</w:t>
            </w:r>
          </w:p>
          <w:p w14:paraId="1C017283" w14:textId="77777777" w:rsidR="00522566" w:rsidRPr="00313339" w:rsidRDefault="00522566" w:rsidP="00522566">
            <w:pPr>
              <w:rPr>
                <w:rFonts w:ascii="Calibri" w:eastAsia="Calibri" w:hAnsi="Calibri" w:cs="Times New Roman"/>
                <w:i/>
                <w:lang w:val="fr-FR"/>
              </w:rPr>
            </w:pPr>
            <w:r w:rsidRPr="00313339">
              <w:rPr>
                <w:rFonts w:ascii="Calibri" w:eastAsia="Calibri" w:hAnsi="Calibri" w:cs="Times New Roman"/>
                <w:i/>
                <w:lang w:val="fr-FR"/>
              </w:rPr>
              <w:t>B)</w:t>
            </w:r>
            <w:r w:rsidR="005B5488">
              <w:rPr>
                <w:rFonts w:ascii="Calibri" w:eastAsia="Calibri" w:hAnsi="Calibri" w:cs="Times New Roman"/>
                <w:i/>
                <w:lang w:val="fr-FR"/>
              </w:rPr>
              <w:t> </w:t>
            </w:r>
            <w:r w:rsidR="003D17CF">
              <w:rPr>
                <w:rFonts w:ascii="Calibri" w:eastAsia="Calibri" w:hAnsi="Calibri" w:cs="Times New Roman"/>
                <w:i/>
                <w:lang w:val="fr-FR"/>
              </w:rPr>
              <w:t>O</w:t>
            </w:r>
            <w:r w:rsidR="00905D2E">
              <w:rPr>
                <w:rFonts w:ascii="Calibri" w:eastAsia="Calibri" w:hAnsi="Calibri" w:cs="Times New Roman"/>
                <w:i/>
                <w:lang w:val="fr-FR"/>
              </w:rPr>
              <w:t>ffrant le prix/</w:t>
            </w:r>
            <w:r w:rsidRPr="00313339">
              <w:rPr>
                <w:rFonts w:ascii="Calibri" w:eastAsia="Calibri" w:hAnsi="Calibri" w:cs="Times New Roman"/>
                <w:i/>
                <w:lang w:val="fr-FR"/>
              </w:rPr>
              <w:t>coût le plus bas</w:t>
            </w:r>
            <w:r w:rsidR="00905D2E">
              <w:rPr>
                <w:rFonts w:ascii="Calibri" w:eastAsia="Calibri" w:hAnsi="Calibri" w:cs="Times New Roman"/>
                <w:i/>
                <w:lang w:val="fr-FR"/>
              </w:rPr>
              <w:t>.</w:t>
            </w:r>
          </w:p>
          <w:p w14:paraId="7E92D2B1" w14:textId="77777777" w:rsidR="00522566" w:rsidRPr="00235606" w:rsidRDefault="00B7117F" w:rsidP="00522566">
            <w:pPr>
              <w:rPr>
                <w:rFonts w:ascii="Calibri" w:eastAsia="Calibri" w:hAnsi="Calibri" w:cs="Times New Roman"/>
                <w:i/>
                <w:lang w:val="fr-FR"/>
              </w:rPr>
            </w:pPr>
            <w:r>
              <w:rPr>
                <w:rFonts w:ascii="Calibri" w:eastAsia="Calibri" w:hAnsi="Calibri" w:cs="Times New Roman"/>
                <w:i/>
                <w:lang w:val="fr-FR"/>
              </w:rPr>
              <w:t>«</w:t>
            </w:r>
            <w:r w:rsidR="00E8748B">
              <w:rPr>
                <w:rFonts w:ascii="Calibri" w:eastAsia="Calibri" w:hAnsi="Calibri" w:cs="Times New Roman"/>
                <w:i/>
                <w:lang w:val="fr-FR"/>
              </w:rPr>
              <w:t> </w:t>
            </w:r>
            <w:r>
              <w:rPr>
                <w:rFonts w:ascii="Calibri" w:eastAsia="Calibri" w:hAnsi="Calibri" w:cs="Times New Roman"/>
                <w:i/>
                <w:lang w:val="fr-FR"/>
              </w:rPr>
              <w:t>Efficace</w:t>
            </w:r>
            <w:r w:rsidR="00E8748B">
              <w:rPr>
                <w:rFonts w:ascii="Calibri" w:eastAsia="Calibri" w:hAnsi="Calibri" w:cs="Times New Roman"/>
                <w:i/>
                <w:lang w:val="fr-FR"/>
              </w:rPr>
              <w:t>/</w:t>
            </w:r>
            <w:r w:rsidR="00522566" w:rsidRPr="00313339">
              <w:rPr>
                <w:rFonts w:ascii="Calibri" w:eastAsia="Calibri" w:hAnsi="Calibri" w:cs="Times New Roman"/>
                <w:i/>
                <w:lang w:val="fr-FR"/>
              </w:rPr>
              <w:t>conforme/acceptable</w:t>
            </w:r>
            <w:r w:rsidR="00E8748B">
              <w:rPr>
                <w:rFonts w:ascii="Calibri" w:eastAsia="Calibri" w:hAnsi="Calibri" w:cs="Times New Roman"/>
                <w:i/>
                <w:lang w:val="fr-FR"/>
              </w:rPr>
              <w:t> </w:t>
            </w:r>
            <w:r w:rsidR="00522566" w:rsidRPr="00313339">
              <w:rPr>
                <w:rFonts w:ascii="Calibri" w:eastAsia="Calibri" w:hAnsi="Calibri" w:cs="Times New Roman"/>
                <w:i/>
                <w:lang w:val="fr-FR"/>
              </w:rPr>
              <w:t>» peu</w:t>
            </w:r>
            <w:r>
              <w:rPr>
                <w:rFonts w:ascii="Calibri" w:eastAsia="Calibri" w:hAnsi="Calibri" w:cs="Times New Roman"/>
                <w:i/>
                <w:lang w:val="fr-FR"/>
              </w:rPr>
              <w:t xml:space="preserve">t être défini comme respectant pleinement les </w:t>
            </w:r>
            <w:r w:rsidR="003D17CF">
              <w:rPr>
                <w:rFonts w:ascii="Calibri" w:eastAsia="Calibri" w:hAnsi="Calibri" w:cs="Times New Roman"/>
                <w:i/>
                <w:lang w:val="fr-FR"/>
              </w:rPr>
              <w:t xml:space="preserve">termes de référence </w:t>
            </w:r>
            <w:r>
              <w:rPr>
                <w:rFonts w:ascii="Calibri" w:eastAsia="Calibri" w:hAnsi="Calibri" w:cs="Times New Roman"/>
                <w:i/>
                <w:lang w:val="fr-FR"/>
              </w:rPr>
              <w:t>fournis</w:t>
            </w:r>
            <w:r w:rsidR="00A17D2B">
              <w:rPr>
                <w:rFonts w:ascii="Calibri" w:eastAsia="Calibri" w:hAnsi="Calibri" w:cs="Times New Roman"/>
                <w:i/>
                <w:lang w:val="fr-FR"/>
              </w:rPr>
              <w:t>.</w:t>
            </w:r>
          </w:p>
          <w:p w14:paraId="61A9DEF6" w14:textId="77777777" w:rsidR="00235606" w:rsidRPr="00235606" w:rsidRDefault="00522566" w:rsidP="00235606">
            <w:pPr>
              <w:rPr>
                <w:rFonts w:ascii="Calibri" w:eastAsia="Calibri" w:hAnsi="Calibri" w:cs="Times New Roman"/>
                <w:i/>
                <w:u w:val="thick"/>
                <w:lang w:val="fr-FR"/>
              </w:rPr>
            </w:pPr>
            <w:r w:rsidRPr="00313339">
              <w:rPr>
                <w:rFonts w:ascii="Calibri" w:eastAsia="Calibri" w:hAnsi="Calibri" w:cs="Times New Roman"/>
                <w:i/>
                <w:u w:val="thick"/>
                <w:lang w:val="fr-FR"/>
              </w:rPr>
              <w:t>2.</w:t>
            </w:r>
            <w:r w:rsidR="005B5488">
              <w:rPr>
                <w:rFonts w:ascii="Calibri" w:eastAsia="Calibri" w:hAnsi="Calibri" w:cs="Times New Roman"/>
                <w:i/>
                <w:u w:val="thick"/>
                <w:lang w:val="fr-FR"/>
              </w:rPr>
              <w:t> </w:t>
            </w:r>
            <w:r w:rsidRPr="00313339">
              <w:rPr>
                <w:rFonts w:ascii="Calibri" w:eastAsia="Calibri" w:hAnsi="Calibri" w:cs="Times New Roman"/>
                <w:i/>
                <w:u w:val="thick"/>
                <w:lang w:val="fr-FR"/>
              </w:rPr>
              <w:t>Analyse cumulative</w:t>
            </w:r>
          </w:p>
          <w:p w14:paraId="4CDB7D93" w14:textId="77777777" w:rsidR="00F04F1D" w:rsidRPr="00313339" w:rsidRDefault="00B7117F" w:rsidP="00F04F1D">
            <w:pPr>
              <w:rPr>
                <w:rFonts w:ascii="Calibri" w:eastAsia="Calibri" w:hAnsi="Calibri" w:cs="Times New Roman"/>
                <w:i/>
                <w:lang w:val="fr-FR"/>
              </w:rPr>
            </w:pPr>
            <w:r>
              <w:rPr>
                <w:rFonts w:ascii="Calibri" w:eastAsia="Calibri" w:hAnsi="Calibri" w:cs="Times New Roman"/>
                <w:i/>
                <w:lang w:val="fr-FR"/>
              </w:rPr>
              <w:t>En utilisant cette méthode d</w:t>
            </w:r>
            <w:r w:rsidR="007D737E">
              <w:rPr>
                <w:rFonts w:ascii="Calibri" w:eastAsia="Calibri" w:hAnsi="Calibri" w:cs="Times New Roman"/>
                <w:i/>
                <w:lang w:val="fr-FR"/>
              </w:rPr>
              <w:t>’</w:t>
            </w:r>
            <w:r>
              <w:rPr>
                <w:rFonts w:ascii="Calibri" w:eastAsia="Calibri" w:hAnsi="Calibri" w:cs="Times New Roman"/>
                <w:i/>
                <w:lang w:val="fr-FR"/>
              </w:rPr>
              <w:t>évaluation</w:t>
            </w:r>
            <w:r w:rsidR="00313339" w:rsidRPr="00313339">
              <w:rPr>
                <w:rFonts w:ascii="Calibri" w:eastAsia="Calibri" w:hAnsi="Calibri" w:cs="Times New Roman"/>
                <w:i/>
                <w:lang w:val="fr-FR"/>
              </w:rPr>
              <w:t xml:space="preserve"> pondérée,</w:t>
            </w:r>
            <w:r w:rsidR="00491621">
              <w:rPr>
                <w:rFonts w:ascii="Calibri" w:eastAsia="Calibri" w:hAnsi="Calibri" w:cs="Times New Roman"/>
                <w:i/>
                <w:lang w:val="fr-FR"/>
              </w:rPr>
              <w:t xml:space="preserve"> </w:t>
            </w:r>
            <w:r w:rsidR="00F04F1D">
              <w:rPr>
                <w:rFonts w:ascii="Calibri" w:eastAsia="Calibri" w:hAnsi="Calibri" w:cs="Times New Roman"/>
                <w:i/>
                <w:lang w:val="fr-FR"/>
              </w:rPr>
              <w:t xml:space="preserve">un contrat sera attribué au </w:t>
            </w:r>
            <w:r w:rsidR="00F04F1D" w:rsidRPr="00313339">
              <w:rPr>
                <w:rFonts w:ascii="Calibri" w:eastAsia="Calibri" w:hAnsi="Calibri" w:cs="Times New Roman"/>
                <w:i/>
                <w:lang w:val="fr-FR"/>
              </w:rPr>
              <w:t>consultant individuel dont l</w:t>
            </w:r>
            <w:r w:rsidR="007D737E">
              <w:rPr>
                <w:rFonts w:ascii="Calibri" w:eastAsia="Calibri" w:hAnsi="Calibri" w:cs="Times New Roman"/>
                <w:i/>
                <w:lang w:val="fr-FR"/>
              </w:rPr>
              <w:t>’</w:t>
            </w:r>
            <w:r w:rsidR="00F04F1D" w:rsidRPr="00313339">
              <w:rPr>
                <w:rFonts w:ascii="Calibri" w:eastAsia="Calibri" w:hAnsi="Calibri" w:cs="Times New Roman"/>
                <w:i/>
                <w:lang w:val="fr-FR"/>
              </w:rPr>
              <w:t>offre a été évaluée et déterminée</w:t>
            </w:r>
            <w:r w:rsidR="00F04F1D">
              <w:rPr>
                <w:rFonts w:ascii="Calibri" w:eastAsia="Calibri" w:hAnsi="Calibri" w:cs="Times New Roman"/>
                <w:i/>
                <w:lang w:val="fr-FR"/>
              </w:rPr>
              <w:t xml:space="preserve"> comme étant,</w:t>
            </w:r>
            <w:r w:rsidR="00F04F1D" w:rsidRPr="00313339">
              <w:rPr>
                <w:rFonts w:ascii="Calibri" w:eastAsia="Calibri" w:hAnsi="Calibri" w:cs="Times New Roman"/>
                <w:i/>
                <w:lang w:val="fr-FR"/>
              </w:rPr>
              <w:t xml:space="preserve"> à la fois</w:t>
            </w:r>
            <w:r w:rsidR="003D17CF">
              <w:rPr>
                <w:rFonts w:ascii="Arial" w:eastAsia="Calibri" w:hAnsi="Arial" w:cs="Arial"/>
                <w:i/>
                <w:lang w:val="fr-FR"/>
              </w:rPr>
              <w:t> </w:t>
            </w:r>
            <w:r w:rsidR="00F04F1D" w:rsidRPr="00313339">
              <w:rPr>
                <w:rFonts w:ascii="Calibri" w:eastAsia="Calibri" w:hAnsi="Calibri" w:cs="Times New Roman"/>
                <w:i/>
                <w:lang w:val="fr-FR"/>
              </w:rPr>
              <w:t>:</w:t>
            </w:r>
          </w:p>
          <w:p w14:paraId="1B6D540F" w14:textId="77777777" w:rsidR="00235606" w:rsidRPr="00235606" w:rsidRDefault="00235606" w:rsidP="00235606">
            <w:pPr>
              <w:rPr>
                <w:rFonts w:ascii="Calibri" w:eastAsia="Calibri" w:hAnsi="Calibri" w:cs="Times New Roman"/>
                <w:i/>
                <w:lang w:val="fr-FR"/>
              </w:rPr>
            </w:pPr>
          </w:p>
          <w:p w14:paraId="4C3E8D41" w14:textId="77777777" w:rsidR="00235606" w:rsidRPr="00F04F1D" w:rsidRDefault="003D17CF" w:rsidP="00F04F1D">
            <w:pPr>
              <w:pStyle w:val="ListParagraph"/>
              <w:numPr>
                <w:ilvl w:val="0"/>
                <w:numId w:val="5"/>
              </w:numPr>
              <w:spacing w:after="0" w:line="240" w:lineRule="auto"/>
              <w:rPr>
                <w:rFonts w:ascii="Calibri" w:eastAsia="Calibri" w:hAnsi="Calibri" w:cs="Times New Roman"/>
                <w:i/>
                <w:lang w:val="fr-FR"/>
              </w:rPr>
            </w:pPr>
            <w:r>
              <w:rPr>
                <w:rFonts w:ascii="Calibri" w:eastAsia="Calibri" w:hAnsi="Calibri" w:cs="Times New Roman"/>
                <w:i/>
                <w:lang w:val="fr-FR"/>
              </w:rPr>
              <w:t>E</w:t>
            </w:r>
            <w:r w:rsidR="00F04F1D" w:rsidRPr="00F04F1D">
              <w:rPr>
                <w:rFonts w:ascii="Calibri" w:eastAsia="Calibri" w:hAnsi="Calibri" w:cs="Times New Roman"/>
                <w:i/>
                <w:lang w:val="fr-FR"/>
              </w:rPr>
              <w:t>fficace</w:t>
            </w:r>
            <w:r w:rsidR="000A7304">
              <w:rPr>
                <w:rFonts w:ascii="Calibri" w:eastAsia="Calibri" w:hAnsi="Calibri" w:cs="Times New Roman"/>
                <w:i/>
                <w:lang w:val="fr-FR"/>
              </w:rPr>
              <w:t>/conforme/</w:t>
            </w:r>
            <w:r w:rsidR="00313339" w:rsidRPr="00F04F1D">
              <w:rPr>
                <w:rFonts w:ascii="Calibri" w:eastAsia="Calibri" w:hAnsi="Calibri" w:cs="Times New Roman"/>
                <w:i/>
                <w:lang w:val="fr-FR"/>
              </w:rPr>
              <w:t>acceptable, et</w:t>
            </w:r>
          </w:p>
          <w:p w14:paraId="16BDCD3C" w14:textId="77777777" w:rsidR="00313339" w:rsidRPr="00313339" w:rsidRDefault="003D17CF" w:rsidP="00313339">
            <w:pPr>
              <w:pStyle w:val="ListParagraph"/>
              <w:numPr>
                <w:ilvl w:val="0"/>
                <w:numId w:val="5"/>
              </w:numPr>
              <w:spacing w:after="0" w:line="240" w:lineRule="auto"/>
              <w:rPr>
                <w:rFonts w:ascii="Calibri" w:eastAsia="Calibri" w:hAnsi="Calibri" w:cs="Times New Roman"/>
                <w:i/>
                <w:lang w:val="fr-FR"/>
              </w:rPr>
            </w:pPr>
            <w:r>
              <w:rPr>
                <w:rFonts w:ascii="Calibri" w:eastAsia="Calibri" w:hAnsi="Calibri" w:cs="Times New Roman"/>
                <w:i/>
                <w:lang w:val="fr-FR"/>
              </w:rPr>
              <w:lastRenderedPageBreak/>
              <w:t>Comme ayant</w:t>
            </w:r>
            <w:r w:rsidR="007D737E">
              <w:rPr>
                <w:rFonts w:ascii="Calibri" w:eastAsia="Calibri" w:hAnsi="Calibri" w:cs="Times New Roman"/>
                <w:i/>
                <w:lang w:val="fr-FR"/>
              </w:rPr>
              <w:t>’</w:t>
            </w:r>
            <w:r w:rsidR="00F04F1D">
              <w:rPr>
                <w:rFonts w:ascii="Calibri" w:eastAsia="Calibri" w:hAnsi="Calibri" w:cs="Times New Roman"/>
                <w:i/>
                <w:lang w:val="fr-FR"/>
              </w:rPr>
              <w:t xml:space="preserve"> reçu le</w:t>
            </w:r>
            <w:r w:rsidR="00313339" w:rsidRPr="00313339">
              <w:rPr>
                <w:rFonts w:ascii="Calibri" w:eastAsia="Calibri" w:hAnsi="Calibri" w:cs="Times New Roman"/>
                <w:i/>
                <w:lang w:val="fr-FR"/>
              </w:rPr>
              <w:t xml:space="preserve"> score le plus élevé</w:t>
            </w:r>
            <w:r w:rsidR="00491621">
              <w:rPr>
                <w:rFonts w:ascii="Calibri" w:eastAsia="Calibri" w:hAnsi="Calibri" w:cs="Times New Roman"/>
                <w:i/>
                <w:lang w:val="fr-FR"/>
              </w:rPr>
              <w:t>,</w:t>
            </w:r>
            <w:r w:rsidR="00313339" w:rsidRPr="00313339">
              <w:rPr>
                <w:rFonts w:ascii="Calibri" w:eastAsia="Calibri" w:hAnsi="Calibri" w:cs="Times New Roman"/>
                <w:i/>
                <w:lang w:val="fr-FR"/>
              </w:rPr>
              <w:t xml:space="preserve"> </w:t>
            </w:r>
            <w:r w:rsidR="00F04F1D">
              <w:rPr>
                <w:rFonts w:ascii="Calibri" w:eastAsia="Calibri" w:hAnsi="Calibri" w:cs="Times New Roman"/>
                <w:i/>
                <w:lang w:val="fr-FR"/>
              </w:rPr>
              <w:t xml:space="preserve">déterminé </w:t>
            </w:r>
            <w:r w:rsidR="00313339" w:rsidRPr="00313339">
              <w:rPr>
                <w:rFonts w:ascii="Calibri" w:eastAsia="Calibri" w:hAnsi="Calibri" w:cs="Times New Roman"/>
                <w:i/>
                <w:lang w:val="fr-FR"/>
              </w:rPr>
              <w:t>à part</w:t>
            </w:r>
            <w:r w:rsidR="00F04F1D">
              <w:rPr>
                <w:rFonts w:ascii="Calibri" w:eastAsia="Calibri" w:hAnsi="Calibri" w:cs="Times New Roman"/>
                <w:i/>
                <w:lang w:val="fr-FR"/>
              </w:rPr>
              <w:t>ir d</w:t>
            </w:r>
            <w:r w:rsidR="007D737E">
              <w:rPr>
                <w:rFonts w:ascii="Calibri" w:eastAsia="Calibri" w:hAnsi="Calibri" w:cs="Times New Roman"/>
                <w:i/>
                <w:lang w:val="fr-FR"/>
              </w:rPr>
              <w:t>’</w:t>
            </w:r>
            <w:r w:rsidR="00F04F1D">
              <w:rPr>
                <w:rFonts w:ascii="Calibri" w:eastAsia="Calibri" w:hAnsi="Calibri" w:cs="Times New Roman"/>
                <w:i/>
                <w:lang w:val="fr-FR"/>
              </w:rPr>
              <w:t>un ensemble prédéfini</w:t>
            </w:r>
            <w:r w:rsidR="00313339" w:rsidRPr="00313339">
              <w:rPr>
                <w:rFonts w:ascii="Calibri" w:eastAsia="Calibri" w:hAnsi="Calibri" w:cs="Times New Roman"/>
                <w:i/>
                <w:lang w:val="fr-FR"/>
              </w:rPr>
              <w:t xml:space="preserve"> de critères techniques et financiers pondérés</w:t>
            </w:r>
            <w:r w:rsidR="00F04F1D">
              <w:rPr>
                <w:rFonts w:ascii="Calibri" w:eastAsia="Calibri" w:hAnsi="Calibri" w:cs="Times New Roman"/>
                <w:i/>
                <w:lang w:val="fr-FR"/>
              </w:rPr>
              <w:t>,</w:t>
            </w:r>
            <w:r w:rsidR="00491621">
              <w:rPr>
                <w:rFonts w:ascii="Calibri" w:eastAsia="Calibri" w:hAnsi="Calibri" w:cs="Times New Roman"/>
                <w:i/>
                <w:lang w:val="fr-FR"/>
              </w:rPr>
              <w:t xml:space="preserve"> spécifiques à la demande</w:t>
            </w:r>
            <w:r w:rsidR="00313339" w:rsidRPr="00313339">
              <w:rPr>
                <w:rFonts w:ascii="Calibri" w:eastAsia="Calibri" w:hAnsi="Calibri" w:cs="Times New Roman"/>
                <w:i/>
                <w:lang w:val="fr-FR"/>
              </w:rPr>
              <w:t>.</w:t>
            </w:r>
          </w:p>
          <w:p w14:paraId="0A772961" w14:textId="77777777" w:rsidR="00313339" w:rsidRPr="00313339" w:rsidRDefault="00313339" w:rsidP="00313339">
            <w:pPr>
              <w:pStyle w:val="ListParagraph"/>
              <w:spacing w:after="0" w:line="360" w:lineRule="auto"/>
              <w:rPr>
                <w:rFonts w:ascii="Calibri" w:eastAsia="Calibri" w:hAnsi="Calibri" w:cs="Times New Roman"/>
                <w:i/>
                <w:lang w:val="fr-FR"/>
              </w:rPr>
            </w:pPr>
            <w:r w:rsidRPr="00313339">
              <w:rPr>
                <w:rFonts w:ascii="Calibri" w:eastAsia="Calibri" w:hAnsi="Calibri" w:cs="Times New Roman"/>
                <w:i/>
                <w:lang w:val="fr-FR"/>
              </w:rPr>
              <w:t>* Poids</w:t>
            </w:r>
            <w:r w:rsidR="00F04F1D">
              <w:rPr>
                <w:rFonts w:ascii="Calibri" w:eastAsia="Calibri" w:hAnsi="Calibri" w:cs="Times New Roman"/>
                <w:i/>
                <w:lang w:val="fr-FR"/>
              </w:rPr>
              <w:t xml:space="preserve"> des critères techniques</w:t>
            </w:r>
            <w:r w:rsidR="003D17CF">
              <w:rPr>
                <w:rFonts w:ascii="Calibri" w:eastAsia="Calibri" w:hAnsi="Calibri" w:cs="Times New Roman"/>
                <w:i/>
                <w:lang w:val="fr-FR"/>
              </w:rPr>
              <w:t> </w:t>
            </w:r>
            <w:r w:rsidR="00F04F1D">
              <w:rPr>
                <w:rFonts w:ascii="Calibri" w:eastAsia="Calibri" w:hAnsi="Calibri" w:cs="Times New Roman"/>
                <w:i/>
                <w:lang w:val="fr-FR"/>
              </w:rPr>
              <w:t>; [</w:t>
            </w:r>
            <w:r w:rsidR="00F04F1D">
              <w:rPr>
                <w:rFonts w:ascii="Calibri" w:eastAsia="Calibri" w:hAnsi="Calibri" w:cs="Calibri"/>
                <w:i/>
                <w:lang w:val="fr-FR"/>
              </w:rPr>
              <w:t xml:space="preserve">à </w:t>
            </w:r>
            <w:r w:rsidR="00F04F1D">
              <w:rPr>
                <w:rFonts w:ascii="Calibri" w:eastAsia="Calibri" w:hAnsi="Calibri" w:cs="Times New Roman"/>
                <w:i/>
                <w:lang w:val="fr-FR"/>
              </w:rPr>
              <w:t>déterminer</w:t>
            </w:r>
            <w:r w:rsidRPr="00313339">
              <w:rPr>
                <w:rFonts w:ascii="Calibri" w:eastAsia="Calibri" w:hAnsi="Calibri" w:cs="Times New Roman"/>
                <w:i/>
                <w:lang w:val="fr-FR"/>
              </w:rPr>
              <w:t>]</w:t>
            </w:r>
          </w:p>
          <w:p w14:paraId="187B12A8" w14:textId="77777777" w:rsidR="00313339" w:rsidRPr="00313339" w:rsidRDefault="00313339" w:rsidP="00313339">
            <w:pPr>
              <w:pStyle w:val="ListParagraph"/>
              <w:spacing w:after="0" w:line="360" w:lineRule="auto"/>
              <w:rPr>
                <w:rFonts w:ascii="Calibri" w:eastAsia="Calibri" w:hAnsi="Calibri" w:cs="Times New Roman"/>
                <w:i/>
                <w:lang w:val="fr-FR"/>
              </w:rPr>
            </w:pPr>
            <w:r w:rsidRPr="00313339">
              <w:rPr>
                <w:rFonts w:ascii="Calibri" w:eastAsia="Calibri" w:hAnsi="Calibri" w:cs="Times New Roman"/>
                <w:i/>
                <w:lang w:val="fr-FR"/>
              </w:rPr>
              <w:t>* Poids</w:t>
            </w:r>
            <w:r w:rsidR="00F04F1D">
              <w:rPr>
                <w:rFonts w:ascii="Calibri" w:eastAsia="Calibri" w:hAnsi="Calibri" w:cs="Times New Roman"/>
                <w:i/>
                <w:lang w:val="fr-FR"/>
              </w:rPr>
              <w:t xml:space="preserve"> des critères financiers</w:t>
            </w:r>
            <w:r w:rsidR="003D17CF">
              <w:rPr>
                <w:rFonts w:ascii="Calibri" w:eastAsia="Calibri" w:hAnsi="Calibri" w:cs="Times New Roman"/>
                <w:i/>
                <w:lang w:val="fr-FR"/>
              </w:rPr>
              <w:t> </w:t>
            </w:r>
            <w:r w:rsidR="00F04F1D">
              <w:rPr>
                <w:rFonts w:ascii="Calibri" w:eastAsia="Calibri" w:hAnsi="Calibri" w:cs="Times New Roman"/>
                <w:i/>
                <w:lang w:val="fr-FR"/>
              </w:rPr>
              <w:t>; [à déterminer</w:t>
            </w:r>
            <w:r w:rsidRPr="00313339">
              <w:rPr>
                <w:rFonts w:ascii="Calibri" w:eastAsia="Calibri" w:hAnsi="Calibri" w:cs="Times New Roman"/>
                <w:i/>
                <w:lang w:val="fr-FR"/>
              </w:rPr>
              <w:t>]</w:t>
            </w:r>
          </w:p>
          <w:p w14:paraId="44877526" w14:textId="77777777" w:rsidR="00235606" w:rsidRPr="00313339" w:rsidRDefault="00313339" w:rsidP="00313339">
            <w:pPr>
              <w:pStyle w:val="ListParagraph"/>
              <w:spacing w:after="0" w:line="360" w:lineRule="auto"/>
              <w:rPr>
                <w:rFonts w:ascii="Calibri" w:eastAsia="Calibri" w:hAnsi="Calibri" w:cs="Times New Roman"/>
                <w:i/>
                <w:lang w:val="fr-FR"/>
              </w:rPr>
            </w:pPr>
            <w:r w:rsidRPr="00313339">
              <w:rPr>
                <w:rFonts w:ascii="Calibri" w:eastAsia="Calibri" w:hAnsi="Calibri" w:cs="Times New Roman"/>
                <w:i/>
                <w:lang w:val="fr-FR"/>
              </w:rPr>
              <w:t>Seuls les candidats qui obtiennent un minimum de XXX po</w:t>
            </w:r>
            <w:r w:rsidR="00F04F1D">
              <w:rPr>
                <w:rFonts w:ascii="Calibri" w:eastAsia="Calibri" w:hAnsi="Calibri" w:cs="Times New Roman"/>
                <w:i/>
                <w:lang w:val="fr-FR"/>
              </w:rPr>
              <w:t xml:space="preserve">int seront pris en compte </w:t>
            </w:r>
            <w:r w:rsidRPr="00313339">
              <w:rPr>
                <w:rFonts w:ascii="Calibri" w:eastAsia="Calibri" w:hAnsi="Calibri" w:cs="Times New Roman"/>
                <w:i/>
                <w:lang w:val="fr-FR"/>
              </w:rPr>
              <w:t>pour l</w:t>
            </w:r>
            <w:r w:rsidR="007D737E">
              <w:rPr>
                <w:rFonts w:ascii="Calibri" w:eastAsia="Calibri" w:hAnsi="Calibri" w:cs="Times New Roman"/>
                <w:i/>
                <w:lang w:val="fr-FR"/>
              </w:rPr>
              <w:t>’</w:t>
            </w:r>
            <w:r w:rsidRPr="00313339">
              <w:rPr>
                <w:rFonts w:ascii="Calibri" w:eastAsia="Calibri" w:hAnsi="Calibri" w:cs="Times New Roman"/>
                <w:i/>
                <w:lang w:val="fr-FR"/>
              </w:rPr>
              <w:t>évaluation financière</w:t>
            </w:r>
          </w:p>
          <w:tbl>
            <w:tblPr>
              <w:tblStyle w:val="Grilledutableau1"/>
              <w:tblW w:w="0" w:type="auto"/>
              <w:tblLook w:val="04A0" w:firstRow="1" w:lastRow="0" w:firstColumn="1" w:lastColumn="0" w:noHBand="0" w:noVBand="1"/>
            </w:tblPr>
            <w:tblGrid>
              <w:gridCol w:w="3022"/>
              <w:gridCol w:w="2955"/>
              <w:gridCol w:w="2859"/>
            </w:tblGrid>
            <w:tr w:rsidR="00235606" w:rsidRPr="00235606" w14:paraId="7D340739" w14:textId="77777777" w:rsidTr="0064029E">
              <w:tc>
                <w:tcPr>
                  <w:tcW w:w="3379" w:type="dxa"/>
                </w:tcPr>
                <w:p w14:paraId="1BA5FC89" w14:textId="77777777" w:rsidR="00235606" w:rsidRPr="00235606" w:rsidRDefault="00313339" w:rsidP="00235606">
                  <w:pPr>
                    <w:spacing w:line="360" w:lineRule="auto"/>
                    <w:rPr>
                      <w:rFonts w:ascii="Calibri" w:eastAsia="Calibri" w:hAnsi="Calibri" w:cs="Times New Roman"/>
                      <w:b/>
                      <w:i/>
                      <w:lang w:val="fr-FR"/>
                    </w:rPr>
                  </w:pPr>
                  <w:r>
                    <w:rPr>
                      <w:rFonts w:ascii="Calibri" w:eastAsia="Calibri" w:hAnsi="Calibri" w:cs="Times New Roman"/>
                      <w:b/>
                      <w:i/>
                      <w:lang w:val="fr-FR"/>
                    </w:rPr>
                    <w:t>Critère</w:t>
                  </w:r>
                </w:p>
              </w:tc>
              <w:tc>
                <w:tcPr>
                  <w:tcW w:w="3379" w:type="dxa"/>
                </w:tcPr>
                <w:p w14:paraId="49D5E36B" w14:textId="77777777" w:rsidR="00235606" w:rsidRPr="00235606" w:rsidRDefault="003D17CF" w:rsidP="00235606">
                  <w:pPr>
                    <w:spacing w:line="360" w:lineRule="auto"/>
                    <w:rPr>
                      <w:rFonts w:ascii="Calibri" w:eastAsia="Calibri" w:hAnsi="Calibri" w:cs="Times New Roman"/>
                      <w:b/>
                      <w:i/>
                      <w:lang w:val="fr-FR"/>
                    </w:rPr>
                  </w:pPr>
                  <w:r>
                    <w:rPr>
                      <w:rFonts w:ascii="Calibri" w:eastAsia="Calibri" w:hAnsi="Calibri" w:cs="Times New Roman"/>
                      <w:b/>
                      <w:i/>
                      <w:lang w:val="fr-FR"/>
                    </w:rPr>
                    <w:t>Coefficient</w:t>
                  </w:r>
                </w:p>
              </w:tc>
              <w:tc>
                <w:tcPr>
                  <w:tcW w:w="3379" w:type="dxa"/>
                </w:tcPr>
                <w:p w14:paraId="2D825CEF" w14:textId="77777777" w:rsidR="00235606" w:rsidRPr="00235606" w:rsidRDefault="00235606" w:rsidP="00235606">
                  <w:pPr>
                    <w:spacing w:line="360" w:lineRule="auto"/>
                    <w:rPr>
                      <w:rFonts w:ascii="Calibri" w:eastAsia="Calibri" w:hAnsi="Calibri" w:cs="Times New Roman"/>
                      <w:b/>
                      <w:i/>
                      <w:lang w:val="fr-FR"/>
                    </w:rPr>
                  </w:pPr>
                  <w:r w:rsidRPr="00235606">
                    <w:rPr>
                      <w:rFonts w:ascii="Calibri" w:eastAsia="Calibri" w:hAnsi="Calibri" w:cs="Times New Roman"/>
                      <w:b/>
                      <w:i/>
                      <w:lang w:val="fr-FR"/>
                    </w:rPr>
                    <w:t xml:space="preserve"> Point</w:t>
                  </w:r>
                  <w:r w:rsidR="00F04F1D">
                    <w:rPr>
                      <w:rFonts w:ascii="Calibri" w:eastAsia="Calibri" w:hAnsi="Calibri" w:cs="Times New Roman"/>
                      <w:b/>
                      <w:i/>
                      <w:lang w:val="fr-FR"/>
                    </w:rPr>
                    <w:t xml:space="preserve"> Max.</w:t>
                  </w:r>
                </w:p>
              </w:tc>
            </w:tr>
            <w:tr w:rsidR="00235606" w:rsidRPr="00235606" w14:paraId="11CBE77A" w14:textId="77777777" w:rsidTr="0064029E">
              <w:tc>
                <w:tcPr>
                  <w:tcW w:w="3379" w:type="dxa"/>
                </w:tcPr>
                <w:p w14:paraId="50062412" w14:textId="77777777" w:rsidR="00235606" w:rsidRPr="00235606" w:rsidRDefault="005E7FA8" w:rsidP="00235606">
                  <w:pPr>
                    <w:spacing w:line="360" w:lineRule="auto"/>
                    <w:rPr>
                      <w:rFonts w:ascii="Calibri" w:eastAsia="Calibri" w:hAnsi="Calibri" w:cs="Times New Roman"/>
                      <w:i/>
                      <w:u w:val="single"/>
                      <w:lang w:val="fr-FR"/>
                    </w:rPr>
                  </w:pPr>
                  <w:r>
                    <w:rPr>
                      <w:rFonts w:ascii="Calibri" w:eastAsia="Calibri" w:hAnsi="Calibri" w:cs="Times New Roman"/>
                      <w:i/>
                      <w:u w:val="single"/>
                      <w:lang w:val="fr-FR"/>
                    </w:rPr>
                    <w:t>Offre t</w:t>
                  </w:r>
                  <w:r w:rsidR="00313339">
                    <w:rPr>
                      <w:rFonts w:ascii="Calibri" w:eastAsia="Calibri" w:hAnsi="Calibri" w:cs="Times New Roman"/>
                      <w:i/>
                      <w:u w:val="single"/>
                      <w:lang w:val="fr-FR"/>
                    </w:rPr>
                    <w:t>echnique</w:t>
                  </w:r>
                </w:p>
              </w:tc>
              <w:tc>
                <w:tcPr>
                  <w:tcW w:w="3379" w:type="dxa"/>
                </w:tcPr>
                <w:p w14:paraId="16A2A4E0"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89BF326"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7E91DB43" w14:textId="77777777" w:rsidTr="0064029E">
              <w:tc>
                <w:tcPr>
                  <w:tcW w:w="3379" w:type="dxa"/>
                </w:tcPr>
                <w:p w14:paraId="567BF1BC"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A</w:t>
                  </w:r>
                </w:p>
              </w:tc>
              <w:tc>
                <w:tcPr>
                  <w:tcW w:w="3379" w:type="dxa"/>
                </w:tcPr>
                <w:p w14:paraId="6BF59EE6"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48DDC315"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72715A10" w14:textId="77777777" w:rsidTr="0064029E">
              <w:tc>
                <w:tcPr>
                  <w:tcW w:w="3379" w:type="dxa"/>
                </w:tcPr>
                <w:p w14:paraId="3C9582FD"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B</w:t>
                  </w:r>
                </w:p>
              </w:tc>
              <w:tc>
                <w:tcPr>
                  <w:tcW w:w="3379" w:type="dxa"/>
                </w:tcPr>
                <w:p w14:paraId="4ECF023F"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695F8A9"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2B659ED2" w14:textId="77777777" w:rsidTr="0064029E">
              <w:tc>
                <w:tcPr>
                  <w:tcW w:w="3379" w:type="dxa"/>
                </w:tcPr>
                <w:p w14:paraId="0198FC98"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C</w:t>
                  </w:r>
                </w:p>
              </w:tc>
              <w:tc>
                <w:tcPr>
                  <w:tcW w:w="3379" w:type="dxa"/>
                </w:tcPr>
                <w:p w14:paraId="651F1288"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416D7E7"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00BA5F3C" w14:textId="77777777" w:rsidTr="0064029E">
              <w:tc>
                <w:tcPr>
                  <w:tcW w:w="3379" w:type="dxa"/>
                </w:tcPr>
                <w:p w14:paraId="748AB953" w14:textId="77777777" w:rsidR="00235606" w:rsidRPr="00235606" w:rsidRDefault="00313339" w:rsidP="00235606">
                  <w:pPr>
                    <w:numPr>
                      <w:ilvl w:val="0"/>
                      <w:numId w:val="4"/>
                    </w:numPr>
                    <w:spacing w:line="360" w:lineRule="auto"/>
                    <w:contextualSpacing/>
                    <w:rPr>
                      <w:rFonts w:ascii="Calibri" w:eastAsia="Calibri" w:hAnsi="Calibri" w:cs="Times New Roman"/>
                      <w:i/>
                      <w:lang w:val="fr-FR"/>
                    </w:rPr>
                  </w:pPr>
                  <w:r>
                    <w:rPr>
                      <w:rFonts w:ascii="Calibri" w:eastAsia="Calibri" w:hAnsi="Calibri" w:cs="Times New Roman"/>
                      <w:i/>
                      <w:lang w:val="fr-FR"/>
                    </w:rPr>
                    <w:t>Critère</w:t>
                  </w:r>
                  <w:r w:rsidR="00235606" w:rsidRPr="00235606">
                    <w:rPr>
                      <w:rFonts w:ascii="Calibri" w:eastAsia="Calibri" w:hAnsi="Calibri" w:cs="Times New Roman"/>
                      <w:i/>
                      <w:lang w:val="fr-FR"/>
                    </w:rPr>
                    <w:t xml:space="preserve"> […]</w:t>
                  </w:r>
                </w:p>
              </w:tc>
              <w:tc>
                <w:tcPr>
                  <w:tcW w:w="3379" w:type="dxa"/>
                </w:tcPr>
                <w:p w14:paraId="08F49998"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2AB51A30" w14:textId="77777777" w:rsidR="00235606" w:rsidRPr="00235606" w:rsidRDefault="00235606" w:rsidP="00235606">
                  <w:pPr>
                    <w:spacing w:line="360" w:lineRule="auto"/>
                    <w:rPr>
                      <w:rFonts w:ascii="Calibri" w:eastAsia="Calibri" w:hAnsi="Calibri" w:cs="Times New Roman"/>
                      <w:i/>
                      <w:lang w:val="fr-FR"/>
                    </w:rPr>
                  </w:pPr>
                </w:p>
              </w:tc>
            </w:tr>
            <w:tr w:rsidR="00235606" w:rsidRPr="00235606" w14:paraId="552407E1" w14:textId="77777777" w:rsidTr="0064029E">
              <w:tc>
                <w:tcPr>
                  <w:tcW w:w="3379" w:type="dxa"/>
                </w:tcPr>
                <w:p w14:paraId="08E43254" w14:textId="77777777" w:rsidR="00235606" w:rsidRPr="00235606" w:rsidRDefault="005E7FA8" w:rsidP="005E7FA8">
                  <w:pPr>
                    <w:spacing w:line="360" w:lineRule="auto"/>
                    <w:rPr>
                      <w:rFonts w:ascii="Calibri" w:eastAsia="Calibri" w:hAnsi="Calibri" w:cs="Times New Roman"/>
                      <w:i/>
                      <w:u w:val="single"/>
                      <w:lang w:val="fr-FR"/>
                    </w:rPr>
                  </w:pPr>
                  <w:r>
                    <w:rPr>
                      <w:rFonts w:ascii="Calibri" w:eastAsia="Calibri" w:hAnsi="Calibri" w:cs="Times New Roman"/>
                      <w:i/>
                      <w:u w:val="single"/>
                      <w:lang w:val="fr-FR"/>
                    </w:rPr>
                    <w:t>Offre f</w:t>
                  </w:r>
                  <w:r w:rsidR="00F04F1D">
                    <w:rPr>
                      <w:rFonts w:ascii="Calibri" w:eastAsia="Calibri" w:hAnsi="Calibri" w:cs="Times New Roman"/>
                      <w:i/>
                      <w:u w:val="single"/>
                      <w:lang w:val="fr-FR"/>
                    </w:rPr>
                    <w:t>inanci</w:t>
                  </w:r>
                  <w:r>
                    <w:rPr>
                      <w:rFonts w:ascii="Calibri" w:eastAsia="Calibri" w:hAnsi="Calibri" w:cs="Times New Roman"/>
                      <w:i/>
                      <w:u w:val="single"/>
                      <w:lang w:val="fr-FR"/>
                    </w:rPr>
                    <w:t>è</w:t>
                  </w:r>
                  <w:r w:rsidR="00F04F1D">
                    <w:rPr>
                      <w:rFonts w:ascii="Calibri" w:eastAsia="Calibri" w:hAnsi="Calibri" w:cs="Times New Roman"/>
                      <w:i/>
                      <w:u w:val="single"/>
                      <w:lang w:val="fr-FR"/>
                    </w:rPr>
                    <w:t>r</w:t>
                  </w:r>
                  <w:r>
                    <w:rPr>
                      <w:rFonts w:ascii="Calibri" w:eastAsia="Calibri" w:hAnsi="Calibri" w:cs="Times New Roman"/>
                      <w:i/>
                      <w:u w:val="single"/>
                      <w:lang w:val="fr-FR"/>
                    </w:rPr>
                    <w:t>e</w:t>
                  </w:r>
                </w:p>
              </w:tc>
              <w:tc>
                <w:tcPr>
                  <w:tcW w:w="3379" w:type="dxa"/>
                </w:tcPr>
                <w:p w14:paraId="356B7677" w14:textId="77777777" w:rsidR="00235606" w:rsidRPr="00235606" w:rsidRDefault="00235606" w:rsidP="00235606">
                  <w:pPr>
                    <w:spacing w:line="360" w:lineRule="auto"/>
                    <w:rPr>
                      <w:rFonts w:ascii="Calibri" w:eastAsia="Calibri" w:hAnsi="Calibri" w:cs="Times New Roman"/>
                      <w:i/>
                      <w:lang w:val="fr-FR"/>
                    </w:rPr>
                  </w:pPr>
                </w:p>
              </w:tc>
              <w:tc>
                <w:tcPr>
                  <w:tcW w:w="3379" w:type="dxa"/>
                </w:tcPr>
                <w:p w14:paraId="76AC902D" w14:textId="77777777" w:rsidR="00235606" w:rsidRPr="00235606" w:rsidRDefault="00235606" w:rsidP="00235606">
                  <w:pPr>
                    <w:spacing w:line="360" w:lineRule="auto"/>
                    <w:rPr>
                      <w:rFonts w:ascii="Calibri" w:eastAsia="Calibri" w:hAnsi="Calibri" w:cs="Times New Roman"/>
                      <w:i/>
                      <w:lang w:val="fr-FR"/>
                    </w:rPr>
                  </w:pPr>
                </w:p>
              </w:tc>
            </w:tr>
          </w:tbl>
          <w:p w14:paraId="624F348D" w14:textId="77777777" w:rsidR="00235606" w:rsidRPr="00235606" w:rsidRDefault="00235606" w:rsidP="00235606">
            <w:pPr>
              <w:rPr>
                <w:rFonts w:ascii="Calibri" w:eastAsia="Calibri" w:hAnsi="Calibri" w:cs="Times New Roman"/>
                <w:b/>
                <w:lang w:val="fr-FR"/>
              </w:rPr>
            </w:pPr>
          </w:p>
        </w:tc>
      </w:tr>
    </w:tbl>
    <w:p w14:paraId="7C7B9E16" w14:textId="77777777" w:rsidR="00235606" w:rsidRDefault="00313339" w:rsidP="00313339">
      <w:pPr>
        <w:tabs>
          <w:tab w:val="left" w:pos="1575"/>
        </w:tabs>
        <w:rPr>
          <w:b/>
          <w:sz w:val="28"/>
          <w:szCs w:val="28"/>
        </w:rPr>
      </w:pPr>
      <w:r>
        <w:rPr>
          <w:b/>
          <w:sz w:val="28"/>
          <w:szCs w:val="28"/>
        </w:rPr>
        <w:lastRenderedPageBreak/>
        <w:tab/>
      </w:r>
    </w:p>
    <w:p w14:paraId="2D6CAB61" w14:textId="77777777" w:rsidR="00313339" w:rsidRDefault="00313339" w:rsidP="00313339">
      <w:pPr>
        <w:tabs>
          <w:tab w:val="left" w:pos="1575"/>
        </w:tabs>
        <w:rPr>
          <w:b/>
          <w:sz w:val="28"/>
          <w:szCs w:val="28"/>
        </w:rPr>
      </w:pPr>
      <w:r>
        <w:rPr>
          <w:b/>
          <w:sz w:val="28"/>
          <w:szCs w:val="28"/>
        </w:rPr>
        <w:t>Annexe</w:t>
      </w:r>
    </w:p>
    <w:p w14:paraId="3CF7659B" w14:textId="77777777" w:rsidR="00491621" w:rsidRDefault="00F04F1D" w:rsidP="00491621">
      <w:pPr>
        <w:tabs>
          <w:tab w:val="left" w:pos="1575"/>
        </w:tabs>
        <w:rPr>
          <w:b/>
        </w:rPr>
      </w:pPr>
      <w:r w:rsidRPr="00491621">
        <w:rPr>
          <w:b/>
        </w:rPr>
        <w:t>Annexe</w:t>
      </w:r>
      <w:r w:rsidR="005B5488">
        <w:rPr>
          <w:b/>
        </w:rPr>
        <w:t> </w:t>
      </w:r>
      <w:r w:rsidRPr="00491621">
        <w:rPr>
          <w:b/>
        </w:rPr>
        <w:t>1- TERMES DE R</w:t>
      </w:r>
      <w:r w:rsidR="003D17CF">
        <w:rPr>
          <w:b/>
        </w:rPr>
        <w:t>É</w:t>
      </w:r>
      <w:r w:rsidRPr="00491621">
        <w:rPr>
          <w:b/>
        </w:rPr>
        <w:t>F</w:t>
      </w:r>
      <w:r w:rsidR="003D17CF">
        <w:rPr>
          <w:b/>
        </w:rPr>
        <w:t>É</w:t>
      </w:r>
      <w:r w:rsidRPr="00491621">
        <w:rPr>
          <w:b/>
        </w:rPr>
        <w:t>RENCE</w:t>
      </w:r>
    </w:p>
    <w:p w14:paraId="7A01BC14" w14:textId="77777777" w:rsidR="00313339" w:rsidRDefault="00491621" w:rsidP="00491621">
      <w:pPr>
        <w:tabs>
          <w:tab w:val="left" w:pos="1575"/>
        </w:tabs>
        <w:rPr>
          <w:b/>
        </w:rPr>
      </w:pPr>
      <w:r w:rsidRPr="00491621">
        <w:rPr>
          <w:b/>
        </w:rPr>
        <w:t>Annexe</w:t>
      </w:r>
      <w:r w:rsidR="005B5488">
        <w:rPr>
          <w:b/>
        </w:rPr>
        <w:t> </w:t>
      </w:r>
      <w:r w:rsidR="00313339" w:rsidRPr="00491621">
        <w:rPr>
          <w:b/>
        </w:rPr>
        <w:t>2</w:t>
      </w:r>
      <w:r w:rsidR="00F04F1D" w:rsidRPr="00491621">
        <w:rPr>
          <w:b/>
        </w:rPr>
        <w:t>- CONDITIONS</w:t>
      </w:r>
      <w:r w:rsidRPr="00491621">
        <w:rPr>
          <w:b/>
        </w:rPr>
        <w:t xml:space="preserve"> </w:t>
      </w:r>
      <w:r>
        <w:rPr>
          <w:b/>
        </w:rPr>
        <w:t>G</w:t>
      </w:r>
      <w:r>
        <w:rPr>
          <w:rFonts w:cstheme="minorHAnsi"/>
          <w:b/>
        </w:rPr>
        <w:t>É</w:t>
      </w:r>
      <w:r w:rsidR="00F04F1D" w:rsidRPr="00491621">
        <w:rPr>
          <w:b/>
        </w:rPr>
        <w:t>N</w:t>
      </w:r>
      <w:r>
        <w:rPr>
          <w:rFonts w:cstheme="minorHAnsi"/>
          <w:b/>
        </w:rPr>
        <w:t>É</w:t>
      </w:r>
      <w:r w:rsidR="00F04F1D" w:rsidRPr="00491621">
        <w:rPr>
          <w:b/>
        </w:rPr>
        <w:t>RALES RELATIVES AUX CONSULTANTS INDIVIDUELS</w:t>
      </w:r>
      <w:r w:rsidR="00313339" w:rsidRPr="00491621">
        <w:rPr>
          <w:b/>
        </w:rPr>
        <w:t>.</w:t>
      </w:r>
    </w:p>
    <w:p w14:paraId="063B1C60" w14:textId="0044E50A" w:rsidR="00A82B53" w:rsidRPr="00491621" w:rsidRDefault="00A82B53" w:rsidP="00A82B53">
      <w:pPr>
        <w:tabs>
          <w:tab w:val="left" w:pos="1575"/>
        </w:tabs>
        <w:rPr>
          <w:b/>
        </w:rPr>
      </w:pPr>
      <w:r>
        <w:rPr>
          <w:b/>
        </w:rPr>
        <w:t xml:space="preserve">Annexe 3 - </w:t>
      </w:r>
      <w:r w:rsidR="005A26F0">
        <w:rPr>
          <w:b/>
        </w:rPr>
        <w:t>LETTRE DE SOUMISSION AU PNUD CONFIRMANT L'INTERET ET LA DISPONIBILITE DU PRESTATAIRE INDIVIDUEL (IC)</w:t>
      </w:r>
      <w:bookmarkStart w:id="0" w:name="_GoBack"/>
      <w:bookmarkEnd w:id="0"/>
    </w:p>
    <w:sectPr w:rsidR="00A82B53" w:rsidRPr="00491621" w:rsidSect="00BD09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8A19E" w14:textId="77777777" w:rsidR="009F0381" w:rsidRDefault="009F0381" w:rsidP="006A52D6">
      <w:pPr>
        <w:spacing w:after="0" w:line="240" w:lineRule="auto"/>
      </w:pPr>
      <w:r>
        <w:separator/>
      </w:r>
    </w:p>
  </w:endnote>
  <w:endnote w:type="continuationSeparator" w:id="0">
    <w:p w14:paraId="2ECCDFF3" w14:textId="77777777" w:rsidR="009F0381" w:rsidRDefault="009F0381" w:rsidP="006A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85134" w14:textId="77777777" w:rsidR="009F0381" w:rsidRDefault="009F0381" w:rsidP="006A52D6">
      <w:pPr>
        <w:spacing w:after="0" w:line="240" w:lineRule="auto"/>
      </w:pPr>
      <w:r>
        <w:separator/>
      </w:r>
    </w:p>
  </w:footnote>
  <w:footnote w:type="continuationSeparator" w:id="0">
    <w:p w14:paraId="56801E6A" w14:textId="77777777" w:rsidR="009F0381" w:rsidRDefault="009F0381" w:rsidP="006A5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789D"/>
    <w:multiLevelType w:val="hybridMultilevel"/>
    <w:tmpl w:val="BAAC0CBE"/>
    <w:lvl w:ilvl="0" w:tplc="4470D566">
      <w:start w:val="1"/>
      <w:numFmt w:val="bullet"/>
      <w:lvlText w:val=""/>
      <w:lvlJc w:val="left"/>
      <w:pPr>
        <w:ind w:left="360" w:hanging="360"/>
      </w:pPr>
      <w:rPr>
        <w:rFonts w:ascii="Symbol" w:hAnsi="Symbol" w:hint="default"/>
        <w:color w:val="FF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147BF6"/>
    <w:multiLevelType w:val="hybridMultilevel"/>
    <w:tmpl w:val="64B8627A"/>
    <w:lvl w:ilvl="0" w:tplc="E9342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15D03"/>
    <w:multiLevelType w:val="hybridMultilevel"/>
    <w:tmpl w:val="A5EE3E18"/>
    <w:lvl w:ilvl="0" w:tplc="8F88C534">
      <w:start w:val="1"/>
      <w:numFmt w:val="lowerLetter"/>
      <w:lvlText w:val="%1)"/>
      <w:lvlJc w:val="left"/>
      <w:pPr>
        <w:ind w:left="720" w:hanging="360"/>
      </w:pPr>
      <w:rPr>
        <w:rFonts w:ascii="Calibri" w:eastAsia="Calibri" w:hAnsi="Calibri"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B116B"/>
    <w:multiLevelType w:val="hybridMultilevel"/>
    <w:tmpl w:val="736C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04"/>
    <w:rsid w:val="00001B2E"/>
    <w:rsid w:val="0001457F"/>
    <w:rsid w:val="0009162D"/>
    <w:rsid w:val="000A2E44"/>
    <w:rsid w:val="000A7304"/>
    <w:rsid w:val="000B6C6F"/>
    <w:rsid w:val="000D79F1"/>
    <w:rsid w:val="001642B4"/>
    <w:rsid w:val="00172281"/>
    <w:rsid w:val="001B2559"/>
    <w:rsid w:val="001B4E60"/>
    <w:rsid w:val="001C5C36"/>
    <w:rsid w:val="001E66AB"/>
    <w:rsid w:val="00235606"/>
    <w:rsid w:val="00257F3A"/>
    <w:rsid w:val="00262458"/>
    <w:rsid w:val="00282303"/>
    <w:rsid w:val="002924C4"/>
    <w:rsid w:val="002A358F"/>
    <w:rsid w:val="002E6F4B"/>
    <w:rsid w:val="00313339"/>
    <w:rsid w:val="00321EB0"/>
    <w:rsid w:val="00327BEA"/>
    <w:rsid w:val="003311D3"/>
    <w:rsid w:val="003832E3"/>
    <w:rsid w:val="0038362F"/>
    <w:rsid w:val="003D17CF"/>
    <w:rsid w:val="003F3942"/>
    <w:rsid w:val="003F6C7D"/>
    <w:rsid w:val="0046753A"/>
    <w:rsid w:val="00491621"/>
    <w:rsid w:val="004A06AC"/>
    <w:rsid w:val="004A3BF5"/>
    <w:rsid w:val="004B4BBF"/>
    <w:rsid w:val="004B7267"/>
    <w:rsid w:val="00510E0B"/>
    <w:rsid w:val="00522566"/>
    <w:rsid w:val="005279AF"/>
    <w:rsid w:val="005310E5"/>
    <w:rsid w:val="005518FD"/>
    <w:rsid w:val="005524FE"/>
    <w:rsid w:val="005624DF"/>
    <w:rsid w:val="0058097C"/>
    <w:rsid w:val="005A26F0"/>
    <w:rsid w:val="005B5488"/>
    <w:rsid w:val="005D77B9"/>
    <w:rsid w:val="005E7FA8"/>
    <w:rsid w:val="005F404D"/>
    <w:rsid w:val="00600CB3"/>
    <w:rsid w:val="00605276"/>
    <w:rsid w:val="006258AA"/>
    <w:rsid w:val="0064029E"/>
    <w:rsid w:val="006436A1"/>
    <w:rsid w:val="0066551D"/>
    <w:rsid w:val="0069297B"/>
    <w:rsid w:val="00696B7A"/>
    <w:rsid w:val="006A52D6"/>
    <w:rsid w:val="006B0E0F"/>
    <w:rsid w:val="006D7390"/>
    <w:rsid w:val="006E0FD5"/>
    <w:rsid w:val="006F1C70"/>
    <w:rsid w:val="00767594"/>
    <w:rsid w:val="007D737E"/>
    <w:rsid w:val="007F3004"/>
    <w:rsid w:val="007F4D0E"/>
    <w:rsid w:val="007F607F"/>
    <w:rsid w:val="008237FA"/>
    <w:rsid w:val="00835342"/>
    <w:rsid w:val="00897426"/>
    <w:rsid w:val="008A25C5"/>
    <w:rsid w:val="008B1005"/>
    <w:rsid w:val="008C780B"/>
    <w:rsid w:val="008E1F80"/>
    <w:rsid w:val="00905D2E"/>
    <w:rsid w:val="0091038F"/>
    <w:rsid w:val="0091472C"/>
    <w:rsid w:val="009270EA"/>
    <w:rsid w:val="009463F1"/>
    <w:rsid w:val="00954A7D"/>
    <w:rsid w:val="00957044"/>
    <w:rsid w:val="009620A7"/>
    <w:rsid w:val="00976898"/>
    <w:rsid w:val="009822AA"/>
    <w:rsid w:val="009A66D4"/>
    <w:rsid w:val="009C1064"/>
    <w:rsid w:val="009C32B9"/>
    <w:rsid w:val="009D16B3"/>
    <w:rsid w:val="009D430F"/>
    <w:rsid w:val="009E0CDA"/>
    <w:rsid w:val="009E71D1"/>
    <w:rsid w:val="009F0381"/>
    <w:rsid w:val="00A17D2B"/>
    <w:rsid w:val="00A30807"/>
    <w:rsid w:val="00A341FA"/>
    <w:rsid w:val="00A52EB0"/>
    <w:rsid w:val="00A61569"/>
    <w:rsid w:val="00A75CCD"/>
    <w:rsid w:val="00A82B53"/>
    <w:rsid w:val="00A96CC0"/>
    <w:rsid w:val="00AA09A9"/>
    <w:rsid w:val="00AC75C6"/>
    <w:rsid w:val="00AE0FC9"/>
    <w:rsid w:val="00B16AE5"/>
    <w:rsid w:val="00B40EEC"/>
    <w:rsid w:val="00B7117F"/>
    <w:rsid w:val="00B83E93"/>
    <w:rsid w:val="00BB5F4F"/>
    <w:rsid w:val="00BD09CE"/>
    <w:rsid w:val="00BF7E52"/>
    <w:rsid w:val="00C366A3"/>
    <w:rsid w:val="00C71D5A"/>
    <w:rsid w:val="00CC2899"/>
    <w:rsid w:val="00CC530C"/>
    <w:rsid w:val="00D05AE4"/>
    <w:rsid w:val="00D264D7"/>
    <w:rsid w:val="00DE4DB2"/>
    <w:rsid w:val="00DF30BF"/>
    <w:rsid w:val="00E336AC"/>
    <w:rsid w:val="00E410CD"/>
    <w:rsid w:val="00E4152A"/>
    <w:rsid w:val="00E74352"/>
    <w:rsid w:val="00E8748B"/>
    <w:rsid w:val="00EB266D"/>
    <w:rsid w:val="00EE7BAD"/>
    <w:rsid w:val="00EF031B"/>
    <w:rsid w:val="00F04F1D"/>
    <w:rsid w:val="00F703C8"/>
    <w:rsid w:val="00F757F6"/>
    <w:rsid w:val="00F92F50"/>
    <w:rsid w:val="00F97EE2"/>
    <w:rsid w:val="00FB4093"/>
    <w:rsid w:val="00FD5503"/>
    <w:rsid w:val="00FD703E"/>
    <w:rsid w:val="00FE2D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58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52D6"/>
  </w:style>
  <w:style w:type="paragraph" w:styleId="Footer">
    <w:name w:val="footer"/>
    <w:basedOn w:val="Normal"/>
    <w:link w:val="FooterChar"/>
    <w:uiPriority w:val="99"/>
    <w:unhideWhenUsed/>
    <w:rsid w:val="006A52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52D6"/>
  </w:style>
  <w:style w:type="paragraph" w:styleId="ListParagraph">
    <w:name w:val="List Paragraph"/>
    <w:basedOn w:val="Normal"/>
    <w:uiPriority w:val="34"/>
    <w:qFormat/>
    <w:rsid w:val="006A52D6"/>
    <w:pPr>
      <w:spacing w:after="200" w:line="276" w:lineRule="auto"/>
      <w:ind w:left="720"/>
      <w:contextualSpacing/>
    </w:pPr>
    <w:rPr>
      <w:lang w:val="en-US"/>
    </w:rPr>
  </w:style>
  <w:style w:type="character" w:styleId="Strong">
    <w:name w:val="Strong"/>
    <w:basedOn w:val="DefaultParagraphFont"/>
    <w:uiPriority w:val="22"/>
    <w:qFormat/>
    <w:rsid w:val="000A2E44"/>
    <w:rPr>
      <w:b/>
      <w:bCs/>
    </w:rPr>
  </w:style>
  <w:style w:type="table" w:customStyle="1" w:styleId="Grilledutableau1">
    <w:name w:val="Grille du tableau1"/>
    <w:basedOn w:val="TableNormal"/>
    <w:next w:val="TableGrid"/>
    <w:uiPriority w:val="59"/>
    <w:rsid w:val="0023560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281"/>
    <w:rPr>
      <w:rFonts w:ascii="Tahoma" w:hAnsi="Tahoma" w:cs="Tahoma"/>
      <w:sz w:val="16"/>
      <w:szCs w:val="16"/>
    </w:rPr>
  </w:style>
  <w:style w:type="character" w:styleId="CommentReference">
    <w:name w:val="annotation reference"/>
    <w:basedOn w:val="DefaultParagraphFont"/>
    <w:uiPriority w:val="99"/>
    <w:semiHidden/>
    <w:unhideWhenUsed/>
    <w:rsid w:val="00FE2D9A"/>
    <w:rPr>
      <w:sz w:val="16"/>
      <w:szCs w:val="16"/>
    </w:rPr>
  </w:style>
  <w:style w:type="paragraph" w:styleId="CommentText">
    <w:name w:val="annotation text"/>
    <w:basedOn w:val="Normal"/>
    <w:link w:val="CommentTextChar"/>
    <w:uiPriority w:val="99"/>
    <w:semiHidden/>
    <w:unhideWhenUsed/>
    <w:rsid w:val="00FE2D9A"/>
    <w:pPr>
      <w:spacing w:line="240" w:lineRule="auto"/>
    </w:pPr>
    <w:rPr>
      <w:sz w:val="20"/>
      <w:szCs w:val="20"/>
    </w:rPr>
  </w:style>
  <w:style w:type="character" w:customStyle="1" w:styleId="CommentTextChar">
    <w:name w:val="Comment Text Char"/>
    <w:basedOn w:val="DefaultParagraphFont"/>
    <w:link w:val="CommentText"/>
    <w:uiPriority w:val="99"/>
    <w:semiHidden/>
    <w:rsid w:val="00FE2D9A"/>
    <w:rPr>
      <w:sz w:val="20"/>
      <w:szCs w:val="20"/>
    </w:rPr>
  </w:style>
  <w:style w:type="paragraph" w:styleId="CommentSubject">
    <w:name w:val="annotation subject"/>
    <w:basedOn w:val="CommentText"/>
    <w:next w:val="CommentText"/>
    <w:link w:val="CommentSubjectChar"/>
    <w:uiPriority w:val="99"/>
    <w:semiHidden/>
    <w:unhideWhenUsed/>
    <w:rsid w:val="00FE2D9A"/>
    <w:rPr>
      <w:b/>
      <w:bCs/>
    </w:rPr>
  </w:style>
  <w:style w:type="character" w:customStyle="1" w:styleId="CommentSubjectChar">
    <w:name w:val="Comment Subject Char"/>
    <w:basedOn w:val="CommentTextChar"/>
    <w:link w:val="CommentSubject"/>
    <w:uiPriority w:val="99"/>
    <w:semiHidden/>
    <w:rsid w:val="00FE2D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Avis de recrutement d’un consultant individuel</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POPP-11-2829</_dlc_DocId>
    <_dlc_DocIdUrl xmlns="8264c5cc-ec60-4b56-8111-ce635d3d139a">
      <Url>https://popp.undp.org/_layouts/15/DocIdRedir.aspx?ID=POPP-11-2829</Url>
      <Description>POPP-11-2829</Description>
    </_dlc_DocIdUrl>
    <DLCPolicyLabelValue xmlns="e560140e-7b2f-4392-90df-e7567e3021a3">Effective Date: {Effective Date}                                                Version #: 1</DLCPolicyLabelVal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0AEE55D-DEB1-4A7A-84DE-3C2AE858E876}">
  <ds:schemaRefs>
    <ds:schemaRef ds:uri="http://schemas.microsoft.com/sharepoint/events"/>
  </ds:schemaRefs>
</ds:datastoreItem>
</file>

<file path=customXml/itemProps2.xml><?xml version="1.0" encoding="utf-8"?>
<ds:datastoreItem xmlns:ds="http://schemas.openxmlformats.org/officeDocument/2006/customXml" ds:itemID="{B470BBD2-322C-4F08-9048-EC28AF8CDD6E}"/>
</file>

<file path=customXml/itemProps3.xml><?xml version="1.0" encoding="utf-8"?>
<ds:datastoreItem xmlns:ds="http://schemas.openxmlformats.org/officeDocument/2006/customXml" ds:itemID="{979E9A24-45CE-4EEA-9C53-969C2129269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60140e-7b2f-4392-90df-e7567e3021a3"/>
    <ds:schemaRef ds:uri="http://www.w3.org/XML/1998/namespace"/>
    <ds:schemaRef ds:uri="http://purl.org/dc/terms/"/>
    <ds:schemaRef ds:uri="http://schemas.microsoft.com/office/infopath/2007/PartnerControls"/>
    <ds:schemaRef ds:uri="8264c5cc-ec60-4b56-8111-ce635d3d139a"/>
    <ds:schemaRef ds:uri="http://schemas.microsoft.com/sharepoint/v3"/>
    <ds:schemaRef ds:uri="http://purl.org/dc/dcmitype/"/>
  </ds:schemaRefs>
</ds:datastoreItem>
</file>

<file path=customXml/itemProps4.xml><?xml version="1.0" encoding="utf-8"?>
<ds:datastoreItem xmlns:ds="http://schemas.openxmlformats.org/officeDocument/2006/customXml" ds:itemID="{CBA49A96-CAA8-4B91-A889-5A12AB40D394}">
  <ds:schemaRefs>
    <ds:schemaRef ds:uri="http://schemas.microsoft.com/sharepoint/v3/contenttype/forms"/>
  </ds:schemaRefs>
</ds:datastoreItem>
</file>

<file path=customXml/itemProps5.xml><?xml version="1.0" encoding="utf-8"?>
<ds:datastoreItem xmlns:ds="http://schemas.openxmlformats.org/officeDocument/2006/customXml" ds:itemID="{CEE7276D-7EC3-4440-9B6F-C8C3455204D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1014</Words>
  <Characters>5783</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OUMI</dc:creator>
  <cp:lastModifiedBy>Josephine Opar</cp:lastModifiedBy>
  <cp:revision>4</cp:revision>
  <dcterms:created xsi:type="dcterms:W3CDTF">2018-09-11T13:56:00Z</dcterms:created>
  <dcterms:modified xsi:type="dcterms:W3CDTF">2019-07-02T18:38:00Z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0ac278cf-ed01-4680-8bb3-1c125e9c328c</vt:lpwstr>
  </property>
  <property fmtid="{D5CDD505-2E9C-101B-9397-08002B2CF9AE}" pid="4" name="POPPBusinessProcess">
    <vt:lpwstr/>
  </property>
  <property fmtid="{D5CDD505-2E9C-101B-9397-08002B2CF9AE}" pid="5" name="UNDP_POPP_BUSINESSUNIT">
    <vt:lpwstr>355;#Procurement|254a9f96-b883-476a-8ef8-e81f93a2b38d</vt:lpwstr>
  </property>
</Properties>
</file>