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C704E" w14:textId="77777777" w:rsidR="002E7A30" w:rsidRPr="00D07CB0" w:rsidRDefault="002E7A30" w:rsidP="002E7A30">
      <w:pPr>
        <w:spacing w:line="360" w:lineRule="auto"/>
        <w:jc w:val="center"/>
        <w:rPr>
          <w:b/>
          <w:sz w:val="22"/>
          <w:szCs w:val="22"/>
          <w:lang w:val="es-ES_tradnl"/>
        </w:rPr>
      </w:pPr>
      <w:r>
        <w:rPr>
          <w:b/>
          <w:sz w:val="22"/>
          <w:szCs w:val="22"/>
          <w:highlight w:val="yellow"/>
          <w:lang w:val="es-ES_tradnl"/>
        </w:rPr>
        <w:t xml:space="preserve">MODELO </w:t>
      </w:r>
      <w:r w:rsidRPr="00D07CB0">
        <w:rPr>
          <w:b/>
          <w:sz w:val="22"/>
          <w:szCs w:val="22"/>
          <w:highlight w:val="yellow"/>
          <w:lang w:val="es-ES_tradnl"/>
        </w:rPr>
        <w:t>DE GARANTÍA DE PAGO POR ADELANTADO</w:t>
      </w:r>
    </w:p>
    <w:p w14:paraId="6E2D286A" w14:textId="77777777" w:rsidR="002E7A30" w:rsidRPr="00F03893" w:rsidRDefault="002E7A30" w:rsidP="002E7A30">
      <w:pPr>
        <w:spacing w:line="360" w:lineRule="auto"/>
        <w:rPr>
          <w:lang w:val="es-ES_tradnl"/>
        </w:rPr>
      </w:pPr>
    </w:p>
    <w:p w14:paraId="557460AB" w14:textId="77777777" w:rsidR="002E7A30" w:rsidRPr="00F03893" w:rsidRDefault="002E7A30" w:rsidP="002E7A30">
      <w:pPr>
        <w:spacing w:line="360" w:lineRule="auto"/>
        <w:jc w:val="both"/>
        <w:rPr>
          <w:rFonts w:eastAsia="Times New Roman"/>
          <w:lang w:val="es-ES_tradnl"/>
        </w:rPr>
      </w:pPr>
      <w:r w:rsidRPr="00F03893">
        <w:rPr>
          <w:rFonts w:eastAsia="Times New Roman"/>
          <w:kern w:val="0"/>
          <w:sz w:val="22"/>
          <w:szCs w:val="22"/>
          <w:highlight w:val="yellow"/>
          <w:lang w:val="es-ES_tradnl"/>
        </w:rPr>
        <w:t>Esta sección de instrucciones, así como todas las notas al pie, encabezados y cualquier otra instrucción en este modelo, son solo para orientación de la Unidad de Negocio</w:t>
      </w:r>
      <w:r>
        <w:rPr>
          <w:rFonts w:eastAsia="Times New Roman"/>
          <w:kern w:val="0"/>
          <w:sz w:val="22"/>
          <w:szCs w:val="22"/>
          <w:highlight w:val="yellow"/>
          <w:lang w:val="es-ES_tradnl"/>
        </w:rPr>
        <w:t>s</w:t>
      </w:r>
      <w:r w:rsidRPr="00F03893">
        <w:rPr>
          <w:rFonts w:eastAsia="Times New Roman"/>
          <w:kern w:val="0"/>
          <w:sz w:val="22"/>
          <w:szCs w:val="22"/>
          <w:highlight w:val="yellow"/>
          <w:lang w:val="es-ES_tradnl"/>
        </w:rPr>
        <w:t xml:space="preserve"> y deben </w:t>
      </w:r>
      <w:r>
        <w:rPr>
          <w:rFonts w:eastAsia="Times New Roman"/>
          <w:kern w:val="0"/>
          <w:sz w:val="22"/>
          <w:szCs w:val="22"/>
          <w:highlight w:val="yellow"/>
          <w:lang w:val="es-ES_tradnl"/>
        </w:rPr>
        <w:t xml:space="preserve">removerse </w:t>
      </w:r>
      <w:r w:rsidRPr="00F03893">
        <w:rPr>
          <w:rFonts w:eastAsia="Times New Roman"/>
          <w:kern w:val="0"/>
          <w:sz w:val="22"/>
          <w:szCs w:val="22"/>
          <w:highlight w:val="yellow"/>
          <w:lang w:val="es-ES_tradnl"/>
        </w:rPr>
        <w:t xml:space="preserve"> antes de enviarl</w:t>
      </w:r>
      <w:r>
        <w:rPr>
          <w:rFonts w:eastAsia="Times New Roman"/>
          <w:kern w:val="0"/>
          <w:sz w:val="22"/>
          <w:szCs w:val="22"/>
          <w:highlight w:val="yellow"/>
          <w:lang w:val="es-ES_tradnl"/>
        </w:rPr>
        <w:t>o</w:t>
      </w:r>
      <w:r w:rsidRPr="00F03893">
        <w:rPr>
          <w:rFonts w:eastAsia="Times New Roman"/>
          <w:kern w:val="0"/>
          <w:sz w:val="22"/>
          <w:szCs w:val="22"/>
          <w:highlight w:val="yellow"/>
          <w:lang w:val="es-ES_tradnl"/>
        </w:rPr>
        <w:t xml:space="preserve"> al</w:t>
      </w:r>
      <w:r w:rsidRPr="00F03893">
        <w:rPr>
          <w:rFonts w:eastAsia="Times New Roman"/>
          <w:lang w:val="es-ES_tradnl"/>
        </w:rPr>
        <w:t xml:space="preserve"> </w:t>
      </w:r>
      <w:r w:rsidRPr="00F03893">
        <w:rPr>
          <w:rFonts w:eastAsia="Times New Roman"/>
          <w:kern w:val="0"/>
          <w:sz w:val="22"/>
          <w:szCs w:val="22"/>
          <w:highlight w:val="yellow"/>
          <w:lang w:val="es-ES_tradnl"/>
        </w:rPr>
        <w:t>Contratista para su revisión y</w:t>
      </w:r>
      <w:r w:rsidRPr="00F03893">
        <w:rPr>
          <w:rFonts w:eastAsia="Times New Roman"/>
          <w:highlight w:val="yellow"/>
          <w:lang w:val="es-ES_tradnl"/>
        </w:rPr>
        <w:t xml:space="preserve"> firma.</w:t>
      </w:r>
    </w:p>
    <w:p w14:paraId="6CAD6B31" w14:textId="77777777" w:rsidR="002E7A30" w:rsidRPr="00F03893" w:rsidRDefault="002E7A30" w:rsidP="002E7A30">
      <w:pPr>
        <w:spacing w:line="360" w:lineRule="auto"/>
        <w:jc w:val="both"/>
        <w:rPr>
          <w:rFonts w:eastAsia="Times New Roman"/>
          <w:lang w:val="es-ES_tradnl"/>
        </w:rPr>
      </w:pPr>
    </w:p>
    <w:p w14:paraId="53F6264B" w14:textId="77777777" w:rsidR="002E7A30" w:rsidRPr="00F03893" w:rsidRDefault="002E7A30" w:rsidP="002E7A30">
      <w:pPr>
        <w:spacing w:line="360" w:lineRule="auto"/>
        <w:jc w:val="both"/>
        <w:rPr>
          <w:rFonts w:eastAsia="Times New Roman"/>
          <w:kern w:val="0"/>
          <w:sz w:val="22"/>
          <w:szCs w:val="22"/>
          <w:highlight w:val="yellow"/>
          <w:lang w:val="es-ES_tradnl"/>
        </w:rPr>
      </w:pPr>
      <w:r w:rsidRPr="00F03893">
        <w:rPr>
          <w:rFonts w:eastAsia="Times New Roman"/>
          <w:kern w:val="0"/>
          <w:sz w:val="22"/>
          <w:szCs w:val="22"/>
          <w:highlight w:val="yellow"/>
          <w:lang w:val="es-ES_tradnl"/>
        </w:rPr>
        <w:t>Cómo usar est</w:t>
      </w:r>
      <w:r>
        <w:rPr>
          <w:rFonts w:eastAsia="Times New Roman"/>
          <w:kern w:val="0"/>
          <w:sz w:val="22"/>
          <w:szCs w:val="22"/>
          <w:highlight w:val="yellow"/>
          <w:lang w:val="es-ES_tradnl"/>
        </w:rPr>
        <w:t>e</w:t>
      </w:r>
      <w:r w:rsidRPr="00F03893">
        <w:rPr>
          <w:rFonts w:eastAsia="Times New Roman"/>
          <w:kern w:val="0"/>
          <w:sz w:val="22"/>
          <w:szCs w:val="22"/>
          <w:highlight w:val="yellow"/>
          <w:lang w:val="es-ES_tradnl"/>
        </w:rPr>
        <w:t xml:space="preserve"> modelo:</w:t>
      </w:r>
    </w:p>
    <w:p w14:paraId="2527EFE0" w14:textId="77777777" w:rsidR="002E7A30" w:rsidRPr="00F03893" w:rsidRDefault="002E7A30" w:rsidP="002E7A30">
      <w:pPr>
        <w:spacing w:line="360" w:lineRule="auto"/>
        <w:jc w:val="both"/>
        <w:rPr>
          <w:rFonts w:eastAsia="Times New Roman"/>
          <w:kern w:val="0"/>
          <w:sz w:val="22"/>
          <w:szCs w:val="22"/>
          <w:highlight w:val="yellow"/>
          <w:lang w:val="es-ES_tradnl"/>
        </w:rPr>
      </w:pPr>
    </w:p>
    <w:p w14:paraId="082A3C0B" w14:textId="77777777" w:rsidR="002E7A30" w:rsidRPr="00F03893" w:rsidRDefault="002E7A30" w:rsidP="002E7A30">
      <w:pPr>
        <w:pStyle w:val="ListParagraph"/>
        <w:numPr>
          <w:ilvl w:val="3"/>
          <w:numId w:val="1"/>
        </w:numPr>
        <w:spacing w:line="360" w:lineRule="auto"/>
        <w:jc w:val="both"/>
        <w:rPr>
          <w:rFonts w:eastAsia="Times New Roman"/>
          <w:kern w:val="0"/>
          <w:sz w:val="22"/>
          <w:szCs w:val="22"/>
          <w:highlight w:val="yellow"/>
          <w:lang w:val="es-ES_tradnl"/>
        </w:rPr>
      </w:pPr>
      <w:r w:rsidRPr="00F03893">
        <w:rPr>
          <w:rFonts w:eastAsia="Times New Roman"/>
          <w:kern w:val="0"/>
          <w:sz w:val="22"/>
          <w:szCs w:val="22"/>
          <w:highlight w:val="yellow"/>
          <w:lang w:val="es-ES_tradnl"/>
        </w:rPr>
        <w:t xml:space="preserve"> </w:t>
      </w:r>
      <w:r>
        <w:rPr>
          <w:rFonts w:eastAsia="Times New Roman"/>
          <w:kern w:val="0"/>
          <w:sz w:val="22"/>
          <w:szCs w:val="22"/>
          <w:highlight w:val="yellow"/>
          <w:lang w:val="es-ES_tradnl"/>
        </w:rPr>
        <w:t xml:space="preserve">La garantía debe ser emitida ultimando </w:t>
      </w:r>
      <w:r>
        <w:rPr>
          <w:rFonts w:eastAsia="Times New Roman"/>
          <w:b/>
          <w:kern w:val="0"/>
          <w:sz w:val="22"/>
          <w:szCs w:val="22"/>
          <w:highlight w:val="yellow"/>
          <w:lang w:val="es-ES_tradnl"/>
        </w:rPr>
        <w:t>el</w:t>
      </w:r>
      <w:r w:rsidRPr="00F03893">
        <w:rPr>
          <w:rFonts w:eastAsia="Times New Roman"/>
          <w:b/>
          <w:kern w:val="0"/>
          <w:sz w:val="22"/>
          <w:szCs w:val="22"/>
          <w:highlight w:val="yellow"/>
          <w:lang w:val="es-ES_tradnl"/>
        </w:rPr>
        <w:t xml:space="preserve"> </w:t>
      </w:r>
      <w:r>
        <w:rPr>
          <w:rFonts w:eastAsia="Times New Roman"/>
          <w:b/>
          <w:kern w:val="0"/>
          <w:sz w:val="22"/>
          <w:szCs w:val="22"/>
          <w:highlight w:val="yellow"/>
          <w:lang w:val="es-ES_tradnl"/>
        </w:rPr>
        <w:t xml:space="preserve">membrete </w:t>
      </w:r>
      <w:r w:rsidRPr="00F03893">
        <w:rPr>
          <w:rFonts w:eastAsia="Times New Roman"/>
          <w:b/>
          <w:kern w:val="0"/>
          <w:sz w:val="22"/>
          <w:szCs w:val="22"/>
          <w:highlight w:val="yellow"/>
          <w:lang w:val="es-ES_tradnl"/>
        </w:rPr>
        <w:t xml:space="preserve">oficial del </w:t>
      </w:r>
      <w:r>
        <w:rPr>
          <w:rFonts w:eastAsia="Times New Roman"/>
          <w:b/>
          <w:kern w:val="0"/>
          <w:sz w:val="22"/>
          <w:szCs w:val="22"/>
          <w:highlight w:val="yellow"/>
          <w:lang w:val="es-ES_tradnl"/>
        </w:rPr>
        <w:t>B</w:t>
      </w:r>
      <w:r w:rsidRPr="00F03893">
        <w:rPr>
          <w:rFonts w:eastAsia="Times New Roman"/>
          <w:b/>
          <w:kern w:val="0"/>
          <w:sz w:val="22"/>
          <w:szCs w:val="22"/>
          <w:highlight w:val="yellow"/>
          <w:lang w:val="es-ES_tradnl"/>
        </w:rPr>
        <w:t xml:space="preserve">anco </w:t>
      </w:r>
      <w:r>
        <w:rPr>
          <w:rFonts w:eastAsia="Times New Roman"/>
          <w:b/>
          <w:kern w:val="0"/>
          <w:sz w:val="22"/>
          <w:szCs w:val="22"/>
          <w:highlight w:val="yellow"/>
          <w:lang w:val="es-ES_tradnl"/>
        </w:rPr>
        <w:t>E</w:t>
      </w:r>
      <w:r w:rsidRPr="00F03893">
        <w:rPr>
          <w:rFonts w:eastAsia="Times New Roman"/>
          <w:b/>
          <w:kern w:val="0"/>
          <w:sz w:val="22"/>
          <w:szCs w:val="22"/>
          <w:highlight w:val="yellow"/>
          <w:lang w:val="es-ES_tradnl"/>
        </w:rPr>
        <w:t xml:space="preserve">misor. </w:t>
      </w:r>
    </w:p>
    <w:p w14:paraId="574E3967" w14:textId="77777777" w:rsidR="002E7A30" w:rsidRDefault="002E7A30" w:rsidP="002E7A30">
      <w:pPr>
        <w:pStyle w:val="ListParagraph"/>
        <w:numPr>
          <w:ilvl w:val="3"/>
          <w:numId w:val="1"/>
        </w:numPr>
        <w:spacing w:line="360" w:lineRule="auto"/>
        <w:jc w:val="both"/>
        <w:rPr>
          <w:rFonts w:eastAsia="Times New Roman"/>
          <w:kern w:val="0"/>
          <w:sz w:val="22"/>
          <w:szCs w:val="22"/>
          <w:highlight w:val="yellow"/>
          <w:lang w:val="es-ES_tradnl"/>
        </w:rPr>
      </w:pPr>
      <w:r w:rsidRPr="00F03893">
        <w:rPr>
          <w:rFonts w:eastAsia="Times New Roman"/>
          <w:kern w:val="0"/>
          <w:sz w:val="22"/>
          <w:szCs w:val="22"/>
          <w:highlight w:val="yellow"/>
          <w:lang w:val="es-ES_tradnl"/>
        </w:rPr>
        <w:t xml:space="preserve">Excepto </w:t>
      </w:r>
      <w:r>
        <w:rPr>
          <w:rFonts w:eastAsia="Times New Roman"/>
          <w:kern w:val="0"/>
          <w:sz w:val="22"/>
          <w:szCs w:val="22"/>
          <w:highlight w:val="yellow"/>
          <w:lang w:val="es-ES_tradnl"/>
        </w:rPr>
        <w:t xml:space="preserve">por </w:t>
      </w:r>
      <w:r w:rsidRPr="00F03893">
        <w:rPr>
          <w:rFonts w:eastAsia="Times New Roman"/>
          <w:kern w:val="0"/>
          <w:sz w:val="22"/>
          <w:szCs w:val="22"/>
          <w:highlight w:val="yellow"/>
          <w:lang w:val="es-ES_tradnl"/>
        </w:rPr>
        <w:t>los campos indicados, no podrán introducirse cambios a este formulario</w:t>
      </w:r>
      <w:r>
        <w:rPr>
          <w:rFonts w:eastAsia="Times New Roman"/>
          <w:kern w:val="0"/>
          <w:sz w:val="22"/>
          <w:szCs w:val="22"/>
          <w:highlight w:val="yellow"/>
          <w:lang w:val="es-ES_tradnl"/>
        </w:rPr>
        <w:t>.</w:t>
      </w:r>
    </w:p>
    <w:p w14:paraId="6EFD023A" w14:textId="77777777" w:rsidR="002E7A30" w:rsidRPr="007F72FC" w:rsidRDefault="002E7A30" w:rsidP="002E7A30">
      <w:pPr>
        <w:pStyle w:val="ListParagraph"/>
        <w:numPr>
          <w:ilvl w:val="3"/>
          <w:numId w:val="1"/>
        </w:numPr>
        <w:spacing w:line="360" w:lineRule="auto"/>
        <w:jc w:val="both"/>
        <w:rPr>
          <w:rFonts w:eastAsia="Times New Roman"/>
          <w:kern w:val="0"/>
          <w:sz w:val="22"/>
          <w:szCs w:val="22"/>
          <w:highlight w:val="yellow"/>
          <w:lang w:val="es-ES_tradnl"/>
        </w:rPr>
      </w:pPr>
      <w:r w:rsidRPr="00983F69">
        <w:rPr>
          <w:rFonts w:eastAsia="Times New Roman"/>
          <w:kern w:val="0"/>
          <w:sz w:val="22"/>
          <w:szCs w:val="22"/>
          <w:highlight w:val="yellow"/>
          <w:lang w:val="es-ES_tradnl"/>
        </w:rPr>
        <w:t xml:space="preserve">Esta Garantía se requerirá si el Contratista solicita un pago por adelantado que exceda el monto de USD 30.000 o su equivalente si </w:t>
      </w:r>
      <w:r>
        <w:rPr>
          <w:rFonts w:eastAsia="Times New Roman"/>
          <w:kern w:val="0"/>
          <w:sz w:val="22"/>
          <w:szCs w:val="22"/>
          <w:highlight w:val="yellow"/>
          <w:lang w:val="es-ES_tradnl"/>
        </w:rPr>
        <w:t xml:space="preserve">el </w:t>
      </w:r>
      <w:r w:rsidRPr="00983F69">
        <w:rPr>
          <w:rFonts w:eastAsia="Times New Roman"/>
          <w:kern w:val="0"/>
          <w:sz w:val="22"/>
          <w:szCs w:val="22"/>
          <w:highlight w:val="yellow"/>
          <w:lang w:val="es-ES_tradnl"/>
        </w:rPr>
        <w:t>precio no está en USD</w:t>
      </w:r>
      <w:r>
        <w:rPr>
          <w:rFonts w:eastAsia="Times New Roman"/>
          <w:kern w:val="0"/>
          <w:sz w:val="22"/>
          <w:szCs w:val="22"/>
          <w:highlight w:val="yellow"/>
          <w:lang w:val="es-ES_tradnl"/>
        </w:rPr>
        <w:t xml:space="preserve"> (</w:t>
      </w:r>
      <w:r w:rsidRPr="00983F69">
        <w:rPr>
          <w:rFonts w:eastAsia="Times New Roman"/>
          <w:kern w:val="0"/>
          <w:sz w:val="22"/>
          <w:szCs w:val="22"/>
          <w:highlight w:val="yellow"/>
          <w:lang w:val="es-ES_tradnl"/>
        </w:rPr>
        <w:t>utilizando el tipo de cambio indicado en la Hoja de Datos</w:t>
      </w:r>
      <w:r>
        <w:rPr>
          <w:rFonts w:eastAsia="Times New Roman"/>
          <w:kern w:val="0"/>
          <w:sz w:val="22"/>
          <w:szCs w:val="22"/>
          <w:highlight w:val="yellow"/>
          <w:lang w:val="es-ES_tradnl"/>
        </w:rPr>
        <w:t>)</w:t>
      </w:r>
      <w:r w:rsidRPr="00983F69">
        <w:rPr>
          <w:rFonts w:eastAsia="Times New Roman"/>
          <w:kern w:val="0"/>
          <w:sz w:val="22"/>
          <w:szCs w:val="22"/>
          <w:highlight w:val="yellow"/>
          <w:lang w:val="es-ES_tradnl"/>
        </w:rPr>
        <w:t>. El Banco del Contratista debe emitir la Garantía utilizando e</w:t>
      </w:r>
      <w:r>
        <w:rPr>
          <w:rFonts w:eastAsia="Times New Roman"/>
          <w:kern w:val="0"/>
          <w:sz w:val="22"/>
          <w:szCs w:val="22"/>
          <w:highlight w:val="yellow"/>
          <w:lang w:val="es-ES_tradnl"/>
        </w:rPr>
        <w:t>ste modelo</w:t>
      </w:r>
      <w:r w:rsidRPr="00983F69">
        <w:rPr>
          <w:rFonts w:eastAsia="Times New Roman"/>
          <w:kern w:val="0"/>
          <w:sz w:val="22"/>
          <w:szCs w:val="22"/>
          <w:highlight w:val="yellow"/>
          <w:lang w:val="es-ES_tradnl"/>
        </w:rPr>
        <w:t>, que no puede modificarse sin la aprobación de</w:t>
      </w:r>
      <w:r>
        <w:rPr>
          <w:rFonts w:eastAsia="Times New Roman"/>
          <w:kern w:val="0"/>
          <w:sz w:val="22"/>
          <w:szCs w:val="22"/>
          <w:highlight w:val="yellow"/>
          <w:lang w:val="es-ES_tradnl"/>
        </w:rPr>
        <w:t xml:space="preserve"> la  Oficina de Asuntos Jurídicos</w:t>
      </w:r>
      <w:r w:rsidRPr="00983F69">
        <w:rPr>
          <w:rFonts w:eastAsia="Times New Roman"/>
          <w:kern w:val="0"/>
          <w:sz w:val="22"/>
          <w:szCs w:val="22"/>
          <w:highlight w:val="yellow"/>
          <w:lang w:val="es-ES_tradnl"/>
        </w:rPr>
        <w:t xml:space="preserve">, </w:t>
      </w:r>
      <w:bookmarkStart w:id="0" w:name="_Hlk31889817"/>
      <w:r w:rsidRPr="00983F69">
        <w:rPr>
          <w:rFonts w:eastAsia="Times New Roman"/>
          <w:kern w:val="0"/>
          <w:sz w:val="22"/>
          <w:szCs w:val="22"/>
          <w:highlight w:val="yellow"/>
          <w:lang w:val="es-ES_tradnl"/>
        </w:rPr>
        <w:t>Buró de Servicios</w:t>
      </w:r>
      <w:r>
        <w:rPr>
          <w:rFonts w:eastAsia="Times New Roman"/>
          <w:kern w:val="0"/>
          <w:sz w:val="22"/>
          <w:szCs w:val="22"/>
          <w:highlight w:val="yellow"/>
          <w:lang w:val="es-ES_tradnl"/>
        </w:rPr>
        <w:t xml:space="preserve"> de Gestión </w:t>
      </w:r>
      <w:r w:rsidRPr="00983F69">
        <w:rPr>
          <w:rFonts w:eastAsia="Times New Roman"/>
          <w:kern w:val="0"/>
          <w:sz w:val="22"/>
          <w:szCs w:val="22"/>
          <w:highlight w:val="yellow"/>
          <w:lang w:val="es-ES_tradnl"/>
        </w:rPr>
        <w:t xml:space="preserve"> (BMS, Bureau </w:t>
      </w:r>
      <w:proofErr w:type="spellStart"/>
      <w:r w:rsidRPr="00983F69">
        <w:rPr>
          <w:rFonts w:eastAsia="Times New Roman"/>
          <w:kern w:val="0"/>
          <w:sz w:val="22"/>
          <w:szCs w:val="22"/>
          <w:highlight w:val="yellow"/>
          <w:lang w:val="es-ES_tradnl"/>
        </w:rPr>
        <w:t>for</w:t>
      </w:r>
      <w:proofErr w:type="spellEnd"/>
      <w:r w:rsidRPr="00983F69">
        <w:rPr>
          <w:rFonts w:eastAsia="Times New Roman"/>
          <w:kern w:val="0"/>
          <w:sz w:val="22"/>
          <w:szCs w:val="22"/>
          <w:highlight w:val="yellow"/>
          <w:lang w:val="es-ES_tradnl"/>
        </w:rPr>
        <w:t xml:space="preserve"> Management </w:t>
      </w:r>
      <w:proofErr w:type="spellStart"/>
      <w:r w:rsidRPr="00983F69">
        <w:rPr>
          <w:rFonts w:eastAsia="Times New Roman"/>
          <w:kern w:val="0"/>
          <w:sz w:val="22"/>
          <w:szCs w:val="22"/>
          <w:highlight w:val="yellow"/>
          <w:lang w:val="es-ES_tradnl"/>
        </w:rPr>
        <w:t>Services</w:t>
      </w:r>
      <w:proofErr w:type="spellEnd"/>
      <w:r w:rsidRPr="00983F69">
        <w:rPr>
          <w:rFonts w:eastAsia="Times New Roman"/>
          <w:kern w:val="0"/>
          <w:sz w:val="22"/>
          <w:szCs w:val="22"/>
          <w:highlight w:val="yellow"/>
          <w:lang w:val="es-ES_tradnl"/>
        </w:rPr>
        <w:t>, por sus siglas en inglés).</w:t>
      </w:r>
      <w:bookmarkEnd w:id="0"/>
    </w:p>
    <w:p w14:paraId="7B4B54CA" w14:textId="77777777" w:rsidR="002E7A30" w:rsidRDefault="002E7A30" w:rsidP="002E7A30">
      <w:pPr>
        <w:widowControl/>
        <w:pBdr>
          <w:bottom w:val="single" w:sz="4" w:space="1" w:color="auto"/>
        </w:pBdr>
        <w:overflowPunct/>
        <w:adjustRightInd/>
        <w:jc w:val="center"/>
        <w:rPr>
          <w:rFonts w:ascii="Calibri" w:eastAsia="Times New Roman" w:hAnsi="Calibri" w:cs="Calibri"/>
          <w:b/>
          <w:i/>
          <w:color w:val="FF0000"/>
          <w:kern w:val="0"/>
          <w:sz w:val="26"/>
          <w:szCs w:val="26"/>
          <w:lang w:val="es-ES_tradnl"/>
        </w:rPr>
      </w:pPr>
      <w:r>
        <w:rPr>
          <w:rFonts w:ascii="Calibri" w:eastAsia="Times New Roman" w:hAnsi="Calibri" w:cs="Calibri"/>
          <w:b/>
          <w:i/>
          <w:color w:val="FF0000"/>
          <w:kern w:val="0"/>
          <w:sz w:val="26"/>
          <w:szCs w:val="26"/>
          <w:lang w:val="es-ES_tradnl"/>
        </w:rPr>
        <w:t xml:space="preserve"> </w:t>
      </w:r>
    </w:p>
    <w:p w14:paraId="1400D4FA" w14:textId="77777777" w:rsidR="002E7A30" w:rsidRDefault="002E7A30" w:rsidP="002E7A30">
      <w:pPr>
        <w:rPr>
          <w:rFonts w:ascii="Calibri" w:eastAsia="MS Mincho" w:hAnsi="Calibri" w:cs="Calibri"/>
          <w:sz w:val="22"/>
          <w:szCs w:val="22"/>
          <w:lang w:val="es-ES_tradnl"/>
        </w:rPr>
      </w:pPr>
    </w:p>
    <w:p w14:paraId="7EF73D94" w14:textId="77777777" w:rsidR="002E7A30" w:rsidRDefault="002E7A30" w:rsidP="002E7A30">
      <w:pPr>
        <w:widowControl/>
        <w:overflowPunct/>
        <w:adjustRightInd/>
        <w:rPr>
          <w:rFonts w:ascii="Calibri" w:eastAsia="Calibri" w:hAnsi="Calibri" w:cs="Calibri"/>
          <w:i/>
          <w:iCs/>
          <w:kern w:val="0"/>
          <w:sz w:val="22"/>
          <w:szCs w:val="22"/>
          <w:lang w:val="es-ES_tradnl"/>
        </w:rPr>
      </w:pPr>
    </w:p>
    <w:p w14:paraId="6E0250E5" w14:textId="77777777" w:rsidR="002E7A30" w:rsidRDefault="002E7A30" w:rsidP="002E7A30">
      <w:pPr>
        <w:widowControl/>
        <w:overflowPunct/>
        <w:adjustRightInd/>
        <w:rPr>
          <w:rFonts w:eastAsia="Calibri"/>
          <w:b/>
          <w:i/>
          <w:iCs/>
          <w:kern w:val="0"/>
          <w:lang w:val="es-ES_tradnl"/>
        </w:rPr>
      </w:pPr>
      <w:r w:rsidRPr="003B1413">
        <w:rPr>
          <w:rFonts w:eastAsia="Calibri"/>
          <w:b/>
          <w:i/>
          <w:iCs/>
          <w:kern w:val="0"/>
          <w:highlight w:val="yellow"/>
          <w:lang w:val="es-ES_tradnl"/>
        </w:rPr>
        <w:t xml:space="preserve">INSERTAR </w:t>
      </w:r>
      <w:r>
        <w:rPr>
          <w:rFonts w:eastAsia="Calibri"/>
          <w:b/>
          <w:i/>
          <w:iCs/>
          <w:kern w:val="0"/>
          <w:highlight w:val="yellow"/>
          <w:lang w:val="es-ES_tradnl"/>
        </w:rPr>
        <w:t>MEMBRETE</w:t>
      </w:r>
      <w:r w:rsidRPr="003B1413">
        <w:rPr>
          <w:rFonts w:eastAsia="Calibri"/>
          <w:b/>
          <w:i/>
          <w:iCs/>
          <w:kern w:val="0"/>
          <w:highlight w:val="yellow"/>
          <w:lang w:val="es-ES_tradnl"/>
        </w:rPr>
        <w:t xml:space="preserve"> DEL BANCO</w:t>
      </w:r>
    </w:p>
    <w:p w14:paraId="69E66463" w14:textId="77777777" w:rsidR="002E7A30" w:rsidRPr="004C60B6" w:rsidRDefault="002E7A30" w:rsidP="002E7A30">
      <w:pPr>
        <w:widowControl/>
        <w:overflowPunct/>
        <w:adjustRightInd/>
        <w:spacing w:line="360" w:lineRule="auto"/>
        <w:jc w:val="both"/>
        <w:rPr>
          <w:rFonts w:ascii="Calibri" w:eastAsia="Calibri" w:hAnsi="Calibri" w:cs="Calibri"/>
          <w:i/>
          <w:iCs/>
          <w:kern w:val="0"/>
          <w:sz w:val="22"/>
          <w:szCs w:val="22"/>
          <w:lang w:val="es-ES"/>
        </w:rPr>
      </w:pPr>
    </w:p>
    <w:p w14:paraId="46A62C44" w14:textId="77777777" w:rsidR="002E7A30" w:rsidRPr="003B1413" w:rsidRDefault="002E7A30" w:rsidP="002E7A30">
      <w:pPr>
        <w:widowControl/>
        <w:overflowPunct/>
        <w:adjustRightInd/>
        <w:spacing w:line="360" w:lineRule="auto"/>
        <w:jc w:val="both"/>
        <w:rPr>
          <w:rFonts w:eastAsia="Calibri"/>
          <w:i/>
          <w:iCs/>
          <w:kern w:val="0"/>
          <w:lang w:val="es-ES_tradnl"/>
        </w:rPr>
      </w:pPr>
      <w:r w:rsidRPr="003B1413">
        <w:rPr>
          <w:rFonts w:eastAsia="Calibri"/>
          <w:i/>
          <w:iCs/>
          <w:kern w:val="0"/>
          <w:lang w:val="es-ES_tradnl"/>
        </w:rPr>
        <w:t xml:space="preserve">_______________________________ </w:t>
      </w:r>
      <w:r w:rsidRPr="003B1413">
        <w:rPr>
          <w:rFonts w:eastAsia="Calibri"/>
          <w:i/>
          <w:iCs/>
          <w:kern w:val="0"/>
          <w:highlight w:val="yellow"/>
          <w:lang w:val="es-ES_tradnl"/>
        </w:rPr>
        <w:t>[Nombre del banco y dirección de la sucursal u oficina emisora]</w:t>
      </w:r>
    </w:p>
    <w:p w14:paraId="6FFD01AB" w14:textId="77777777" w:rsidR="002E7A30" w:rsidRPr="003B1413" w:rsidRDefault="002E7A30" w:rsidP="002E7A30">
      <w:pPr>
        <w:widowControl/>
        <w:overflowPunct/>
        <w:adjustRightInd/>
        <w:spacing w:line="360" w:lineRule="auto"/>
        <w:jc w:val="both"/>
        <w:rPr>
          <w:rFonts w:eastAsia="Calibri"/>
          <w:i/>
          <w:iCs/>
          <w:kern w:val="0"/>
          <w:lang w:val="es-ES_tradnl"/>
        </w:rPr>
      </w:pPr>
      <w:r w:rsidRPr="003B1413">
        <w:rPr>
          <w:rFonts w:eastAsia="Calibri"/>
          <w:b/>
          <w:bCs/>
          <w:kern w:val="0"/>
          <w:lang w:val="es-ES_tradnl"/>
        </w:rPr>
        <w:t xml:space="preserve">Beneficiario: </w:t>
      </w:r>
      <w:r w:rsidRPr="003B1413">
        <w:rPr>
          <w:rFonts w:eastAsia="Calibri"/>
          <w:kern w:val="0"/>
          <w:lang w:val="es-ES_tradnl"/>
        </w:rPr>
        <w:t xml:space="preserve">____________________ </w:t>
      </w:r>
      <w:r w:rsidRPr="003B1413">
        <w:rPr>
          <w:rFonts w:eastAsia="Calibri"/>
          <w:i/>
          <w:iCs/>
          <w:kern w:val="0"/>
          <w:highlight w:val="yellow"/>
          <w:lang w:val="es-ES_tradnl"/>
        </w:rPr>
        <w:t>[Nombre y dirección del PNUD]</w:t>
      </w:r>
    </w:p>
    <w:p w14:paraId="5835FC93" w14:textId="77777777" w:rsidR="002E7A30" w:rsidRPr="003B1413" w:rsidRDefault="002E7A30" w:rsidP="002E7A30">
      <w:pPr>
        <w:widowControl/>
        <w:overflowPunct/>
        <w:adjustRightInd/>
        <w:spacing w:line="360" w:lineRule="auto"/>
        <w:jc w:val="both"/>
        <w:rPr>
          <w:rFonts w:eastAsia="Calibri"/>
          <w:kern w:val="0"/>
          <w:lang w:val="es-ES_tradnl"/>
        </w:rPr>
      </w:pPr>
      <w:r w:rsidRPr="003B1413">
        <w:rPr>
          <w:rFonts w:eastAsia="Calibri"/>
          <w:b/>
          <w:bCs/>
          <w:kern w:val="0"/>
          <w:lang w:val="es-ES_tradnl"/>
        </w:rPr>
        <w:t>Fecha:</w:t>
      </w:r>
      <w:r w:rsidRPr="003B1413">
        <w:rPr>
          <w:rFonts w:eastAsia="Calibri"/>
          <w:kern w:val="0"/>
          <w:lang w:val="es-ES_tradnl"/>
        </w:rPr>
        <w:tab/>
        <w:t>________________</w:t>
      </w:r>
    </w:p>
    <w:p w14:paraId="2A276C32" w14:textId="77777777" w:rsidR="002E7A30" w:rsidRPr="003B1413" w:rsidRDefault="002E7A30" w:rsidP="002E7A30">
      <w:pPr>
        <w:widowControl/>
        <w:overflowPunct/>
        <w:adjustRightInd/>
        <w:spacing w:line="360" w:lineRule="auto"/>
        <w:jc w:val="both"/>
        <w:rPr>
          <w:rFonts w:eastAsia="Calibri"/>
          <w:kern w:val="0"/>
          <w:lang w:val="es-ES_tradnl"/>
        </w:rPr>
      </w:pPr>
      <w:r w:rsidRPr="003B1413">
        <w:rPr>
          <w:rFonts w:eastAsia="Calibri"/>
          <w:b/>
          <w:bCs/>
          <w:kern w:val="0"/>
          <w:lang w:val="es-ES_tradnl"/>
        </w:rPr>
        <w:t>GARANTÍA DE PAGO POR ADELANTADO NO.:</w:t>
      </w:r>
      <w:r w:rsidRPr="003B1413">
        <w:rPr>
          <w:rFonts w:eastAsia="Calibri"/>
          <w:kern w:val="0"/>
          <w:lang w:val="es-ES_tradnl"/>
        </w:rPr>
        <w:tab/>
        <w:t>_________________</w:t>
      </w:r>
    </w:p>
    <w:p w14:paraId="456E7701" w14:textId="77777777" w:rsidR="002E7A30" w:rsidRPr="00CB34FC" w:rsidRDefault="002E7A30" w:rsidP="002E7A30">
      <w:pPr>
        <w:widowControl/>
        <w:overflowPunct/>
        <w:adjustRightInd/>
        <w:spacing w:line="360" w:lineRule="auto"/>
        <w:jc w:val="both"/>
        <w:rPr>
          <w:rFonts w:eastAsia="Calibri"/>
          <w:kern w:val="0"/>
          <w:sz w:val="22"/>
          <w:szCs w:val="22"/>
          <w:lang w:val="es-ES_tradnl"/>
        </w:rPr>
      </w:pPr>
    </w:p>
    <w:p w14:paraId="39D84E16" w14:textId="77777777" w:rsidR="002E7A30" w:rsidRPr="00CB34FC" w:rsidRDefault="002E7A30" w:rsidP="002E7A30">
      <w:pPr>
        <w:widowControl/>
        <w:overflowPunct/>
        <w:adjustRightInd/>
        <w:spacing w:line="360" w:lineRule="auto"/>
        <w:jc w:val="both"/>
        <w:rPr>
          <w:rFonts w:eastAsia="Times New Roman"/>
          <w:sz w:val="22"/>
          <w:szCs w:val="22"/>
          <w:lang w:val="es-ES_tradnl"/>
        </w:rPr>
      </w:pPr>
      <w:r w:rsidRPr="00CB34FC">
        <w:rPr>
          <w:rFonts w:eastAsia="Calibri"/>
          <w:kern w:val="0"/>
          <w:sz w:val="22"/>
          <w:szCs w:val="22"/>
          <w:lang w:val="es-ES_tradnl"/>
        </w:rPr>
        <w:t xml:space="preserve">Se nos ha informado que </w:t>
      </w:r>
      <w:r w:rsidRPr="00CB34FC">
        <w:rPr>
          <w:rFonts w:eastAsia="Calibri"/>
          <w:i/>
          <w:iCs/>
          <w:kern w:val="0"/>
          <w:sz w:val="22"/>
          <w:szCs w:val="22"/>
          <w:highlight w:val="yellow"/>
          <w:lang w:val="es-ES_tradnl"/>
        </w:rPr>
        <w:t>[nombre de la Empresa]</w:t>
      </w:r>
      <w:r>
        <w:rPr>
          <w:rFonts w:eastAsia="Calibri"/>
          <w:kern w:val="0"/>
          <w:sz w:val="22"/>
          <w:szCs w:val="22"/>
          <w:lang w:val="es-ES_tradnl"/>
        </w:rPr>
        <w:t xml:space="preserve"> (</w:t>
      </w:r>
      <w:r w:rsidRPr="00CB34FC">
        <w:rPr>
          <w:rFonts w:eastAsia="Calibri"/>
          <w:kern w:val="0"/>
          <w:sz w:val="22"/>
          <w:szCs w:val="22"/>
          <w:lang w:val="es-ES_tradnl"/>
        </w:rPr>
        <w:t xml:space="preserve">el </w:t>
      </w:r>
      <w:r>
        <w:rPr>
          <w:rFonts w:eastAsia="Calibri"/>
          <w:kern w:val="0"/>
          <w:sz w:val="22"/>
          <w:szCs w:val="22"/>
          <w:lang w:val="es-ES_tradnl"/>
        </w:rPr>
        <w:t>“</w:t>
      </w:r>
      <w:r w:rsidRPr="00CB34FC">
        <w:rPr>
          <w:rFonts w:eastAsia="Calibri"/>
          <w:kern w:val="0"/>
          <w:sz w:val="22"/>
          <w:szCs w:val="22"/>
          <w:lang w:val="es-ES_tradnl"/>
        </w:rPr>
        <w:t xml:space="preserve">Contratista”) ha celebrado el Contrato </w:t>
      </w:r>
      <w:r>
        <w:rPr>
          <w:rFonts w:eastAsia="Calibri"/>
          <w:kern w:val="0"/>
          <w:sz w:val="22"/>
          <w:szCs w:val="22"/>
          <w:lang w:val="es-ES_tradnl"/>
        </w:rPr>
        <w:t>N</w:t>
      </w:r>
      <w:r w:rsidRPr="00CB34FC">
        <w:rPr>
          <w:rFonts w:eastAsia="Calibri"/>
          <w:kern w:val="0"/>
          <w:sz w:val="22"/>
          <w:szCs w:val="22"/>
          <w:lang w:val="es-ES_tradnl"/>
        </w:rPr>
        <w:t xml:space="preserve">o. </w:t>
      </w:r>
      <w:r w:rsidRPr="00CB34FC">
        <w:rPr>
          <w:rFonts w:eastAsia="Calibri"/>
          <w:i/>
          <w:iCs/>
          <w:kern w:val="0"/>
          <w:sz w:val="22"/>
          <w:szCs w:val="22"/>
          <w:highlight w:val="yellow"/>
          <w:lang w:val="es-ES_tradnl"/>
        </w:rPr>
        <w:t>[</w:t>
      </w:r>
      <w:proofErr w:type="gramStart"/>
      <w:r w:rsidRPr="00CB34FC">
        <w:rPr>
          <w:rFonts w:eastAsia="Calibri"/>
          <w:i/>
          <w:iCs/>
          <w:kern w:val="0"/>
          <w:sz w:val="22"/>
          <w:szCs w:val="22"/>
          <w:highlight w:val="yellow"/>
          <w:lang w:val="es-ES_tradnl"/>
        </w:rPr>
        <w:t>número</w:t>
      </w:r>
      <w:proofErr w:type="gramEnd"/>
      <w:r w:rsidRPr="00CB34FC">
        <w:rPr>
          <w:rFonts w:eastAsia="Calibri"/>
          <w:i/>
          <w:iCs/>
          <w:kern w:val="0"/>
          <w:sz w:val="22"/>
          <w:szCs w:val="22"/>
          <w:highlight w:val="yellow"/>
          <w:lang w:val="es-ES_tradnl"/>
        </w:rPr>
        <w:t xml:space="preserve"> de referencia del contrato]</w:t>
      </w:r>
      <w:r w:rsidRPr="0096452D">
        <w:rPr>
          <w:rFonts w:eastAsia="Calibri"/>
          <w:iCs/>
          <w:kern w:val="0"/>
          <w:sz w:val="22"/>
          <w:szCs w:val="22"/>
          <w:lang w:val="es-ES_tradnl"/>
        </w:rPr>
        <w:t>,</w:t>
      </w:r>
      <w:r>
        <w:rPr>
          <w:rFonts w:eastAsia="Calibri"/>
          <w:i/>
          <w:iCs/>
          <w:kern w:val="0"/>
          <w:sz w:val="22"/>
          <w:szCs w:val="22"/>
          <w:lang w:val="es-ES_tradnl"/>
        </w:rPr>
        <w:t xml:space="preserve"> </w:t>
      </w:r>
      <w:r w:rsidRPr="00CB34FC">
        <w:rPr>
          <w:rFonts w:eastAsia="Calibri"/>
          <w:kern w:val="0"/>
          <w:sz w:val="22"/>
          <w:szCs w:val="22"/>
          <w:lang w:val="es-ES_tradnl"/>
        </w:rPr>
        <w:t xml:space="preserve">de fecha </w:t>
      </w:r>
      <w:r w:rsidRPr="00CB34FC">
        <w:rPr>
          <w:rFonts w:eastAsia="Calibri"/>
          <w:i/>
          <w:iCs/>
          <w:kern w:val="0"/>
          <w:sz w:val="22"/>
          <w:szCs w:val="22"/>
          <w:highlight w:val="yellow"/>
          <w:lang w:val="es-ES_tradnl"/>
        </w:rPr>
        <w:t>[indíquese la fecha]</w:t>
      </w:r>
      <w:r>
        <w:rPr>
          <w:rFonts w:eastAsia="Calibri"/>
          <w:iCs/>
          <w:kern w:val="0"/>
          <w:sz w:val="22"/>
          <w:szCs w:val="22"/>
          <w:lang w:val="es-ES_tradnl"/>
        </w:rPr>
        <w:t>,</w:t>
      </w:r>
      <w:r w:rsidRPr="00CB34FC">
        <w:rPr>
          <w:rFonts w:eastAsia="Calibri"/>
          <w:i/>
          <w:iCs/>
          <w:kern w:val="0"/>
          <w:sz w:val="22"/>
          <w:szCs w:val="22"/>
          <w:lang w:val="es-ES_tradnl"/>
        </w:rPr>
        <w:t xml:space="preserve"> </w:t>
      </w:r>
      <w:r w:rsidRPr="00CB34FC">
        <w:rPr>
          <w:rFonts w:eastAsia="Calibri"/>
          <w:kern w:val="0"/>
          <w:sz w:val="22"/>
          <w:szCs w:val="22"/>
          <w:lang w:val="es-ES_tradnl"/>
        </w:rPr>
        <w:t xml:space="preserve">con </w:t>
      </w:r>
      <w:r>
        <w:rPr>
          <w:rFonts w:eastAsia="Calibri"/>
          <w:kern w:val="0"/>
          <w:sz w:val="22"/>
          <w:szCs w:val="22"/>
          <w:lang w:val="es-ES_tradnl"/>
        </w:rPr>
        <w:t xml:space="preserve">el </w:t>
      </w:r>
      <w:r w:rsidRPr="00F03893">
        <w:rPr>
          <w:rFonts w:eastAsia="MS Mincho"/>
          <w:snapToGrid w:val="0"/>
          <w:sz w:val="22"/>
          <w:szCs w:val="22"/>
          <w:lang w:val="es-ES_tradnl"/>
        </w:rPr>
        <w:t>Programa de las Naci</w:t>
      </w:r>
      <w:r>
        <w:rPr>
          <w:rFonts w:eastAsia="MS Mincho"/>
          <w:snapToGrid w:val="0"/>
          <w:sz w:val="22"/>
          <w:szCs w:val="22"/>
          <w:lang w:val="es-ES_tradnl"/>
        </w:rPr>
        <w:t xml:space="preserve">ones Unidas para el Desarrollo </w:t>
      </w:r>
      <w:r w:rsidRPr="00F03893">
        <w:rPr>
          <w:rFonts w:eastAsia="Times New Roman"/>
          <w:sz w:val="22"/>
          <w:szCs w:val="22"/>
          <w:lang w:val="es-ES_tradnl"/>
        </w:rPr>
        <w:t xml:space="preserve">(el </w:t>
      </w:r>
      <w:r>
        <w:rPr>
          <w:rFonts w:eastAsia="Times New Roman"/>
          <w:sz w:val="22"/>
          <w:szCs w:val="22"/>
          <w:lang w:val="es-ES_tradnl"/>
        </w:rPr>
        <w:t>“</w:t>
      </w:r>
      <w:r w:rsidRPr="00F03893">
        <w:rPr>
          <w:rFonts w:eastAsia="Times New Roman"/>
          <w:sz w:val="22"/>
          <w:szCs w:val="22"/>
          <w:lang w:val="es-ES_tradnl"/>
        </w:rPr>
        <w:t>Beneficiario</w:t>
      </w:r>
      <w:r>
        <w:rPr>
          <w:rFonts w:eastAsia="Times New Roman"/>
          <w:sz w:val="22"/>
          <w:szCs w:val="22"/>
          <w:lang w:val="es-ES_tradnl"/>
        </w:rPr>
        <w:t xml:space="preserve">") </w:t>
      </w:r>
      <w:r w:rsidRPr="00CB34FC">
        <w:rPr>
          <w:rFonts w:eastAsia="Times New Roman"/>
          <w:sz w:val="22"/>
          <w:szCs w:val="22"/>
          <w:lang w:val="es-ES_tradnl"/>
        </w:rPr>
        <w:t xml:space="preserve">para el suministro de </w:t>
      </w:r>
      <w:r w:rsidRPr="00D07CB0">
        <w:rPr>
          <w:rFonts w:eastAsia="Times New Roman"/>
          <w:i/>
          <w:sz w:val="22"/>
          <w:szCs w:val="22"/>
          <w:highlight w:val="yellow"/>
          <w:lang w:val="es-ES_tradnl"/>
        </w:rPr>
        <w:t xml:space="preserve">[insertar breve descripción del </w:t>
      </w:r>
      <w:r>
        <w:rPr>
          <w:rFonts w:eastAsia="Times New Roman"/>
          <w:i/>
          <w:sz w:val="22"/>
          <w:szCs w:val="22"/>
          <w:highlight w:val="yellow"/>
          <w:lang w:val="es-ES_tradnl"/>
        </w:rPr>
        <w:t>C</w:t>
      </w:r>
      <w:r w:rsidRPr="00D07CB0">
        <w:rPr>
          <w:rFonts w:eastAsia="Times New Roman"/>
          <w:i/>
          <w:sz w:val="22"/>
          <w:szCs w:val="22"/>
          <w:highlight w:val="yellow"/>
          <w:lang w:val="es-ES_tradnl"/>
        </w:rPr>
        <w:t>ontrato]</w:t>
      </w:r>
      <w:r w:rsidRPr="00CB34FC">
        <w:rPr>
          <w:rFonts w:eastAsia="Times New Roman"/>
          <w:i/>
          <w:sz w:val="22"/>
          <w:szCs w:val="22"/>
          <w:lang w:val="es-ES_tradnl"/>
        </w:rPr>
        <w:t xml:space="preserve"> </w:t>
      </w:r>
      <w:r w:rsidRPr="00CB34FC">
        <w:rPr>
          <w:rFonts w:eastAsia="Times New Roman"/>
          <w:sz w:val="22"/>
          <w:szCs w:val="22"/>
          <w:lang w:val="es-ES_tradnl"/>
        </w:rPr>
        <w:t xml:space="preserve">(el </w:t>
      </w:r>
      <w:r>
        <w:rPr>
          <w:rFonts w:eastAsia="Times New Roman"/>
          <w:sz w:val="22"/>
          <w:szCs w:val="22"/>
          <w:lang w:val="es-ES_tradnl"/>
        </w:rPr>
        <w:t>“</w:t>
      </w:r>
      <w:r w:rsidRPr="00CB34FC">
        <w:rPr>
          <w:rFonts w:eastAsia="Times New Roman"/>
          <w:sz w:val="22"/>
          <w:szCs w:val="22"/>
          <w:lang w:val="es-ES_tradnl"/>
        </w:rPr>
        <w:t>Contrato”).</w:t>
      </w:r>
    </w:p>
    <w:p w14:paraId="3A386AF9" w14:textId="77777777" w:rsidR="002E7A30" w:rsidRPr="00FB61DD" w:rsidRDefault="002E7A30" w:rsidP="002E7A30">
      <w:pPr>
        <w:widowControl/>
        <w:overflowPunct/>
        <w:adjustRightInd/>
        <w:spacing w:line="360" w:lineRule="auto"/>
        <w:jc w:val="both"/>
        <w:rPr>
          <w:rFonts w:eastAsia="Calibri"/>
          <w:kern w:val="0"/>
          <w:sz w:val="22"/>
          <w:szCs w:val="22"/>
          <w:lang w:val="es-ES"/>
        </w:rPr>
      </w:pPr>
    </w:p>
    <w:p w14:paraId="216CA927" w14:textId="77777777" w:rsidR="002E7A30" w:rsidRDefault="002E7A30" w:rsidP="002E7A30">
      <w:pPr>
        <w:widowControl/>
        <w:overflowPunct/>
        <w:adjustRightInd/>
        <w:spacing w:line="360" w:lineRule="auto"/>
        <w:jc w:val="both"/>
        <w:rPr>
          <w:rFonts w:eastAsia="Calibri"/>
          <w:kern w:val="0"/>
          <w:sz w:val="22"/>
          <w:szCs w:val="22"/>
          <w:lang w:val="es-ES_tradnl"/>
        </w:rPr>
      </w:pPr>
      <w:r w:rsidRPr="007B234A">
        <w:rPr>
          <w:rFonts w:eastAsia="Calibri"/>
          <w:kern w:val="0"/>
          <w:sz w:val="22"/>
          <w:szCs w:val="22"/>
          <w:lang w:val="es-ES_tradnl"/>
        </w:rPr>
        <w:t>A</w:t>
      </w:r>
      <w:r>
        <w:rPr>
          <w:rFonts w:eastAsia="Calibri"/>
          <w:kern w:val="0"/>
          <w:sz w:val="22"/>
          <w:szCs w:val="22"/>
          <w:lang w:val="es-ES_tradnl"/>
        </w:rPr>
        <w:t>simismo</w:t>
      </w:r>
      <w:r w:rsidRPr="007B234A">
        <w:rPr>
          <w:rFonts w:eastAsia="Calibri"/>
          <w:kern w:val="0"/>
          <w:sz w:val="22"/>
          <w:szCs w:val="22"/>
          <w:lang w:val="es-ES_tradnl"/>
        </w:rPr>
        <w:t xml:space="preserve">, entendemos que, de acuerdo con los términos del Contrato, </w:t>
      </w:r>
      <w:r>
        <w:rPr>
          <w:rFonts w:eastAsia="Calibri"/>
          <w:kern w:val="0"/>
          <w:sz w:val="22"/>
          <w:szCs w:val="22"/>
          <w:lang w:val="es-ES_tradnl"/>
        </w:rPr>
        <w:t xml:space="preserve">el Beneficiario </w:t>
      </w:r>
      <w:r w:rsidRPr="007B234A">
        <w:rPr>
          <w:rFonts w:eastAsia="Calibri"/>
          <w:kern w:val="0"/>
          <w:sz w:val="22"/>
          <w:szCs w:val="22"/>
          <w:lang w:val="es-ES_tradnl"/>
        </w:rPr>
        <w:t>realizar</w:t>
      </w:r>
      <w:r>
        <w:rPr>
          <w:rFonts w:eastAsia="Calibri"/>
          <w:kern w:val="0"/>
          <w:sz w:val="22"/>
          <w:szCs w:val="22"/>
          <w:lang w:val="es-ES_tradnl"/>
        </w:rPr>
        <w:t>á</w:t>
      </w:r>
      <w:r w:rsidRPr="007B234A">
        <w:rPr>
          <w:rFonts w:eastAsia="Calibri"/>
          <w:kern w:val="0"/>
          <w:sz w:val="22"/>
          <w:szCs w:val="22"/>
          <w:lang w:val="es-ES_tradnl"/>
        </w:rPr>
        <w:t xml:space="preserve"> un pago </w:t>
      </w:r>
      <w:r>
        <w:rPr>
          <w:rFonts w:eastAsia="Calibri"/>
          <w:kern w:val="0"/>
          <w:sz w:val="22"/>
          <w:szCs w:val="22"/>
          <w:lang w:val="es-ES_tradnl"/>
        </w:rPr>
        <w:t xml:space="preserve">adelantado </w:t>
      </w:r>
      <w:r w:rsidRPr="007B234A">
        <w:rPr>
          <w:rFonts w:eastAsia="Calibri"/>
          <w:kern w:val="0"/>
          <w:sz w:val="22"/>
          <w:szCs w:val="22"/>
          <w:lang w:val="es-ES_tradnl"/>
        </w:rPr>
        <w:t xml:space="preserve">por la suma de </w:t>
      </w:r>
      <w:r w:rsidRPr="007B234A">
        <w:rPr>
          <w:rFonts w:eastAsia="Calibri"/>
          <w:i/>
          <w:iCs/>
          <w:kern w:val="0"/>
          <w:sz w:val="22"/>
          <w:szCs w:val="22"/>
          <w:highlight w:val="yellow"/>
          <w:lang w:val="es-ES_tradnl"/>
        </w:rPr>
        <w:t xml:space="preserve">[monto en letras] </w:t>
      </w:r>
      <w:r w:rsidRPr="007B234A">
        <w:rPr>
          <w:rFonts w:eastAsia="Calibri"/>
          <w:kern w:val="0"/>
          <w:sz w:val="22"/>
          <w:szCs w:val="22"/>
          <w:highlight w:val="yellow"/>
          <w:lang w:val="es-ES_tradnl"/>
        </w:rPr>
        <w:t>(</w:t>
      </w:r>
      <w:r w:rsidRPr="007B234A">
        <w:rPr>
          <w:rFonts w:eastAsia="Calibri"/>
          <w:i/>
          <w:iCs/>
          <w:kern w:val="0"/>
          <w:sz w:val="22"/>
          <w:szCs w:val="22"/>
          <w:highlight w:val="yellow"/>
          <w:lang w:val="es-ES_tradnl"/>
        </w:rPr>
        <w:t>[monto en cifras]</w:t>
      </w:r>
      <w:r w:rsidRPr="007B234A">
        <w:rPr>
          <w:rFonts w:eastAsia="Calibri"/>
          <w:kern w:val="0"/>
          <w:sz w:val="22"/>
          <w:szCs w:val="22"/>
          <w:highlight w:val="yellow"/>
          <w:lang w:val="es-ES_tradnl"/>
        </w:rPr>
        <w:t>)</w:t>
      </w:r>
      <w:r w:rsidRPr="007B234A">
        <w:rPr>
          <w:rFonts w:eastAsia="Calibri"/>
          <w:kern w:val="0"/>
          <w:sz w:val="22"/>
          <w:szCs w:val="22"/>
          <w:lang w:val="es-ES_tradnl"/>
        </w:rPr>
        <w:t xml:space="preserve"> al Contratista contra una garantía de pago</w:t>
      </w:r>
      <w:r>
        <w:rPr>
          <w:rFonts w:eastAsia="Calibri"/>
          <w:kern w:val="0"/>
          <w:sz w:val="22"/>
          <w:szCs w:val="22"/>
          <w:lang w:val="es-ES_tradnl"/>
        </w:rPr>
        <w:t xml:space="preserve"> a primer requerimiento</w:t>
      </w:r>
      <w:r w:rsidRPr="007B234A">
        <w:rPr>
          <w:rFonts w:eastAsia="Calibri"/>
          <w:kern w:val="0"/>
          <w:sz w:val="22"/>
          <w:szCs w:val="22"/>
          <w:lang w:val="es-ES_tradnl"/>
        </w:rPr>
        <w:t>. El Contratista ha solicitado que emitamos dicha garantía.</w:t>
      </w:r>
    </w:p>
    <w:p w14:paraId="60A1F6B6" w14:textId="77777777" w:rsidR="002E7A30" w:rsidRPr="007B234A" w:rsidRDefault="002E7A30" w:rsidP="002E7A30">
      <w:pPr>
        <w:widowControl/>
        <w:overflowPunct/>
        <w:adjustRightInd/>
        <w:spacing w:line="360" w:lineRule="auto"/>
        <w:jc w:val="both"/>
        <w:rPr>
          <w:rFonts w:eastAsia="Calibri"/>
          <w:kern w:val="0"/>
          <w:sz w:val="22"/>
          <w:szCs w:val="22"/>
          <w:lang w:val="es-ES_tradnl"/>
        </w:rPr>
      </w:pPr>
    </w:p>
    <w:p w14:paraId="40829123" w14:textId="77777777" w:rsidR="002E7A30" w:rsidRDefault="002E7A30" w:rsidP="002E7A30">
      <w:pPr>
        <w:widowControl/>
        <w:overflowPunct/>
        <w:adjustRightInd/>
        <w:rPr>
          <w:rFonts w:ascii="Calibri" w:eastAsia="Calibri" w:hAnsi="Calibri" w:cs="Calibri"/>
          <w:kern w:val="0"/>
          <w:sz w:val="22"/>
          <w:szCs w:val="22"/>
          <w:lang w:val="es-ES_tradnl"/>
        </w:rPr>
      </w:pPr>
    </w:p>
    <w:p w14:paraId="6C06D091" w14:textId="77777777" w:rsidR="002E7A30" w:rsidRDefault="002E7A30" w:rsidP="002E7A30">
      <w:pPr>
        <w:widowControl/>
        <w:overflowPunct/>
        <w:adjustRightInd/>
        <w:spacing w:line="360" w:lineRule="auto"/>
        <w:jc w:val="both"/>
        <w:rPr>
          <w:rFonts w:eastAsia="Times New Roman"/>
          <w:kern w:val="0"/>
          <w:sz w:val="22"/>
          <w:szCs w:val="22"/>
          <w:lang w:val="es-ES_tradnl"/>
        </w:rPr>
      </w:pPr>
      <w:r>
        <w:rPr>
          <w:rFonts w:eastAsia="Calibri"/>
          <w:kern w:val="0"/>
          <w:sz w:val="22"/>
          <w:szCs w:val="22"/>
          <w:lang w:val="es-ES_tradnl"/>
        </w:rPr>
        <w:t>En virtud de lo anterior</w:t>
      </w:r>
      <w:r w:rsidRPr="00937362">
        <w:rPr>
          <w:rFonts w:eastAsia="Calibri"/>
          <w:kern w:val="0"/>
          <w:sz w:val="22"/>
          <w:szCs w:val="22"/>
          <w:lang w:val="es-ES_tradnl"/>
        </w:rPr>
        <w:t xml:space="preserve">, nosotros </w:t>
      </w:r>
      <w:r w:rsidRPr="00937362">
        <w:rPr>
          <w:rFonts w:eastAsia="Calibri"/>
          <w:i/>
          <w:iCs/>
          <w:kern w:val="0"/>
          <w:sz w:val="22"/>
          <w:szCs w:val="22"/>
          <w:highlight w:val="yellow"/>
          <w:lang w:val="es-ES_tradnl"/>
        </w:rPr>
        <w:t>[nombre del Banco]</w:t>
      </w:r>
      <w:r>
        <w:rPr>
          <w:rFonts w:eastAsia="Calibri"/>
          <w:kern w:val="0"/>
          <w:sz w:val="22"/>
          <w:szCs w:val="22"/>
          <w:lang w:val="es-ES_tradnl"/>
        </w:rPr>
        <w:t xml:space="preserve">, </w:t>
      </w:r>
      <w:r w:rsidRPr="00937362">
        <w:rPr>
          <w:rFonts w:eastAsia="Calibri"/>
          <w:kern w:val="0"/>
          <w:sz w:val="22"/>
          <w:szCs w:val="22"/>
          <w:lang w:val="es-ES_tradnl"/>
        </w:rPr>
        <w:t>por la presente</w:t>
      </w:r>
      <w:r>
        <w:rPr>
          <w:rFonts w:eastAsia="Calibri"/>
          <w:kern w:val="0"/>
          <w:sz w:val="22"/>
          <w:szCs w:val="22"/>
          <w:lang w:val="es-ES_tradnl"/>
        </w:rPr>
        <w:t>,</w:t>
      </w:r>
      <w:r w:rsidRPr="00937362">
        <w:rPr>
          <w:rFonts w:eastAsia="Calibri"/>
          <w:kern w:val="0"/>
          <w:sz w:val="22"/>
          <w:szCs w:val="22"/>
          <w:lang w:val="es-ES_tradnl"/>
        </w:rPr>
        <w:t xml:space="preserve"> nos comprometemos con carácter irrevocable a pagarle a </w:t>
      </w:r>
      <w:r>
        <w:rPr>
          <w:rFonts w:eastAsia="Calibri"/>
          <w:kern w:val="0"/>
          <w:sz w:val="22"/>
          <w:szCs w:val="22"/>
          <w:lang w:val="es-ES_tradnl"/>
        </w:rPr>
        <w:t>U</w:t>
      </w:r>
      <w:r w:rsidRPr="00937362">
        <w:rPr>
          <w:rFonts w:eastAsia="Calibri"/>
          <w:kern w:val="0"/>
          <w:sz w:val="22"/>
          <w:szCs w:val="22"/>
          <w:lang w:val="es-ES_tradnl"/>
        </w:rPr>
        <w:t xml:space="preserve">sted, el Beneficiario o su representante acreditado, cualquier suma o sumas que no excedan en total la cantidad de </w:t>
      </w:r>
      <w:r w:rsidRPr="00937362">
        <w:rPr>
          <w:rFonts w:eastAsia="Calibri"/>
          <w:kern w:val="0"/>
          <w:sz w:val="22"/>
          <w:szCs w:val="22"/>
          <w:highlight w:val="yellow"/>
          <w:lang w:val="es-ES_tradnl"/>
        </w:rPr>
        <w:t>(</w:t>
      </w:r>
      <w:r w:rsidRPr="00937362">
        <w:rPr>
          <w:rFonts w:eastAsia="Calibri"/>
          <w:i/>
          <w:iCs/>
          <w:kern w:val="0"/>
          <w:sz w:val="22"/>
          <w:szCs w:val="22"/>
          <w:highlight w:val="yellow"/>
          <w:lang w:val="es-ES_tradnl"/>
        </w:rPr>
        <w:t>[</w:t>
      </w:r>
      <w:r w:rsidRPr="00937362">
        <w:rPr>
          <w:rFonts w:eastAsia="Times New Roman"/>
          <w:i/>
          <w:iCs/>
          <w:kern w:val="0"/>
          <w:sz w:val="22"/>
          <w:szCs w:val="22"/>
          <w:highlight w:val="yellow"/>
          <w:lang w:val="es-ES_tradnl"/>
        </w:rPr>
        <w:t>monto de la garantía] [en letras y cifras]</w:t>
      </w:r>
      <w:r w:rsidRPr="00937362">
        <w:rPr>
          <w:rFonts w:eastAsia="Calibri"/>
          <w:i/>
          <w:iCs/>
          <w:kern w:val="0"/>
          <w:sz w:val="22"/>
          <w:szCs w:val="22"/>
          <w:highlight w:val="yellow"/>
          <w:lang w:val="es-ES_tradnl"/>
        </w:rPr>
        <w:t>)</w:t>
      </w:r>
      <w:r w:rsidRPr="00937362">
        <w:rPr>
          <w:rFonts w:eastAsia="Calibri"/>
          <w:i/>
          <w:iCs/>
          <w:kern w:val="0"/>
          <w:sz w:val="22"/>
          <w:szCs w:val="22"/>
          <w:highlight w:val="yellow"/>
          <w:vertAlign w:val="superscript"/>
          <w:lang w:val="es-ES_tradnl"/>
        </w:rPr>
        <w:footnoteReference w:id="1"/>
      </w:r>
      <w:r w:rsidRPr="00937362">
        <w:rPr>
          <w:sz w:val="22"/>
          <w:szCs w:val="22"/>
          <w:lang w:val="es-ES_tradnl"/>
        </w:rPr>
        <w:t xml:space="preserve"> </w:t>
      </w:r>
      <w:r w:rsidRPr="00937362">
        <w:rPr>
          <w:rFonts w:eastAsia="Calibri"/>
          <w:iCs/>
          <w:kern w:val="0"/>
          <w:sz w:val="22"/>
          <w:szCs w:val="22"/>
          <w:lang w:val="es-ES_tradnl"/>
        </w:rPr>
        <w:t>(la</w:t>
      </w:r>
      <w:r w:rsidRPr="00937362">
        <w:rPr>
          <w:rFonts w:eastAsia="Calibri"/>
          <w:i/>
          <w:iCs/>
          <w:kern w:val="0"/>
          <w:sz w:val="22"/>
          <w:szCs w:val="22"/>
          <w:lang w:val="es-ES_tradnl"/>
        </w:rPr>
        <w:t xml:space="preserve"> </w:t>
      </w:r>
      <w:r>
        <w:rPr>
          <w:rFonts w:eastAsia="Calibri"/>
          <w:iCs/>
          <w:kern w:val="0"/>
          <w:sz w:val="22"/>
          <w:szCs w:val="22"/>
          <w:lang w:val="es-ES_tradnl"/>
        </w:rPr>
        <w:t>“G</w:t>
      </w:r>
      <w:r w:rsidRPr="00937362">
        <w:rPr>
          <w:rFonts w:eastAsia="Calibri"/>
          <w:iCs/>
          <w:kern w:val="0"/>
          <w:sz w:val="22"/>
          <w:szCs w:val="22"/>
          <w:lang w:val="es-ES_tradnl"/>
        </w:rPr>
        <w:t>arantía")</w:t>
      </w:r>
      <w:r w:rsidRPr="00937362">
        <w:rPr>
          <w:rFonts w:eastAsia="Calibri"/>
          <w:kern w:val="0"/>
          <w:sz w:val="22"/>
          <w:szCs w:val="22"/>
          <w:lang w:val="es-ES_tradnl"/>
        </w:rPr>
        <w:t xml:space="preserve"> a la recepción por nuestra parte de su primer </w:t>
      </w:r>
      <w:r>
        <w:rPr>
          <w:rFonts w:eastAsia="Calibri"/>
          <w:kern w:val="0"/>
          <w:sz w:val="22"/>
          <w:szCs w:val="22"/>
          <w:lang w:val="es-ES_tradnl"/>
        </w:rPr>
        <w:t xml:space="preserve">requerimiento, </w:t>
      </w:r>
      <w:r w:rsidRPr="00937362">
        <w:rPr>
          <w:rFonts w:eastAsia="Calibri"/>
          <w:kern w:val="0"/>
          <w:sz w:val="22"/>
          <w:szCs w:val="22"/>
          <w:lang w:val="es-ES_tradnl"/>
        </w:rPr>
        <w:t>por escrito</w:t>
      </w:r>
      <w:r>
        <w:rPr>
          <w:rFonts w:eastAsia="Calibri"/>
          <w:kern w:val="0"/>
          <w:sz w:val="22"/>
          <w:szCs w:val="22"/>
          <w:lang w:val="es-ES_tradnl"/>
        </w:rPr>
        <w:t>,</w:t>
      </w:r>
      <w:r w:rsidRPr="00937362">
        <w:rPr>
          <w:rFonts w:eastAsia="Calibri"/>
          <w:kern w:val="0"/>
          <w:sz w:val="22"/>
          <w:szCs w:val="22"/>
          <w:lang w:val="es-ES_tradnl"/>
        </w:rPr>
        <w:t xml:space="preserve"> </w:t>
      </w:r>
      <w:r w:rsidRPr="00937362">
        <w:rPr>
          <w:rFonts w:eastAsia="Times New Roman"/>
          <w:kern w:val="0"/>
          <w:sz w:val="22"/>
          <w:szCs w:val="22"/>
          <w:lang w:val="es-ES_tradnl"/>
        </w:rPr>
        <w:t>acompañad</w:t>
      </w:r>
      <w:r>
        <w:rPr>
          <w:rFonts w:eastAsia="Times New Roman"/>
          <w:kern w:val="0"/>
          <w:sz w:val="22"/>
          <w:szCs w:val="22"/>
          <w:lang w:val="es-ES_tradnl"/>
        </w:rPr>
        <w:t>o</w:t>
      </w:r>
      <w:r w:rsidRPr="00937362">
        <w:rPr>
          <w:rFonts w:eastAsia="Times New Roman"/>
          <w:kern w:val="0"/>
          <w:sz w:val="22"/>
          <w:szCs w:val="22"/>
          <w:lang w:val="es-ES_tradnl"/>
        </w:rPr>
        <w:t xml:space="preserve"> de una declaración escrita que indique que el Contratista ha incumplido su obligación</w:t>
      </w:r>
      <w:r w:rsidRPr="004B2021">
        <w:rPr>
          <w:rFonts w:eastAsia="Times New Roman"/>
          <w:kern w:val="0"/>
          <w:sz w:val="22"/>
          <w:szCs w:val="22"/>
          <w:lang w:val="es-ES_tradnl"/>
        </w:rPr>
        <w:t xml:space="preserve"> </w:t>
      </w:r>
      <w:r>
        <w:rPr>
          <w:rFonts w:eastAsia="Times New Roman"/>
          <w:kern w:val="0"/>
          <w:sz w:val="22"/>
          <w:szCs w:val="22"/>
          <w:lang w:val="es-ES_tradnl"/>
        </w:rPr>
        <w:t xml:space="preserve">bajo </w:t>
      </w:r>
      <w:r w:rsidRPr="00937362">
        <w:rPr>
          <w:rFonts w:eastAsia="Times New Roman"/>
          <w:kern w:val="0"/>
          <w:sz w:val="22"/>
          <w:szCs w:val="22"/>
          <w:lang w:val="es-ES_tradnl"/>
        </w:rPr>
        <w:t xml:space="preserve">el Contrato </w:t>
      </w:r>
      <w:r>
        <w:rPr>
          <w:rFonts w:eastAsia="Times New Roman"/>
          <w:kern w:val="0"/>
          <w:sz w:val="22"/>
          <w:szCs w:val="22"/>
          <w:lang w:val="es-ES_tradnl"/>
        </w:rPr>
        <w:t xml:space="preserve">de </w:t>
      </w:r>
      <w:r w:rsidRPr="00937362">
        <w:rPr>
          <w:rFonts w:eastAsia="Times New Roman"/>
          <w:kern w:val="0"/>
          <w:sz w:val="22"/>
          <w:szCs w:val="22"/>
          <w:lang w:val="es-ES_tradnl"/>
        </w:rPr>
        <w:t>devolver la cantidad de la</w:t>
      </w:r>
      <w:r>
        <w:rPr>
          <w:rFonts w:eastAsia="Times New Roman"/>
          <w:kern w:val="0"/>
          <w:sz w:val="22"/>
          <w:szCs w:val="22"/>
          <w:lang w:val="es-ES_tradnl"/>
        </w:rPr>
        <w:t xml:space="preserve"> </w:t>
      </w:r>
      <w:r w:rsidRPr="00485B0B">
        <w:rPr>
          <w:rFonts w:eastAsia="Times New Roman"/>
          <w:sz w:val="22"/>
          <w:szCs w:val="22"/>
          <w:lang w:val="es-ES_tradnl"/>
        </w:rPr>
        <w:t>Garantía</w:t>
      </w:r>
      <w:r w:rsidRPr="00937362">
        <w:rPr>
          <w:rFonts w:eastAsia="Times New Roman"/>
          <w:kern w:val="0"/>
          <w:sz w:val="22"/>
          <w:szCs w:val="22"/>
          <w:lang w:val="es-ES_tradnl"/>
        </w:rPr>
        <w:t xml:space="preserve"> </w:t>
      </w:r>
      <w:r>
        <w:rPr>
          <w:rFonts w:eastAsia="Times New Roman"/>
          <w:kern w:val="0"/>
          <w:sz w:val="22"/>
          <w:szCs w:val="22"/>
          <w:lang w:val="es-ES_tradnl"/>
        </w:rPr>
        <w:t xml:space="preserve">dado que </w:t>
      </w:r>
      <w:r w:rsidRPr="00937362">
        <w:rPr>
          <w:rFonts w:eastAsia="Times New Roman"/>
          <w:kern w:val="0"/>
          <w:sz w:val="22"/>
          <w:szCs w:val="22"/>
          <w:lang w:val="es-ES_tradnl"/>
        </w:rPr>
        <w:t xml:space="preserve">el Contratista ha utilizado el </w:t>
      </w:r>
      <w:r>
        <w:rPr>
          <w:rFonts w:eastAsia="Times New Roman"/>
          <w:kern w:val="0"/>
          <w:sz w:val="22"/>
          <w:szCs w:val="22"/>
          <w:lang w:val="es-ES_tradnl"/>
        </w:rPr>
        <w:t xml:space="preserve">pago </w:t>
      </w:r>
      <w:r w:rsidRPr="00937362">
        <w:rPr>
          <w:rFonts w:eastAsia="Times New Roman"/>
          <w:kern w:val="0"/>
          <w:sz w:val="22"/>
          <w:szCs w:val="22"/>
          <w:lang w:val="es-ES_tradnl"/>
        </w:rPr>
        <w:t>a</w:t>
      </w:r>
      <w:r>
        <w:rPr>
          <w:rFonts w:eastAsia="Times New Roman"/>
          <w:kern w:val="0"/>
          <w:sz w:val="22"/>
          <w:szCs w:val="22"/>
          <w:lang w:val="es-ES_tradnl"/>
        </w:rPr>
        <w:t>delantado</w:t>
      </w:r>
      <w:r w:rsidRPr="00937362">
        <w:rPr>
          <w:rFonts w:eastAsia="Times New Roman"/>
          <w:kern w:val="0"/>
          <w:sz w:val="22"/>
          <w:szCs w:val="22"/>
          <w:lang w:val="es-ES_tradnl"/>
        </w:rPr>
        <w:t xml:space="preserve"> para fines </w:t>
      </w:r>
      <w:r>
        <w:rPr>
          <w:rFonts w:eastAsia="Times New Roman"/>
          <w:kern w:val="0"/>
          <w:sz w:val="22"/>
          <w:szCs w:val="22"/>
          <w:lang w:val="es-ES_tradnl"/>
        </w:rPr>
        <w:t xml:space="preserve">distintos de los previstos en </w:t>
      </w:r>
      <w:r w:rsidRPr="00937362">
        <w:rPr>
          <w:rFonts w:eastAsia="Times New Roman"/>
          <w:kern w:val="0"/>
          <w:sz w:val="22"/>
          <w:szCs w:val="22"/>
          <w:lang w:val="es-ES_tradnl"/>
        </w:rPr>
        <w:t xml:space="preserve">el Contrato. Dicha declaración será evidencia </w:t>
      </w:r>
      <w:r>
        <w:rPr>
          <w:rFonts w:eastAsia="Times New Roman"/>
          <w:kern w:val="0"/>
          <w:sz w:val="22"/>
          <w:szCs w:val="22"/>
          <w:lang w:val="es-ES_tradnl"/>
        </w:rPr>
        <w:t xml:space="preserve">irrefutable </w:t>
      </w:r>
      <w:r w:rsidRPr="00937362">
        <w:rPr>
          <w:rFonts w:eastAsia="Times New Roman"/>
          <w:kern w:val="0"/>
          <w:sz w:val="22"/>
          <w:szCs w:val="22"/>
          <w:lang w:val="es-ES_tradnl"/>
        </w:rPr>
        <w:t xml:space="preserve">de su derecho al pago </w:t>
      </w:r>
      <w:r>
        <w:rPr>
          <w:rFonts w:eastAsia="Times New Roman"/>
          <w:kern w:val="0"/>
          <w:sz w:val="22"/>
          <w:szCs w:val="22"/>
          <w:lang w:val="es-ES_tradnl"/>
        </w:rPr>
        <w:t>del</w:t>
      </w:r>
      <w:r w:rsidRPr="00937362">
        <w:rPr>
          <w:rFonts w:eastAsia="Times New Roman"/>
          <w:kern w:val="0"/>
          <w:sz w:val="22"/>
          <w:szCs w:val="22"/>
          <w:lang w:val="es-ES_tradnl"/>
        </w:rPr>
        <w:t xml:space="preserve"> monto exigido, hasta el monto de esta Garantía.</w:t>
      </w:r>
    </w:p>
    <w:p w14:paraId="5C7C373F" w14:textId="77777777" w:rsidR="002E7A30" w:rsidRPr="00937362" w:rsidRDefault="002E7A30" w:rsidP="002E7A30">
      <w:pPr>
        <w:widowControl/>
        <w:overflowPunct/>
        <w:adjustRightInd/>
        <w:spacing w:line="360" w:lineRule="auto"/>
        <w:jc w:val="both"/>
        <w:rPr>
          <w:rFonts w:eastAsia="Calibri"/>
          <w:kern w:val="0"/>
          <w:sz w:val="22"/>
          <w:szCs w:val="22"/>
          <w:lang w:val="es-ES_tradnl"/>
        </w:rPr>
      </w:pPr>
    </w:p>
    <w:p w14:paraId="24604D5F" w14:textId="77777777" w:rsidR="002E7A30" w:rsidRDefault="002E7A30" w:rsidP="002E7A30">
      <w:pPr>
        <w:spacing w:line="360" w:lineRule="auto"/>
        <w:jc w:val="both"/>
        <w:rPr>
          <w:rFonts w:eastAsia="Times New Roman"/>
          <w:sz w:val="22"/>
          <w:szCs w:val="22"/>
          <w:lang w:val="es-ES_tradnl"/>
        </w:rPr>
      </w:pPr>
      <w:r>
        <w:rPr>
          <w:rFonts w:eastAsia="Times New Roman"/>
          <w:sz w:val="22"/>
          <w:szCs w:val="22"/>
          <w:lang w:val="es-ES_tradnl"/>
        </w:rPr>
        <w:t>Asimismo</w:t>
      </w:r>
      <w:r w:rsidRPr="00A37EE9">
        <w:rPr>
          <w:rFonts w:eastAsia="Times New Roman"/>
          <w:sz w:val="22"/>
          <w:szCs w:val="22"/>
          <w:lang w:val="es-ES_tradnl"/>
        </w:rPr>
        <w:t xml:space="preserve">, acordamos que ningún cambio o adición u otra modificación </w:t>
      </w:r>
      <w:r>
        <w:rPr>
          <w:rFonts w:eastAsia="Times New Roman"/>
          <w:sz w:val="22"/>
          <w:szCs w:val="22"/>
          <w:lang w:val="es-ES_tradnl"/>
        </w:rPr>
        <w:t>a</w:t>
      </w:r>
      <w:r w:rsidRPr="00A37EE9">
        <w:rPr>
          <w:rFonts w:eastAsia="Times New Roman"/>
          <w:sz w:val="22"/>
          <w:szCs w:val="22"/>
          <w:lang w:val="es-ES_tradnl"/>
        </w:rPr>
        <w:t xml:space="preserve"> los términos del Contrato o de cualquiera de los documentos del Contrato que el Beneficiario y el Contratista </w:t>
      </w:r>
      <w:r>
        <w:rPr>
          <w:rFonts w:eastAsia="Times New Roman"/>
          <w:sz w:val="22"/>
          <w:szCs w:val="22"/>
          <w:lang w:val="es-ES_tradnl"/>
        </w:rPr>
        <w:t xml:space="preserve">pudieren efectuar </w:t>
      </w:r>
      <w:r w:rsidRPr="00A37EE9">
        <w:rPr>
          <w:rFonts w:eastAsia="Times New Roman"/>
          <w:sz w:val="22"/>
          <w:szCs w:val="22"/>
          <w:lang w:val="es-ES_tradnl"/>
        </w:rPr>
        <w:t xml:space="preserve">nos liberará </w:t>
      </w:r>
      <w:r>
        <w:rPr>
          <w:rFonts w:eastAsia="Times New Roman"/>
          <w:sz w:val="22"/>
          <w:szCs w:val="22"/>
          <w:lang w:val="es-ES_tradnl"/>
        </w:rPr>
        <w:t xml:space="preserve">en modo alguno </w:t>
      </w:r>
      <w:r w:rsidRPr="00A37EE9">
        <w:rPr>
          <w:rFonts w:eastAsia="Times New Roman"/>
          <w:sz w:val="22"/>
          <w:szCs w:val="22"/>
          <w:lang w:val="es-ES_tradnl"/>
        </w:rPr>
        <w:t xml:space="preserve">de </w:t>
      </w:r>
      <w:r>
        <w:rPr>
          <w:rFonts w:eastAsia="Times New Roman"/>
          <w:sz w:val="22"/>
          <w:szCs w:val="22"/>
          <w:lang w:val="es-ES_tradnl"/>
        </w:rPr>
        <w:t xml:space="preserve">ninguna de nuestras obligaciones </w:t>
      </w:r>
      <w:r w:rsidRPr="00A37EE9">
        <w:rPr>
          <w:rFonts w:eastAsia="Times New Roman"/>
          <w:sz w:val="22"/>
          <w:szCs w:val="22"/>
          <w:lang w:val="es-ES_tradnl"/>
        </w:rPr>
        <w:t xml:space="preserve">bajo esta Garantía, y nosotros </w:t>
      </w:r>
      <w:r>
        <w:rPr>
          <w:rFonts w:eastAsia="Times New Roman"/>
          <w:sz w:val="22"/>
          <w:szCs w:val="22"/>
          <w:lang w:val="es-ES_tradnl"/>
        </w:rPr>
        <w:t>p</w:t>
      </w:r>
      <w:r w:rsidRPr="00A37EE9">
        <w:rPr>
          <w:rFonts w:eastAsia="Times New Roman"/>
          <w:sz w:val="22"/>
          <w:szCs w:val="22"/>
          <w:lang w:val="es-ES_tradnl"/>
        </w:rPr>
        <w:t xml:space="preserve">or la presente, renunciamos a la notificación de </w:t>
      </w:r>
      <w:r>
        <w:rPr>
          <w:rFonts w:eastAsia="Times New Roman"/>
          <w:sz w:val="22"/>
          <w:szCs w:val="22"/>
          <w:lang w:val="es-ES_tradnl"/>
        </w:rPr>
        <w:t xml:space="preserve">dichos </w:t>
      </w:r>
      <w:r w:rsidRPr="00A37EE9">
        <w:rPr>
          <w:rFonts w:eastAsia="Times New Roman"/>
          <w:sz w:val="22"/>
          <w:szCs w:val="22"/>
          <w:lang w:val="es-ES_tradnl"/>
        </w:rPr>
        <w:t>cambio</w:t>
      </w:r>
      <w:r>
        <w:rPr>
          <w:rFonts w:eastAsia="Times New Roman"/>
          <w:sz w:val="22"/>
          <w:szCs w:val="22"/>
          <w:lang w:val="es-ES_tradnl"/>
        </w:rPr>
        <w:t>s</w:t>
      </w:r>
      <w:r w:rsidRPr="00A37EE9">
        <w:rPr>
          <w:rFonts w:eastAsia="Times New Roman"/>
          <w:sz w:val="22"/>
          <w:szCs w:val="22"/>
          <w:lang w:val="es-ES_tradnl"/>
        </w:rPr>
        <w:t>, adicion</w:t>
      </w:r>
      <w:r>
        <w:rPr>
          <w:rFonts w:eastAsia="Times New Roman"/>
          <w:sz w:val="22"/>
          <w:szCs w:val="22"/>
          <w:lang w:val="es-ES_tradnl"/>
        </w:rPr>
        <w:t>es</w:t>
      </w:r>
      <w:r w:rsidRPr="00A37EE9">
        <w:rPr>
          <w:rFonts w:eastAsia="Times New Roman"/>
          <w:sz w:val="22"/>
          <w:szCs w:val="22"/>
          <w:lang w:val="es-ES_tradnl"/>
        </w:rPr>
        <w:t xml:space="preserve"> o modificacion</w:t>
      </w:r>
      <w:r>
        <w:rPr>
          <w:rFonts w:eastAsia="Times New Roman"/>
          <w:sz w:val="22"/>
          <w:szCs w:val="22"/>
          <w:lang w:val="es-ES_tradnl"/>
        </w:rPr>
        <w:t>es.</w:t>
      </w:r>
    </w:p>
    <w:p w14:paraId="1D84F50E" w14:textId="77777777" w:rsidR="002E7A30" w:rsidRPr="00A37EE9" w:rsidRDefault="002E7A30" w:rsidP="002E7A30">
      <w:pPr>
        <w:spacing w:line="360" w:lineRule="auto"/>
        <w:jc w:val="both"/>
        <w:rPr>
          <w:rFonts w:eastAsia="Times New Roman"/>
          <w:sz w:val="22"/>
          <w:szCs w:val="22"/>
          <w:lang w:val="es-ES_tradnl"/>
        </w:rPr>
      </w:pPr>
    </w:p>
    <w:p w14:paraId="10B9CEC4" w14:textId="77777777" w:rsidR="002E7A30" w:rsidRDefault="002E7A30" w:rsidP="002E7A30">
      <w:pPr>
        <w:spacing w:line="360" w:lineRule="auto"/>
        <w:jc w:val="both"/>
        <w:rPr>
          <w:rFonts w:eastAsia="Times New Roman"/>
          <w:sz w:val="22"/>
          <w:szCs w:val="22"/>
          <w:lang w:val="es-ES_tradnl"/>
        </w:rPr>
      </w:pPr>
      <w:r w:rsidRPr="00485B0B">
        <w:rPr>
          <w:rFonts w:eastAsia="Times New Roman"/>
          <w:sz w:val="22"/>
          <w:szCs w:val="22"/>
          <w:lang w:val="es-ES_tradnl"/>
        </w:rPr>
        <w:t xml:space="preserve">Esta Garantía </w:t>
      </w:r>
      <w:r>
        <w:rPr>
          <w:rFonts w:eastAsia="Times New Roman"/>
          <w:sz w:val="22"/>
          <w:szCs w:val="22"/>
          <w:lang w:val="es-ES_tradnl"/>
        </w:rPr>
        <w:t xml:space="preserve">será </w:t>
      </w:r>
      <w:r w:rsidRPr="00485B0B">
        <w:rPr>
          <w:rFonts w:eastAsia="Times New Roman"/>
          <w:sz w:val="22"/>
          <w:szCs w:val="22"/>
          <w:lang w:val="es-ES_tradnl"/>
        </w:rPr>
        <w:t>válida y estará en vigencia a partir de la fecha del pago anticipado conforme al Contrato hasta que el Beneficiario reciba el reembolso total del anticipo del Contratista.</w:t>
      </w:r>
    </w:p>
    <w:p w14:paraId="433DDCEA" w14:textId="77777777" w:rsidR="002E7A30" w:rsidRPr="00F1616B" w:rsidRDefault="002E7A30" w:rsidP="002E7A30">
      <w:pPr>
        <w:spacing w:line="360" w:lineRule="auto"/>
        <w:jc w:val="both"/>
        <w:rPr>
          <w:rFonts w:eastAsia="Times New Roman"/>
          <w:sz w:val="22"/>
          <w:szCs w:val="22"/>
          <w:lang w:val="es-ES_tradnl"/>
        </w:rPr>
      </w:pPr>
    </w:p>
    <w:p w14:paraId="3750E130" w14:textId="77777777" w:rsidR="002E7A30" w:rsidRDefault="002E7A30" w:rsidP="002E7A30">
      <w:pPr>
        <w:spacing w:line="360" w:lineRule="auto"/>
        <w:jc w:val="both"/>
        <w:rPr>
          <w:rFonts w:eastAsia="Times New Roman"/>
          <w:kern w:val="0"/>
          <w:sz w:val="22"/>
          <w:szCs w:val="22"/>
          <w:lang w:val="es-ES_tradnl"/>
        </w:rPr>
      </w:pPr>
      <w:r w:rsidRPr="00F1616B">
        <w:rPr>
          <w:rFonts w:eastAsia="Times New Roman"/>
          <w:sz w:val="22"/>
          <w:szCs w:val="22"/>
          <w:lang w:val="es-ES_tradnl"/>
        </w:rPr>
        <w:t xml:space="preserve">Sujeto al párrafo siguiente, esta Garantía se rige por </w:t>
      </w:r>
      <w:r w:rsidRPr="00B36C6D">
        <w:rPr>
          <w:rFonts w:eastAsia="Times New Roman"/>
          <w:sz w:val="22"/>
          <w:szCs w:val="22"/>
          <w:lang w:val="es-ES_tradnl"/>
        </w:rPr>
        <w:t xml:space="preserve">las Reglas </w:t>
      </w:r>
      <w:bookmarkStart w:id="1" w:name="_Hlk31890728"/>
      <w:r w:rsidRPr="00B36C6D">
        <w:rPr>
          <w:rFonts w:eastAsia="Times New Roman"/>
          <w:sz w:val="22"/>
          <w:szCs w:val="22"/>
          <w:lang w:val="es-ES_tradnl"/>
        </w:rPr>
        <w:t>Uniformes relativas a las Garantías a Primer Requerimiento</w:t>
      </w:r>
      <w:bookmarkEnd w:id="1"/>
      <w:r>
        <w:rPr>
          <w:rFonts w:eastAsia="Times New Roman"/>
          <w:sz w:val="22"/>
          <w:szCs w:val="22"/>
          <w:lang w:val="es-ES_tradnl"/>
        </w:rPr>
        <w:t xml:space="preserve"> </w:t>
      </w:r>
      <w:bookmarkStart w:id="2" w:name="_Hlk31890747"/>
      <w:r w:rsidRPr="00F1616B">
        <w:rPr>
          <w:rFonts w:eastAsia="Times New Roman"/>
          <w:kern w:val="0"/>
          <w:sz w:val="22"/>
          <w:szCs w:val="22"/>
          <w:lang w:val="es-ES_tradnl"/>
        </w:rPr>
        <w:t>(</w:t>
      </w:r>
      <w:r>
        <w:rPr>
          <w:rFonts w:eastAsia="Times New Roman"/>
          <w:kern w:val="0"/>
          <w:sz w:val="22"/>
          <w:szCs w:val="22"/>
          <w:lang w:val="es-ES_tradnl"/>
        </w:rPr>
        <w:t xml:space="preserve">en inglés, </w:t>
      </w:r>
      <w:proofErr w:type="spellStart"/>
      <w:r w:rsidRPr="0096452D">
        <w:rPr>
          <w:rFonts w:eastAsia="Times New Roman"/>
          <w:i/>
          <w:kern w:val="0"/>
          <w:sz w:val="22"/>
          <w:szCs w:val="22"/>
          <w:lang w:val="es-ES_tradnl"/>
        </w:rPr>
        <w:t>Uniform</w:t>
      </w:r>
      <w:proofErr w:type="spellEnd"/>
      <w:r w:rsidRPr="0096452D">
        <w:rPr>
          <w:rFonts w:eastAsia="Times New Roman"/>
          <w:i/>
          <w:kern w:val="0"/>
          <w:sz w:val="22"/>
          <w:szCs w:val="22"/>
          <w:lang w:val="es-ES_tradnl"/>
        </w:rPr>
        <w:t xml:space="preserve"> Rules </w:t>
      </w:r>
      <w:proofErr w:type="spellStart"/>
      <w:r w:rsidRPr="0096452D">
        <w:rPr>
          <w:rFonts w:eastAsia="Times New Roman"/>
          <w:i/>
          <w:kern w:val="0"/>
          <w:sz w:val="22"/>
          <w:szCs w:val="22"/>
          <w:lang w:val="es-ES_tradnl"/>
        </w:rPr>
        <w:t>for</w:t>
      </w:r>
      <w:proofErr w:type="spellEnd"/>
      <w:r w:rsidRPr="0096452D">
        <w:rPr>
          <w:rFonts w:eastAsia="Times New Roman"/>
          <w:i/>
          <w:kern w:val="0"/>
          <w:sz w:val="22"/>
          <w:szCs w:val="22"/>
          <w:lang w:val="es-ES_tradnl"/>
        </w:rPr>
        <w:t xml:space="preserve"> </w:t>
      </w:r>
      <w:proofErr w:type="spellStart"/>
      <w:r w:rsidRPr="0096452D">
        <w:rPr>
          <w:rFonts w:eastAsia="Times New Roman"/>
          <w:i/>
          <w:iCs/>
          <w:kern w:val="0"/>
          <w:sz w:val="22"/>
          <w:szCs w:val="22"/>
          <w:lang w:val="es-ES_tradnl"/>
        </w:rPr>
        <w:t>Demand</w:t>
      </w:r>
      <w:proofErr w:type="spellEnd"/>
      <w:r w:rsidRPr="0096452D">
        <w:rPr>
          <w:rFonts w:eastAsia="Times New Roman"/>
          <w:i/>
          <w:kern w:val="0"/>
          <w:sz w:val="22"/>
          <w:szCs w:val="22"/>
          <w:lang w:val="es-ES_tradnl"/>
        </w:rPr>
        <w:t xml:space="preserve"> </w:t>
      </w:r>
      <w:proofErr w:type="spellStart"/>
      <w:r w:rsidRPr="0096452D">
        <w:rPr>
          <w:rFonts w:eastAsia="Times New Roman"/>
          <w:i/>
          <w:kern w:val="0"/>
          <w:sz w:val="22"/>
          <w:szCs w:val="22"/>
          <w:lang w:val="es-ES_tradnl"/>
        </w:rPr>
        <w:t>Guarantees</w:t>
      </w:r>
      <w:proofErr w:type="spellEnd"/>
      <w:r>
        <w:rPr>
          <w:rFonts w:eastAsia="Times New Roman"/>
          <w:kern w:val="0"/>
          <w:sz w:val="22"/>
          <w:szCs w:val="22"/>
          <w:lang w:val="es-ES_tradnl"/>
        </w:rPr>
        <w:t xml:space="preserve">) </w:t>
      </w:r>
      <w:bookmarkEnd w:id="2"/>
      <w:r>
        <w:rPr>
          <w:rFonts w:eastAsia="Times New Roman"/>
          <w:kern w:val="0"/>
          <w:sz w:val="22"/>
          <w:szCs w:val="22"/>
          <w:lang w:val="es-ES_tradnl"/>
        </w:rPr>
        <w:t xml:space="preserve">de la CCI, Publicación  CCI </w:t>
      </w:r>
      <w:r w:rsidRPr="00F1616B">
        <w:rPr>
          <w:rFonts w:eastAsia="Times New Roman"/>
          <w:kern w:val="0"/>
          <w:sz w:val="22"/>
          <w:szCs w:val="22"/>
          <w:lang w:val="es-ES_tradnl"/>
        </w:rPr>
        <w:t xml:space="preserve">nº </w:t>
      </w:r>
      <w:r w:rsidRPr="00F1616B">
        <w:rPr>
          <w:rFonts w:eastAsia="Times New Roman"/>
          <w:iCs/>
          <w:kern w:val="0"/>
          <w:sz w:val="22"/>
          <w:szCs w:val="22"/>
          <w:lang w:val="es-ES_tradnl"/>
        </w:rPr>
        <w:t>758</w:t>
      </w:r>
      <w:r w:rsidRPr="00F1616B">
        <w:rPr>
          <w:rFonts w:eastAsia="Times New Roman"/>
          <w:kern w:val="0"/>
          <w:sz w:val="22"/>
          <w:szCs w:val="22"/>
          <w:lang w:val="es-ES_tradnl"/>
        </w:rPr>
        <w:t>. Se excluye la declaració</w:t>
      </w:r>
      <w:r>
        <w:rPr>
          <w:rFonts w:eastAsia="Times New Roman"/>
          <w:kern w:val="0"/>
          <w:sz w:val="22"/>
          <w:szCs w:val="22"/>
          <w:lang w:val="es-ES_tradnl"/>
        </w:rPr>
        <w:t xml:space="preserve">n </w:t>
      </w:r>
      <w:r w:rsidRPr="00F1616B">
        <w:rPr>
          <w:rFonts w:eastAsia="Times New Roman"/>
          <w:kern w:val="0"/>
          <w:sz w:val="22"/>
          <w:szCs w:val="22"/>
          <w:lang w:val="es-ES_tradnl"/>
        </w:rPr>
        <w:t>del Artículo 15 (a) de</w:t>
      </w:r>
      <w:r>
        <w:rPr>
          <w:rFonts w:eastAsia="Times New Roman"/>
          <w:kern w:val="0"/>
          <w:sz w:val="22"/>
          <w:szCs w:val="22"/>
          <w:lang w:val="es-ES_tradnl"/>
        </w:rPr>
        <w:t xml:space="preserve"> las </w:t>
      </w:r>
      <w:r w:rsidRPr="00F1616B">
        <w:rPr>
          <w:rFonts w:eastAsia="Times New Roman"/>
          <w:kern w:val="0"/>
          <w:sz w:val="22"/>
          <w:szCs w:val="22"/>
          <w:lang w:val="es-ES_tradnl"/>
        </w:rPr>
        <w:t>mism</w:t>
      </w:r>
      <w:r>
        <w:rPr>
          <w:rFonts w:eastAsia="Times New Roman"/>
          <w:kern w:val="0"/>
          <w:sz w:val="22"/>
          <w:szCs w:val="22"/>
          <w:lang w:val="es-ES_tradnl"/>
        </w:rPr>
        <w:t>as</w:t>
      </w:r>
      <w:r w:rsidRPr="00F1616B">
        <w:rPr>
          <w:rFonts w:eastAsia="Times New Roman"/>
          <w:kern w:val="0"/>
          <w:sz w:val="22"/>
          <w:szCs w:val="22"/>
          <w:lang w:val="es-ES_tradnl"/>
        </w:rPr>
        <w:t>.</w:t>
      </w:r>
    </w:p>
    <w:p w14:paraId="34DBC2A8" w14:textId="77777777" w:rsidR="002E7A30" w:rsidRPr="00F1616B" w:rsidRDefault="002E7A30" w:rsidP="002E7A30">
      <w:pPr>
        <w:spacing w:line="360" w:lineRule="auto"/>
        <w:jc w:val="both"/>
        <w:rPr>
          <w:rFonts w:eastAsia="Times New Roman"/>
          <w:sz w:val="22"/>
          <w:szCs w:val="22"/>
          <w:lang w:val="es-ES_tradnl"/>
        </w:rPr>
      </w:pPr>
    </w:p>
    <w:p w14:paraId="6DC78729" w14:textId="77777777" w:rsidR="002E7A30" w:rsidRDefault="002E7A30" w:rsidP="002E7A30">
      <w:pPr>
        <w:widowControl/>
        <w:overflowPunct/>
        <w:adjustRightInd/>
        <w:spacing w:line="360" w:lineRule="auto"/>
        <w:jc w:val="both"/>
        <w:rPr>
          <w:rFonts w:eastAsia="Calibri"/>
          <w:kern w:val="0"/>
          <w:sz w:val="22"/>
          <w:szCs w:val="22"/>
          <w:lang w:val="es-ES_tradnl"/>
        </w:rPr>
      </w:pPr>
      <w:r w:rsidRPr="00852DCE">
        <w:rPr>
          <w:rFonts w:eastAsia="Calibri"/>
          <w:kern w:val="0"/>
          <w:sz w:val="22"/>
          <w:szCs w:val="22"/>
          <w:lang w:val="es-ES_tradnl"/>
        </w:rPr>
        <w:t xml:space="preserve">Nada de lo contenido en este documento o relacionado con este se considerará una renuncia expresa o implícita </w:t>
      </w:r>
      <w:r>
        <w:rPr>
          <w:rFonts w:eastAsia="Calibri"/>
          <w:kern w:val="0"/>
          <w:sz w:val="22"/>
          <w:szCs w:val="22"/>
          <w:lang w:val="es-ES_tradnl"/>
        </w:rPr>
        <w:t>de</w:t>
      </w:r>
      <w:r w:rsidRPr="00852DCE">
        <w:rPr>
          <w:rFonts w:eastAsia="Calibri"/>
          <w:kern w:val="0"/>
          <w:sz w:val="22"/>
          <w:szCs w:val="22"/>
          <w:lang w:val="es-ES_tradnl"/>
        </w:rPr>
        <w:t xml:space="preserve"> los privilegios e inmunidades de las Naciones Unidas, incluidos sus órganos subsidiarios, ni se interpretará ni aplicará de manera incompatible con dichos privilegios e inmunidades.</w:t>
      </w:r>
    </w:p>
    <w:p w14:paraId="1A9931D3" w14:textId="77777777" w:rsidR="002E7A30" w:rsidRPr="00852DCE" w:rsidRDefault="002E7A30" w:rsidP="002E7A30">
      <w:pPr>
        <w:widowControl/>
        <w:overflowPunct/>
        <w:adjustRightInd/>
        <w:spacing w:line="360" w:lineRule="auto"/>
        <w:jc w:val="both"/>
        <w:rPr>
          <w:rFonts w:eastAsia="Calibri"/>
          <w:kern w:val="0"/>
          <w:sz w:val="22"/>
          <w:szCs w:val="22"/>
          <w:lang w:val="es-ES_tradnl"/>
        </w:rPr>
      </w:pPr>
    </w:p>
    <w:p w14:paraId="02191DEF" w14:textId="77777777" w:rsidR="002E7A30" w:rsidRDefault="002E7A30" w:rsidP="002E7A30">
      <w:pPr>
        <w:widowControl/>
        <w:overflowPunct/>
        <w:adjustRightInd/>
        <w:rPr>
          <w:rFonts w:ascii="Calibri" w:eastAsia="Calibri" w:hAnsi="Calibri" w:cs="Calibri"/>
          <w:kern w:val="0"/>
          <w:sz w:val="22"/>
          <w:szCs w:val="22"/>
          <w:lang w:val="es-ES_tradnl"/>
        </w:rPr>
      </w:pPr>
    </w:p>
    <w:p w14:paraId="189E08BB" w14:textId="77777777" w:rsidR="002E7A30" w:rsidRDefault="002E7A30" w:rsidP="002E7A30">
      <w:pPr>
        <w:widowControl/>
        <w:overflowPunct/>
        <w:adjustRightInd/>
        <w:rPr>
          <w:rFonts w:ascii="Calibri" w:eastAsia="Calibri" w:hAnsi="Calibri" w:cs="Calibri"/>
          <w:kern w:val="0"/>
          <w:sz w:val="22"/>
          <w:szCs w:val="22"/>
          <w:lang w:val="es-ES_tradnl"/>
        </w:rPr>
      </w:pPr>
      <w:r>
        <w:rPr>
          <w:rFonts w:ascii="Calibri" w:eastAsia="Calibri" w:hAnsi="Calibri" w:cs="Calibri"/>
          <w:kern w:val="0"/>
          <w:sz w:val="22"/>
          <w:szCs w:val="22"/>
          <w:lang w:val="es-ES_tradnl"/>
        </w:rPr>
        <w:t xml:space="preserve">_____________________ </w:t>
      </w:r>
    </w:p>
    <w:p w14:paraId="01C1BC8A" w14:textId="77777777" w:rsidR="002E7A30" w:rsidRPr="001B1C7F" w:rsidRDefault="002E7A30" w:rsidP="002E7A30">
      <w:pPr>
        <w:rPr>
          <w:rFonts w:eastAsia="MS Mincho"/>
          <w:i/>
          <w:iCs/>
          <w:color w:val="FF0000"/>
          <w:sz w:val="22"/>
          <w:szCs w:val="22"/>
          <w:lang w:val="es-ES_tradnl"/>
        </w:rPr>
      </w:pPr>
      <w:r w:rsidRPr="001B1C7F">
        <w:rPr>
          <w:rFonts w:eastAsia="MS Mincho"/>
          <w:i/>
          <w:iCs/>
          <w:sz w:val="22"/>
          <w:szCs w:val="22"/>
          <w:lang w:val="es-ES_tradnl"/>
        </w:rPr>
        <w:t>[</w:t>
      </w:r>
      <w:proofErr w:type="gramStart"/>
      <w:r w:rsidRPr="001B1C7F">
        <w:rPr>
          <w:rFonts w:eastAsia="MS Mincho"/>
          <w:i/>
          <w:iCs/>
          <w:sz w:val="22"/>
          <w:szCs w:val="22"/>
          <w:lang w:val="es-ES_tradnl"/>
        </w:rPr>
        <w:t>firma(</w:t>
      </w:r>
      <w:proofErr w:type="gramEnd"/>
      <w:r w:rsidRPr="001B1C7F">
        <w:rPr>
          <w:rFonts w:eastAsia="MS Mincho"/>
          <w:i/>
          <w:iCs/>
          <w:sz w:val="22"/>
          <w:szCs w:val="22"/>
          <w:lang w:val="es-ES_tradnl"/>
        </w:rPr>
        <w:t>s)]</w:t>
      </w:r>
    </w:p>
    <w:p w14:paraId="20AFC266" w14:textId="77777777" w:rsidR="00496A9F" w:rsidRPr="002E7A30" w:rsidRDefault="00496A9F" w:rsidP="002E7A30">
      <w:bookmarkStart w:id="3" w:name="_GoBack"/>
      <w:bookmarkEnd w:id="3"/>
    </w:p>
    <w:sectPr w:rsidR="00496A9F" w:rsidRPr="002E7A3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C269" w14:textId="77777777" w:rsidR="00A3164A" w:rsidRDefault="00A3164A" w:rsidP="00F762D4">
      <w:r>
        <w:separator/>
      </w:r>
    </w:p>
  </w:endnote>
  <w:endnote w:type="continuationSeparator" w:id="0">
    <w:p w14:paraId="20AFC26A" w14:textId="77777777" w:rsidR="00A3164A" w:rsidRDefault="00A3164A" w:rsidP="00F7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14D0F" w14:textId="77777777" w:rsidR="00E33492" w:rsidRPr="005D0DB8" w:rsidRDefault="002E7A30" w:rsidP="00E33492">
    <w:pPr>
      <w:pStyle w:val="Footer"/>
      <w:jc w:val="right"/>
      <w:rPr>
        <w:lang w:val="es-ES_tradnl"/>
      </w:rPr>
    </w:pPr>
    <w:r w:rsidRPr="005006FF">
      <w:rPr>
        <w:rFonts w:ascii="Myriad Pro" w:hAnsi="Myriad Pro"/>
        <w:sz w:val="18"/>
        <w:szCs w:val="18"/>
        <w:lang w:val="es-ES_tradnl"/>
      </w:rPr>
      <w:t>Revisión de modelo: enero de 2020</w:t>
    </w:r>
    <w:r>
      <w:rPr>
        <w:rFonts w:ascii="Myriad Pro" w:hAnsi="Myriad Pro"/>
        <w:sz w:val="18"/>
        <w:szCs w:val="18"/>
        <w:lang w:val="es-ES_tradnl"/>
      </w:rPr>
      <w:tab/>
    </w:r>
    <w:r>
      <w:rPr>
        <w:rFonts w:ascii="Myriad Pro" w:hAnsi="Myriad Pro"/>
        <w:sz w:val="18"/>
        <w:szCs w:val="18"/>
        <w:lang w:val="es-ES_tradnl"/>
      </w:rPr>
      <w:tab/>
    </w:r>
    <w:sdt>
      <w:sdtPr>
        <w:rPr>
          <w:rFonts w:ascii="Myriad Pro" w:hAnsi="Myriad Pro"/>
          <w:sz w:val="18"/>
          <w:szCs w:val="18"/>
          <w:lang w:val="es-ES_tradnl"/>
        </w:rPr>
        <w:id w:val="109403981"/>
        <w:docPartObj>
          <w:docPartGallery w:val="Page Numbers (Bottom of Page)"/>
        </w:docPartObj>
      </w:sdtPr>
      <w:sdtEndPr>
        <w:rPr>
          <w:noProof/>
          <w:szCs w:val="24"/>
          <w:lang w:val="en-US"/>
        </w:rPr>
      </w:sdtEndPr>
      <w:sdtContent>
        <w:r w:rsidRPr="005D0DB8">
          <w:rPr>
            <w:rFonts w:ascii="Myriad Pro" w:hAnsi="Myriad Pro"/>
            <w:sz w:val="18"/>
          </w:rPr>
          <w:fldChar w:fldCharType="begin"/>
        </w:r>
        <w:r w:rsidRPr="005D0DB8">
          <w:rPr>
            <w:rFonts w:ascii="Myriad Pro" w:hAnsi="Myriad Pro"/>
            <w:sz w:val="18"/>
            <w:lang w:val="es-ES_tradnl"/>
          </w:rPr>
          <w:instrText xml:space="preserve"> PAGE   \* MERGEFORMAT </w:instrText>
        </w:r>
        <w:r w:rsidRPr="005D0DB8">
          <w:rPr>
            <w:rFonts w:ascii="Myriad Pro" w:hAnsi="Myriad Pro"/>
            <w:sz w:val="18"/>
          </w:rPr>
          <w:fldChar w:fldCharType="separate"/>
        </w:r>
        <w:r>
          <w:rPr>
            <w:rFonts w:ascii="Myriad Pro" w:hAnsi="Myriad Pro"/>
            <w:noProof/>
            <w:sz w:val="18"/>
            <w:lang w:val="es-ES_tradnl"/>
          </w:rPr>
          <w:t>2</w:t>
        </w:r>
        <w:r w:rsidRPr="005D0DB8">
          <w:rPr>
            <w:rFonts w:ascii="Myriad Pro" w:hAnsi="Myriad Pro"/>
            <w:noProof/>
            <w:sz w:val="18"/>
          </w:rPr>
          <w:fldChar w:fldCharType="end"/>
        </w:r>
      </w:sdtContent>
    </w:sdt>
  </w:p>
  <w:p w14:paraId="17D5E94A" w14:textId="77777777" w:rsidR="00E33492" w:rsidRPr="00E33492" w:rsidRDefault="002E7A30">
    <w:pPr>
      <w:pStyle w:val="Footer"/>
      <w:rPr>
        <w:rFonts w:ascii="Myriad Pro" w:hAnsi="Myriad Pro"/>
        <w:sz w:val="18"/>
        <w:szCs w:val="18"/>
        <w:lang w:val="es-ES_tradnl"/>
      </w:rPr>
    </w:pPr>
    <w:r>
      <w:rPr>
        <w:rFonts w:ascii="Myriad Pro" w:hAnsi="Myriad Pro"/>
        <w:sz w:val="18"/>
        <w:szCs w:val="18"/>
        <w:lang w:val="es-ES_tradnl"/>
      </w:rPr>
      <w:tab/>
    </w:r>
    <w:r>
      <w:rPr>
        <w:rFonts w:ascii="Myriad Pro" w:hAnsi="Myriad Pro"/>
        <w:sz w:val="18"/>
        <w:szCs w:val="18"/>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FC267" w14:textId="77777777" w:rsidR="00A3164A" w:rsidRDefault="00A3164A" w:rsidP="00F762D4">
      <w:r>
        <w:separator/>
      </w:r>
    </w:p>
  </w:footnote>
  <w:footnote w:type="continuationSeparator" w:id="0">
    <w:p w14:paraId="20AFC268" w14:textId="77777777" w:rsidR="00A3164A" w:rsidRDefault="00A3164A" w:rsidP="00F762D4">
      <w:r>
        <w:continuationSeparator/>
      </w:r>
    </w:p>
  </w:footnote>
  <w:footnote w:id="1">
    <w:p w14:paraId="02F4E77D" w14:textId="77777777" w:rsidR="002E7A30" w:rsidRPr="00864001" w:rsidRDefault="002E7A30" w:rsidP="002E7A30">
      <w:pPr>
        <w:pStyle w:val="FootnoteText"/>
        <w:jc w:val="both"/>
        <w:rPr>
          <w:sz w:val="18"/>
          <w:szCs w:val="18"/>
          <w:lang w:val="es-ES_tradnl"/>
        </w:rPr>
      </w:pPr>
      <w:r w:rsidRPr="00864001">
        <w:rPr>
          <w:rStyle w:val="FootnoteReference"/>
          <w:sz w:val="18"/>
          <w:szCs w:val="18"/>
          <w:highlight w:val="yellow"/>
          <w:lang w:val="es-ES_tradnl"/>
        </w:rPr>
        <w:footnoteRef/>
      </w:r>
      <w:r w:rsidRPr="00864001">
        <w:rPr>
          <w:sz w:val="18"/>
          <w:szCs w:val="18"/>
          <w:highlight w:val="yellow"/>
          <w:lang w:val="es-ES_tradnl"/>
        </w:rPr>
        <w:t xml:space="preserve"> El banco que extienda la Garantía </w:t>
      </w:r>
      <w:r>
        <w:rPr>
          <w:sz w:val="18"/>
          <w:szCs w:val="18"/>
          <w:highlight w:val="yellow"/>
          <w:lang w:val="es-ES_tradnl"/>
        </w:rPr>
        <w:t xml:space="preserve">deberá insertar  </w:t>
      </w:r>
      <w:r w:rsidRPr="00864001">
        <w:rPr>
          <w:sz w:val="18"/>
          <w:szCs w:val="18"/>
          <w:highlight w:val="yellow"/>
          <w:lang w:val="es-ES_tradnl"/>
        </w:rPr>
        <w:t xml:space="preserve">una cantidad que represente el monto total del pago por adelantado, denominada </w:t>
      </w:r>
      <w:r>
        <w:rPr>
          <w:sz w:val="18"/>
          <w:szCs w:val="18"/>
          <w:highlight w:val="yellow"/>
          <w:lang w:val="es-ES_tradnl"/>
        </w:rPr>
        <w:t xml:space="preserve">la </w:t>
      </w:r>
      <w:r w:rsidRPr="00864001">
        <w:rPr>
          <w:sz w:val="18"/>
          <w:szCs w:val="18"/>
          <w:highlight w:val="yellow"/>
          <w:lang w:val="es-ES_tradnl"/>
        </w:rPr>
        <w:t xml:space="preserve">moneda </w:t>
      </w:r>
      <w:r>
        <w:rPr>
          <w:sz w:val="18"/>
          <w:szCs w:val="18"/>
          <w:highlight w:val="yellow"/>
          <w:lang w:val="es-ES_tradnl"/>
        </w:rPr>
        <w:t xml:space="preserve">especificada  </w:t>
      </w:r>
      <w:r w:rsidRPr="00864001">
        <w:rPr>
          <w:sz w:val="18"/>
          <w:szCs w:val="18"/>
          <w:highlight w:val="yellow"/>
          <w:lang w:val="es-ES_tradnl"/>
        </w:rPr>
        <w:t xml:space="preserve">en el </w:t>
      </w:r>
      <w:proofErr w:type="gramStart"/>
      <w:r w:rsidRPr="00864001">
        <w:rPr>
          <w:sz w:val="18"/>
          <w:szCs w:val="18"/>
          <w:highlight w:val="yellow"/>
          <w:lang w:val="es-ES_tradnl"/>
        </w:rPr>
        <w:t xml:space="preserve">Contrato </w:t>
      </w:r>
      <w:r>
        <w:rPr>
          <w:sz w:val="18"/>
          <w:szCs w:val="18"/>
          <w:highlight w:val="yellow"/>
          <w:lang w:val="es-ES_tradnl"/>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109DC"/>
    <w:multiLevelType w:val="hybridMultilevel"/>
    <w:tmpl w:val="A8DA670C"/>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0F">
      <w:start w:val="1"/>
      <w:numFmt w:val="decimal"/>
      <w:lvlText w:val="%3."/>
      <w:lvlJc w:val="left"/>
      <w:pPr>
        <w:ind w:left="1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D4"/>
    <w:rsid w:val="002E7A30"/>
    <w:rsid w:val="00483756"/>
    <w:rsid w:val="00496A9F"/>
    <w:rsid w:val="006863DC"/>
    <w:rsid w:val="007F3B02"/>
    <w:rsid w:val="00A3164A"/>
    <w:rsid w:val="00C3070C"/>
    <w:rsid w:val="00D32262"/>
    <w:rsid w:val="00F7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C24C"/>
  <w15:docId w15:val="{6377ED4E-77B6-4302-B947-EADB41F2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2D4"/>
    <w:pPr>
      <w:widowControl w:val="0"/>
      <w:overflowPunct w:val="0"/>
      <w:adjustRightInd w:val="0"/>
      <w:spacing w:after="0" w:line="240" w:lineRule="auto"/>
    </w:pPr>
    <w:rPr>
      <w:rFonts w:ascii="Times New Roman" w:eastAsiaTheme="minorEastAsia"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62D4"/>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F762D4"/>
    <w:rPr>
      <w:rFonts w:ascii="CG Times" w:eastAsia="Times New Roman" w:hAnsi="CG Times" w:cs="Times New Roman"/>
      <w:sz w:val="24"/>
      <w:szCs w:val="20"/>
    </w:rPr>
  </w:style>
  <w:style w:type="character" w:styleId="FootnoteReference">
    <w:name w:val="footnote reference"/>
    <w:basedOn w:val="DefaultParagraphFont"/>
    <w:semiHidden/>
    <w:unhideWhenUsed/>
    <w:rsid w:val="00F762D4"/>
    <w:rPr>
      <w:vertAlign w:val="superscript"/>
    </w:rPr>
  </w:style>
  <w:style w:type="paragraph" w:styleId="ListParagraph">
    <w:name w:val="List Paragraph"/>
    <w:basedOn w:val="Normal"/>
    <w:uiPriority w:val="34"/>
    <w:qFormat/>
    <w:rsid w:val="002E7A30"/>
    <w:pPr>
      <w:ind w:left="720"/>
      <w:contextualSpacing/>
    </w:pPr>
  </w:style>
  <w:style w:type="paragraph" w:styleId="Footer">
    <w:name w:val="footer"/>
    <w:basedOn w:val="Normal"/>
    <w:link w:val="FooterChar"/>
    <w:uiPriority w:val="99"/>
    <w:unhideWhenUsed/>
    <w:rsid w:val="002E7A30"/>
    <w:pPr>
      <w:tabs>
        <w:tab w:val="center" w:pos="4513"/>
        <w:tab w:val="right" w:pos="9026"/>
      </w:tabs>
    </w:pPr>
  </w:style>
  <w:style w:type="character" w:customStyle="1" w:styleId="FooterChar">
    <w:name w:val="Footer Char"/>
    <w:basedOn w:val="DefaultParagraphFont"/>
    <w:link w:val="Footer"/>
    <w:uiPriority w:val="99"/>
    <w:rsid w:val="002E7A30"/>
    <w:rPr>
      <w:rFonts w:ascii="Times New Roman" w:eastAsiaTheme="minorEastAsia" w:hAnsi="Times New Roman" w:cs="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6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Solicitation_Formulario de Garantía de Pago por Adelantado</UNDP_POPP_TITLE_EN>
    <Location xmlns="e560140e-7b2f-4392-90df-e7567e3021a3" xsi:nil="true"/>
    <_dlc_DocId xmlns="8264c5cc-ec60-4b56-8111-ce635d3d139a">POPP-11-330</_dlc_DocId>
    <_dlc_DocIdUrl xmlns="8264c5cc-ec60-4b56-8111-ce635d3d139a">
      <Url>https://popp.undp.org/_layouts/15/DocIdRedir.aspx?ID=POPP-11-330</Url>
      <Description>POPP-11-330</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C6FB5C9-B84D-4C7B-89D3-1452099CC56E}"/>
</file>

<file path=customXml/itemProps2.xml><?xml version="1.0" encoding="utf-8"?>
<ds:datastoreItem xmlns:ds="http://schemas.openxmlformats.org/officeDocument/2006/customXml" ds:itemID="{8AD45FB5-0D7E-48CE-A01D-9AB17D41BBA9}">
  <ds:schemaRefs>
    <ds:schemaRef ds:uri="http://schemas.microsoft.com/sharepoint/v3/contenttype/forms"/>
  </ds:schemaRefs>
</ds:datastoreItem>
</file>

<file path=customXml/itemProps3.xml><?xml version="1.0" encoding="utf-8"?>
<ds:datastoreItem xmlns:ds="http://schemas.openxmlformats.org/officeDocument/2006/customXml" ds:itemID="{3F8412EF-6424-40C4-80B9-AB470CDAC288}">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e560140e-7b2f-4392-90df-e7567e3021a3"/>
    <ds:schemaRef ds:uri="8264c5cc-ec60-4b56-8111-ce635d3d139a"/>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CFCFFF0-C9A2-43FC-B8D4-0F5977B2B45D}">
  <ds:schemaRefs>
    <ds:schemaRef ds:uri="http://schemas.microsoft.com/sharepoint/events"/>
  </ds:schemaRefs>
</ds:datastoreItem>
</file>

<file path=customXml/itemProps5.xml><?xml version="1.0" encoding="utf-8"?>
<ds:datastoreItem xmlns:ds="http://schemas.openxmlformats.org/officeDocument/2006/customXml" ds:itemID="{784C097E-74B8-45BA-AB2B-60D4F353FE2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Ethelind Capuno</dc:creator>
  <cp:lastModifiedBy>Jane Ashley Gagne</cp:lastModifiedBy>
  <cp:revision>3</cp:revision>
  <dcterms:created xsi:type="dcterms:W3CDTF">2016-01-25T19:49:00Z</dcterms:created>
  <dcterms:modified xsi:type="dcterms:W3CDTF">2020-02-07T15:22:00Z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84b57d6a-8e7d-41b0-8a22-bb1135989f0f</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