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6C9F34" w14:textId="4476C7F0" w:rsidR="0058095C" w:rsidRDefault="0058095C" w:rsidP="009D7B85">
      <w:pPr>
        <w:shd w:val="clear" w:color="auto" w:fill="FFFFFF"/>
        <w:spacing w:line="240" w:lineRule="auto"/>
        <w:textAlignment w:val="top"/>
        <w:rPr>
          <w:rFonts w:ascii="Calibri" w:hAnsi="Calibri"/>
          <w:b/>
          <w:bCs/>
          <w:sz w:val="28"/>
        </w:rPr>
      </w:pPr>
      <w:r>
        <w:rPr>
          <w:rFonts w:ascii="Calibri" w:hAnsi="Calibri"/>
          <w:b/>
          <w:bCs/>
          <w:sz w:val="28"/>
        </w:rPr>
        <w:t xml:space="preserve">Paiement et impôts </w:t>
      </w:r>
    </w:p>
    <w:p w14:paraId="1BE125B2" w14:textId="77777777" w:rsidR="003024E3" w:rsidRPr="001B3559" w:rsidRDefault="003024E3" w:rsidP="009D7B85">
      <w:pPr>
        <w:shd w:val="clear" w:color="auto" w:fill="FFFFFF"/>
        <w:spacing w:line="240" w:lineRule="auto"/>
        <w:textAlignment w:val="top"/>
        <w:rPr>
          <w:rFonts w:ascii="Calibri" w:eastAsia="Times New Roman" w:hAnsi="Calibri" w:cs="Arial"/>
          <w:b/>
          <w:bCs/>
          <w:vanish/>
          <w:sz w:val="28"/>
          <w:szCs w:val="28"/>
        </w:rPr>
      </w:pPr>
    </w:p>
    <w:p w14:paraId="1757453A" w14:textId="72015692" w:rsidR="00271DA8" w:rsidRPr="001B3559" w:rsidRDefault="00271DA8" w:rsidP="0058095C">
      <w:pPr>
        <w:shd w:val="clear" w:color="auto" w:fill="FFFFFF"/>
        <w:spacing w:after="0" w:line="240" w:lineRule="auto"/>
        <w:textAlignment w:val="top"/>
        <w:rPr>
          <w:rFonts w:ascii="Calibri" w:eastAsia="Times New Roman" w:hAnsi="Calibri" w:cs="Arial"/>
          <w:vanish/>
          <w:sz w:val="28"/>
          <w:szCs w:val="28"/>
        </w:rPr>
      </w:pPr>
    </w:p>
    <w:p w14:paraId="666C9F3E" w14:textId="0E0600BF" w:rsidR="0058095C" w:rsidRPr="001B3559" w:rsidRDefault="0058095C" w:rsidP="0058095C">
      <w:pPr>
        <w:shd w:val="clear" w:color="auto" w:fill="FFFFFF"/>
        <w:spacing w:after="0" w:line="240" w:lineRule="auto"/>
        <w:textAlignment w:val="top"/>
        <w:rPr>
          <w:rFonts w:ascii="Calibri" w:eastAsia="Times New Roman" w:hAnsi="Calibri" w:cs="Arial"/>
          <w:sz w:val="28"/>
          <w:szCs w:val="28"/>
        </w:rPr>
      </w:pPr>
      <w:r w:rsidRPr="001B3559">
        <w:rPr>
          <w:rFonts w:ascii="Calibri" w:hAnsi="Calibri"/>
          <w:b/>
          <w:bCs/>
          <w:sz w:val="28"/>
          <w:szCs w:val="28"/>
        </w:rPr>
        <w:t>Paiements anticipés et acomptes</w:t>
      </w:r>
    </w:p>
    <w:p w14:paraId="666C9F3F"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0" w14:textId="4E29AAAB"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 xml:space="preserve">Sous réserve des pratiques commerciales normales ou des intérêts du PNUD, il n’est passé au nom de celui-ci aucun contrat ni aucun bon de commande stipulant le paiement anticipé de biens ou de prestations de services contractuels. Lorsqu’il est convenu d’un paiement anticipé, les motifs doivent être consignés. Si le contrat prévoit un paiement supérieur à 30 000 dollars, le Fournisseur est tenu de fournir une garantie bancaire (valable pendant la durée du contrat) ou un chèque certifié. Dans tous les cas, le paiement anticipé ne doit pas excéder 20 % du montant total du contrat. </w:t>
      </w:r>
      <w:r w:rsidR="00BE6F19" w:rsidRPr="00BE6F19">
        <w:rPr>
          <w:rFonts w:ascii="Calibri" w:hAnsi="Calibri"/>
        </w:rPr>
        <w:t xml:space="preserve">Si un paiement anticipé supérieur à 30 000 USD ou à 20 % du montant total du contrat doit être effectué, l'approbation préalable de l'OFM est requise. </w:t>
      </w:r>
      <w:r>
        <w:rPr>
          <w:rFonts w:ascii="Calibri" w:hAnsi="Calibri"/>
        </w:rPr>
        <w:t>Vous trouverez ici des exemples d’activités susceptibles de justifier un paiement anticipé : 1) frais de mobilisation (travaux publics) ; 2) frais de démarrage (services) ; ou 3) coûts de conception.</w:t>
      </w:r>
    </w:p>
    <w:p w14:paraId="666C9F41"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2"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Tout intérêt perçu par un bénéficiaire au titre d’un paiement anticipé effectué par le PNUD sera recouvrable et, lorsqu’il est versé au PNUD, porté au crédit des recettes diverses sur les comptes du PNUD.</w:t>
      </w:r>
    </w:p>
    <w:p w14:paraId="666C9F43"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4"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En ce qui concerne les acomptes, le Représentant résident ou le Chef de l’Unité opérationnelle peut, le cas échéant (c’est-à-dire dans l’intérêt du PNUD) autoriser de tels paiements. Toutefois, les acomptes doivent être liés à la bonne réalisation des produits livrables requis.</w:t>
      </w:r>
    </w:p>
    <w:p w14:paraId="666C9F45"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6"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Afin de recouvrer le paiement anticipé, les acomptes et le paiement final doivent être subordonnés à un pourcentage de déduction égal au pourcentage que représente le paiement anticipé sur le prix total du contrat.</w:t>
      </w:r>
    </w:p>
    <w:p w14:paraId="666C9F47"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8"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b/>
          <w:bCs/>
        </w:rPr>
        <w:t>Impôts</w:t>
      </w:r>
    </w:p>
    <w:p w14:paraId="666C9F49"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A"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Le PNUD, considéré comme organe subsidiaire des Nations Unies, est exonéré des impôts directs tels que l’impôt sur le revenu et est admissible pour le remboursement des impôts indirects, tels que la taxe sur les ventes et la TVA (taxe sur la valeur ajoutée), lorsqu’il s’agit d’achats importants. Ce principe découle respectivement des sections 7 et 8 de la Convention sur les privilèges et immunités des Nations Unies, laquelle a été adoptée par l’Assemblée générale en 1946 (Convention générale).</w:t>
      </w:r>
    </w:p>
    <w:p w14:paraId="666C9F4B"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C"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 xml:space="preserve">Dans certains pays, les gouvernements ont certes accordé une exonération pure et simple d’impôts indirects, mais il n’en demeure pas moins que dans la plupart des pays, les Unités opérationnelles peuvent être tenues de payer des impôts et de demander un remboursement. Au titre de la Convention générale, les gouvernements doivent prévoir un mode de remboursement pour les achats importants. La politique des Nations Unies, y compris du PNUD, considère que tous nos achats sont « importants », car ils sont réguliers et nécessaires, et permettent au PNUD </w:t>
      </w:r>
      <w:r>
        <w:rPr>
          <w:rFonts w:ascii="Calibri" w:hAnsi="Calibri"/>
        </w:rPr>
        <w:lastRenderedPageBreak/>
        <w:t>de mener à bien ses activités officielles. Les Bureaux de pays devraient assurer la liaison avec le ministère des Affaires étrangères afin d’assurer le remboursement.</w:t>
      </w:r>
    </w:p>
    <w:p w14:paraId="666C9F4D"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E" w14:textId="52FA2451" w:rsidR="0058095C" w:rsidRPr="00A33109"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Toute difficulté relative à l’exonération fiscale ou au remboursement des impôts doit être adressée au Directeur du Bureau des conseils juridiques et de l’appui aux achats (Office of Legal S</w:t>
      </w:r>
      <w:r w:rsidR="00BE6F19">
        <w:rPr>
          <w:rFonts w:ascii="Calibri" w:hAnsi="Calibri"/>
        </w:rPr>
        <w:t>ervices</w:t>
      </w:r>
      <w:r>
        <w:rPr>
          <w:rFonts w:ascii="Calibri" w:hAnsi="Calibri"/>
        </w:rPr>
        <w:t xml:space="preserve">, OLS). </w:t>
      </w:r>
    </w:p>
    <w:p w14:paraId="0CBBA12F" w14:textId="77777777" w:rsidR="00A33109" w:rsidRPr="00296C85" w:rsidRDefault="00A33109" w:rsidP="00A33109">
      <w:pPr>
        <w:pStyle w:val="ListParagraph"/>
        <w:shd w:val="clear" w:color="auto" w:fill="FFFFFF"/>
        <w:spacing w:after="0" w:line="240" w:lineRule="auto"/>
        <w:jc w:val="both"/>
        <w:textAlignment w:val="top"/>
        <w:rPr>
          <w:rFonts w:ascii="Calibri" w:eastAsia="Times New Roman" w:hAnsi="Calibri" w:cs="Arial"/>
        </w:rPr>
      </w:pPr>
    </w:p>
    <w:p w14:paraId="666C9F51" w14:textId="488EEA4C" w:rsidR="0058095C" w:rsidRPr="00296C85" w:rsidRDefault="00A33109" w:rsidP="0058095C">
      <w:pPr>
        <w:shd w:val="clear" w:color="auto" w:fill="FFFFFF"/>
        <w:spacing w:after="0" w:line="240" w:lineRule="auto"/>
        <w:textAlignment w:val="top"/>
        <w:rPr>
          <w:rFonts w:ascii="Calibri" w:eastAsia="Times New Roman" w:hAnsi="Calibri" w:cs="Arial"/>
          <w:color w:val="333333"/>
        </w:rPr>
      </w:pPr>
      <w:bookmarkStart w:id="0" w:name="RelevantPolicies"/>
      <w:bookmarkEnd w:id="0"/>
      <w:r w:rsidRPr="00A33109">
        <w:rPr>
          <w:rFonts w:ascii="Calibri" w:eastAsia="Times New Roman" w:hAnsi="Calibri" w:cs="Arial"/>
          <w:noProof/>
          <w:color w:val="333333"/>
          <w:lang w:val="en-US" w:eastAsia="en-US"/>
        </w:rPr>
        <w:drawing>
          <wp:inline distT="0" distB="0" distL="0" distR="0" wp14:anchorId="51075553" wp14:editId="1D48348E">
            <wp:extent cx="5943600" cy="4466674"/>
            <wp:effectExtent l="0" t="0" r="0" b="0"/>
            <wp:docPr id="3" name="Imagen 3" descr="C:\Users\Usuario\Desktop\t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tb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66674"/>
                    </a:xfrm>
                    <a:prstGeom prst="rect">
                      <a:avLst/>
                    </a:prstGeom>
                    <a:noFill/>
                    <a:ln>
                      <a:noFill/>
                    </a:ln>
                  </pic:spPr>
                </pic:pic>
              </a:graphicData>
            </a:graphic>
          </wp:inline>
        </w:drawing>
      </w:r>
    </w:p>
    <w:p w14:paraId="666C9F54" w14:textId="77777777" w:rsidR="0058095C" w:rsidRPr="00A33109" w:rsidRDefault="0058095C" w:rsidP="0058095C">
      <w:pPr>
        <w:shd w:val="clear" w:color="auto" w:fill="FFFFFF"/>
        <w:spacing w:after="0" w:line="240" w:lineRule="auto"/>
        <w:textAlignment w:val="top"/>
        <w:rPr>
          <w:rFonts w:ascii="Calibri" w:eastAsia="Times New Roman" w:hAnsi="Calibri" w:cs="Arial"/>
          <w:color w:val="333333"/>
          <w:sz w:val="10"/>
          <w:szCs w:val="10"/>
        </w:rPr>
      </w:pPr>
      <w:bookmarkStart w:id="1" w:name="FlowChart"/>
      <w:bookmarkStart w:id="2" w:name="Procedures"/>
      <w:bookmarkEnd w:id="1"/>
      <w:bookmarkEnd w:id="2"/>
    </w:p>
    <w:p w14:paraId="666C9F57" w14:textId="77777777" w:rsidR="0058095C" w:rsidRPr="00296C85" w:rsidRDefault="0058095C" w:rsidP="0058095C">
      <w:pPr>
        <w:shd w:val="clear" w:color="auto" w:fill="FFFFFF"/>
        <w:spacing w:after="0" w:line="240" w:lineRule="auto"/>
        <w:textAlignment w:val="top"/>
        <w:rPr>
          <w:rFonts w:ascii="Calibri" w:eastAsia="Times New Roman" w:hAnsi="Calibri" w:cs="Arial"/>
          <w:b/>
          <w:bCs/>
        </w:rPr>
      </w:pPr>
      <w:r>
        <w:rPr>
          <w:rFonts w:ascii="Calibri" w:hAnsi="Calibri"/>
          <w:b/>
          <w:bCs/>
        </w:rPr>
        <w:t>Conditions de paiement</w:t>
      </w:r>
    </w:p>
    <w:p w14:paraId="666C9F58" w14:textId="77777777" w:rsidR="009D7B85" w:rsidRPr="00296C85" w:rsidRDefault="009D7B85" w:rsidP="0058095C">
      <w:pPr>
        <w:shd w:val="clear" w:color="auto" w:fill="FFFFFF"/>
        <w:spacing w:after="0" w:line="240" w:lineRule="auto"/>
        <w:textAlignment w:val="top"/>
        <w:rPr>
          <w:rFonts w:ascii="Calibri" w:eastAsia="Times New Roman" w:hAnsi="Calibri" w:cs="Arial"/>
        </w:rPr>
      </w:pPr>
    </w:p>
    <w:p w14:paraId="666C9F59" w14:textId="500F56C5" w:rsidR="0058095C" w:rsidRPr="00F938D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Lorsqu’il s’agit de biens, le paiement doit correspondre aux délais de livraison convenus. Dans tous les cas, exception faite des cas où les délais de livraison relatifs au rendu droits non acquittés (delivered duty unpaid, DDU) ou au rendu à la frontière (delivered at frontier, DAF) sont utilisés, le paiement doit être effectué dans les 30 jours suivant la réception des documents d’expédition et des factures. De même, dans les cas où des délais de livraison relatifs au rendu droits non acquittés ou au rendu à la frontière sont utilisés pour l’approvisionnement, le paiement peut être effectué dans les 30 jours suivant la réception des biens.</w:t>
      </w:r>
    </w:p>
    <w:p w14:paraId="7780A9B1" w14:textId="77777777" w:rsidR="00F938D5" w:rsidRPr="00296C85" w:rsidRDefault="00F938D5" w:rsidP="00F938D5">
      <w:pPr>
        <w:pStyle w:val="ListParagraph"/>
        <w:shd w:val="clear" w:color="auto" w:fill="FFFFFF"/>
        <w:spacing w:after="0" w:line="240" w:lineRule="auto"/>
        <w:jc w:val="both"/>
        <w:textAlignment w:val="top"/>
        <w:rPr>
          <w:rFonts w:ascii="Calibri" w:eastAsia="Times New Roman" w:hAnsi="Calibri" w:cs="Arial"/>
        </w:rPr>
      </w:pPr>
    </w:p>
    <w:p w14:paraId="666C9F5C" w14:textId="79F771E8" w:rsidR="0058095C" w:rsidRPr="00F938D5" w:rsidRDefault="0058095C" w:rsidP="00271DA8">
      <w:pPr>
        <w:pStyle w:val="ListParagraph"/>
        <w:numPr>
          <w:ilvl w:val="0"/>
          <w:numId w:val="7"/>
        </w:numPr>
        <w:shd w:val="clear" w:color="auto" w:fill="FFFFFF"/>
        <w:spacing w:before="240" w:after="100" w:afterAutospacing="1" w:line="240" w:lineRule="auto"/>
        <w:textAlignment w:val="top"/>
        <w:rPr>
          <w:rFonts w:ascii="Calibri" w:eastAsia="Times New Roman" w:hAnsi="Calibri" w:cs="Arial"/>
        </w:rPr>
      </w:pPr>
      <w:bookmarkStart w:id="3" w:name="Inputs"/>
      <w:bookmarkStart w:id="4" w:name="Deliverables"/>
      <w:bookmarkEnd w:id="3"/>
      <w:bookmarkEnd w:id="4"/>
      <w:r>
        <w:rPr>
          <w:rFonts w:ascii="Calibri" w:hAnsi="Calibri"/>
        </w:rPr>
        <w:t xml:space="preserve">Paiements anticipés </w:t>
      </w:r>
    </w:p>
    <w:p w14:paraId="7D774A57" w14:textId="5FAED9B3" w:rsidR="00271DA8" w:rsidRPr="00F938D5" w:rsidRDefault="0058095C" w:rsidP="00F938D5">
      <w:pPr>
        <w:pStyle w:val="ListParagraph"/>
        <w:numPr>
          <w:ilvl w:val="0"/>
          <w:numId w:val="7"/>
        </w:numPr>
        <w:shd w:val="clear" w:color="auto" w:fill="FFFFFF"/>
        <w:spacing w:before="240" w:after="100" w:afterAutospacing="1" w:line="240" w:lineRule="auto"/>
        <w:textAlignment w:val="top"/>
        <w:rPr>
          <w:rFonts w:ascii="Calibri" w:eastAsia="Times New Roman" w:hAnsi="Calibri" w:cs="Arial"/>
        </w:rPr>
      </w:pPr>
      <w:r w:rsidRPr="00F938D5">
        <w:rPr>
          <w:rFonts w:ascii="Calibri" w:hAnsi="Calibri"/>
        </w:rPr>
        <w:t>Acomptes</w:t>
      </w:r>
    </w:p>
    <w:p w14:paraId="7031EFCA" w14:textId="0503CDFD" w:rsidR="00271DA8" w:rsidRPr="00F938D5" w:rsidRDefault="00F938D5" w:rsidP="00F938D5">
      <w:pPr>
        <w:pStyle w:val="ListParagraph"/>
        <w:numPr>
          <w:ilvl w:val="0"/>
          <w:numId w:val="7"/>
        </w:numPr>
        <w:shd w:val="clear" w:color="auto" w:fill="FFFFFF"/>
        <w:spacing w:before="240" w:after="100" w:afterAutospacing="1" w:line="240" w:lineRule="auto"/>
        <w:textAlignment w:val="top"/>
        <w:rPr>
          <w:rFonts w:ascii="Calibri" w:eastAsia="Times New Roman" w:hAnsi="Calibri" w:cs="Arial"/>
        </w:rPr>
      </w:pPr>
      <w:r>
        <w:rPr>
          <w:rFonts w:ascii="Calibri" w:hAnsi="Calibri"/>
        </w:rPr>
        <w:lastRenderedPageBreak/>
        <w:t>Paiements échelonnés</w:t>
      </w:r>
    </w:p>
    <w:p w14:paraId="666C9F5F" w14:textId="0FD449D0" w:rsidR="0058095C" w:rsidRPr="00BE6F19" w:rsidRDefault="0058095C" w:rsidP="00F938D5">
      <w:pPr>
        <w:pStyle w:val="ListParagraph"/>
        <w:numPr>
          <w:ilvl w:val="0"/>
          <w:numId w:val="7"/>
        </w:numPr>
        <w:shd w:val="clear" w:color="auto" w:fill="FFFFFF"/>
        <w:spacing w:before="240" w:after="100" w:afterAutospacing="1" w:line="240" w:lineRule="auto"/>
        <w:textAlignment w:val="top"/>
        <w:rPr>
          <w:rFonts w:ascii="Calibri" w:eastAsia="Times New Roman" w:hAnsi="Calibri" w:cs="Arial"/>
        </w:rPr>
      </w:pPr>
      <w:r w:rsidRPr="00F938D5">
        <w:rPr>
          <w:rFonts w:ascii="Calibri" w:hAnsi="Calibri"/>
        </w:rPr>
        <w:t>Impôts</w:t>
      </w:r>
    </w:p>
    <w:p w14:paraId="0A0B15DD" w14:textId="7357B6AF" w:rsidR="00BE6F19" w:rsidRPr="00F938D5" w:rsidRDefault="00000000" w:rsidP="00F938D5">
      <w:pPr>
        <w:pStyle w:val="ListParagraph"/>
        <w:numPr>
          <w:ilvl w:val="0"/>
          <w:numId w:val="7"/>
        </w:numPr>
        <w:shd w:val="clear" w:color="auto" w:fill="FFFFFF"/>
        <w:spacing w:before="240" w:after="100" w:afterAutospacing="1" w:line="240" w:lineRule="auto"/>
        <w:textAlignment w:val="top"/>
        <w:rPr>
          <w:rFonts w:ascii="Calibri" w:eastAsia="Times New Roman" w:hAnsi="Calibri" w:cs="Arial"/>
        </w:rPr>
      </w:pPr>
      <w:hyperlink r:id="rId13" w:history="1">
        <w:r w:rsidR="00BE6F19" w:rsidRPr="00BE6F19">
          <w:rPr>
            <w:rStyle w:val="Hyperlink"/>
            <w:rFonts w:ascii="Calibri" w:eastAsia="Times New Roman" w:hAnsi="Calibri" w:cs="Arial"/>
          </w:rPr>
          <w:t>Convention sur les privilèges et immunités des Nations Unies</w:t>
        </w:r>
      </w:hyperlink>
    </w:p>
    <w:p w14:paraId="66E25C4F" w14:textId="5E02A839" w:rsidR="00271DA8" w:rsidRPr="00BE6F19" w:rsidRDefault="00BE6F19" w:rsidP="00F938D5">
      <w:pPr>
        <w:pStyle w:val="ListParagraph"/>
        <w:numPr>
          <w:ilvl w:val="0"/>
          <w:numId w:val="7"/>
        </w:numPr>
        <w:shd w:val="clear" w:color="auto" w:fill="FFFFFF"/>
        <w:spacing w:before="240" w:after="100" w:afterAutospacing="1" w:line="240" w:lineRule="auto"/>
        <w:textAlignment w:val="top"/>
      </w:pPr>
      <w:r w:rsidRPr="00BE6F19">
        <w:rPr>
          <w:rFonts w:ascii="Calibri" w:hAnsi="Calibri"/>
        </w:rPr>
        <w:t>Élément de structure - Informations et outils supplémentaires</w:t>
      </w:r>
      <w:r w:rsidR="008646DA">
        <w:rPr>
          <w:rFonts w:ascii="Calibri" w:hAnsi="Calibri"/>
        </w:rPr>
        <w:fldChar w:fldCharType="begin"/>
      </w:r>
      <w:r w:rsidR="008646DA" w:rsidRPr="00BE6F19">
        <w:rPr>
          <w:rFonts w:ascii="Calibri" w:hAnsi="Calibri"/>
        </w:rPr>
        <w:instrText xml:space="preserve"> HYPERLINK "https://www.un.org/fr/ethics/assets/pdfs/Convention%20of%20Privileges-Immunities%20of%20the%20UN.pdf" </w:instrText>
      </w:r>
      <w:r w:rsidR="008646DA">
        <w:rPr>
          <w:rFonts w:ascii="Calibri" w:hAnsi="Calibri"/>
        </w:rPr>
      </w:r>
      <w:r w:rsidR="008646DA">
        <w:rPr>
          <w:rFonts w:ascii="Calibri" w:hAnsi="Calibri"/>
        </w:rPr>
        <w:fldChar w:fldCharType="separate"/>
      </w:r>
    </w:p>
    <w:p w14:paraId="091DFD1B" w14:textId="1C06B59F" w:rsidR="009249C2" w:rsidRPr="001F38CC" w:rsidRDefault="008646DA" w:rsidP="009249C2">
      <w:pPr>
        <w:pStyle w:val="NormalWeb"/>
        <w:jc w:val="center"/>
        <w:rPr>
          <w:rFonts w:asciiTheme="minorHAnsi" w:hAnsiTheme="minorHAnsi"/>
          <w:i/>
          <w:color w:val="000000"/>
          <w:sz w:val="22"/>
          <w:szCs w:val="22"/>
        </w:rPr>
      </w:pPr>
      <w:r>
        <w:rPr>
          <w:rFonts w:ascii="Calibri" w:hAnsi="Calibri" w:cstheme="minorBidi"/>
          <w:color w:val="0072BC"/>
          <w:sz w:val="22"/>
          <w:szCs w:val="22"/>
          <w:lang w:val="fr-FR" w:eastAsia="ja-JP"/>
        </w:rPr>
        <w:fldChar w:fldCharType="end"/>
      </w:r>
      <w:r w:rsidR="009249C2" w:rsidRPr="001F38CC">
        <w:rPr>
          <w:rFonts w:asciiTheme="minorHAnsi" w:hAnsiTheme="minorHAnsi"/>
          <w:i/>
          <w:color w:val="000000"/>
          <w:sz w:val="22"/>
          <w:szCs w:val="22"/>
        </w:rPr>
        <w:t>Disclaimer: This document was translated from English into French. In the event of any discrepancy between this translation and the original English document, the original English document shall prevail.</w:t>
      </w:r>
    </w:p>
    <w:p w14:paraId="5E83BC70" w14:textId="77777777" w:rsidR="009249C2" w:rsidRPr="00B143CC" w:rsidRDefault="009249C2" w:rsidP="009249C2">
      <w:pPr>
        <w:pStyle w:val="NormalWeb"/>
        <w:jc w:val="center"/>
        <w:rPr>
          <w:rFonts w:asciiTheme="minorHAnsi" w:hAnsiTheme="minorHAnsi"/>
          <w:i/>
          <w:color w:val="000000"/>
          <w:sz w:val="22"/>
          <w:szCs w:val="22"/>
          <w:lang w:val="fr-FR"/>
        </w:rPr>
      </w:pPr>
      <w:r w:rsidRPr="00B143CC">
        <w:rPr>
          <w:rFonts w:asciiTheme="minorHAnsi" w:hAnsiTheme="minorHAnsi"/>
          <w:i/>
          <w:color w:val="000000"/>
          <w:sz w:val="22"/>
          <w:szCs w:val="22"/>
          <w:lang w:val="fr-FR"/>
        </w:rPr>
        <w:t>Avertissement: Ce document a été traduit de l'anglais vers le français. En cas de divergence entre cette traduction et le document anglais original, le document anglais original prévaudra.</w:t>
      </w:r>
    </w:p>
    <w:p w14:paraId="40D83662" w14:textId="77777777" w:rsidR="009249C2" w:rsidRPr="009249C2" w:rsidRDefault="009249C2" w:rsidP="009249C2">
      <w:pPr>
        <w:shd w:val="clear" w:color="auto" w:fill="FFFFFF"/>
        <w:spacing w:before="240" w:after="100" w:afterAutospacing="1" w:line="240" w:lineRule="auto"/>
        <w:textAlignment w:val="top"/>
        <w:rPr>
          <w:rFonts w:ascii="Calibri" w:eastAsia="Times New Roman" w:hAnsi="Calibri" w:cs="Arial"/>
        </w:rPr>
      </w:pPr>
    </w:p>
    <w:sectPr w:rsidR="009249C2" w:rsidRPr="009249C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A814E6" w14:textId="77777777" w:rsidR="00D13869" w:rsidRDefault="00D13869" w:rsidP="009D7B85">
      <w:pPr>
        <w:spacing w:after="0" w:line="240" w:lineRule="auto"/>
      </w:pPr>
      <w:r>
        <w:separator/>
      </w:r>
    </w:p>
  </w:endnote>
  <w:endnote w:type="continuationSeparator" w:id="0">
    <w:p w14:paraId="389DA363" w14:textId="77777777" w:rsidR="00D13869" w:rsidRDefault="00D13869" w:rsidP="009D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EA923" w14:textId="77777777" w:rsidR="00B143CC" w:rsidRDefault="00B14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C9F69" w14:textId="09666F1B" w:rsidR="009D7B85" w:rsidRPr="006A6310" w:rsidRDefault="006A6310" w:rsidP="006A6310">
    <w:pPr>
      <w:rPr>
        <w:rFonts w:cstheme="minorHAnsi"/>
      </w:rPr>
    </w:pPr>
    <w:r>
      <w:t xml:space="preserve">Page </w:t>
    </w:r>
    <w:r>
      <w:rPr>
        <w:b/>
        <w:bCs/>
      </w:rPr>
      <w:fldChar w:fldCharType="begin"/>
    </w:r>
    <w:r>
      <w:rPr>
        <w:b/>
        <w:bCs/>
      </w:rPr>
      <w:instrText>PAGE</w:instrText>
    </w:r>
    <w:r w:rsidRPr="006A6310">
      <w:rPr>
        <w:b/>
        <w:bCs/>
      </w:rPr>
      <w:instrText xml:space="preserve">  \* </w:instrText>
    </w:r>
    <w:r>
      <w:rPr>
        <w:b/>
        <w:bCs/>
      </w:rPr>
      <w:instrText>Arabic</w:instrText>
    </w:r>
    <w:r w:rsidRPr="006A6310">
      <w:rPr>
        <w:b/>
        <w:bCs/>
      </w:rPr>
      <w:instrText xml:space="preserve">  \* </w:instrText>
    </w:r>
    <w:r>
      <w:rPr>
        <w:b/>
        <w:bCs/>
      </w:rPr>
      <w:instrText>MERGEFORMAT</w:instrText>
    </w:r>
    <w:r>
      <w:rPr>
        <w:b/>
        <w:bCs/>
      </w:rPr>
      <w:fldChar w:fldCharType="separate"/>
    </w:r>
    <w:r w:rsidR="004C16FC">
      <w:rPr>
        <w:b/>
        <w:bCs/>
        <w:noProof/>
      </w:rPr>
      <w:t>1</w:t>
    </w:r>
    <w:r>
      <w:rPr>
        <w:b/>
        <w:bCs/>
      </w:rPr>
      <w:fldChar w:fldCharType="end"/>
    </w:r>
    <w:r>
      <w:t xml:space="preserve"> sur </w:t>
    </w:r>
    <w:r>
      <w:rPr>
        <w:b/>
        <w:bCs/>
      </w:rPr>
      <w:fldChar w:fldCharType="begin"/>
    </w:r>
    <w:r>
      <w:rPr>
        <w:b/>
        <w:bCs/>
      </w:rPr>
      <w:instrText>NUMPAGES</w:instrText>
    </w:r>
    <w:r w:rsidRPr="006A6310">
      <w:rPr>
        <w:b/>
        <w:bCs/>
      </w:rPr>
      <w:instrText xml:space="preserve">  \* </w:instrText>
    </w:r>
    <w:r>
      <w:rPr>
        <w:b/>
        <w:bCs/>
      </w:rPr>
      <w:instrText>Arabic</w:instrText>
    </w:r>
    <w:r w:rsidRPr="006A6310">
      <w:rPr>
        <w:b/>
        <w:bCs/>
      </w:rPr>
      <w:instrText xml:space="preserve">  \* </w:instrText>
    </w:r>
    <w:r>
      <w:rPr>
        <w:b/>
        <w:bCs/>
      </w:rPr>
      <w:instrText>MERGEFORMAT</w:instrText>
    </w:r>
    <w:r>
      <w:rPr>
        <w:b/>
        <w:bCs/>
      </w:rPr>
      <w:fldChar w:fldCharType="separate"/>
    </w:r>
    <w:r w:rsidR="004C16FC">
      <w:rPr>
        <w:b/>
        <w:bCs/>
        <w:noProof/>
      </w:rPr>
      <w:t>3</w:t>
    </w:r>
    <w:r>
      <w:rPr>
        <w:b/>
        <w:bCs/>
      </w:rPr>
      <w:fldChar w:fldCharType="end"/>
    </w:r>
    <w:r>
      <w:ptab w:relativeTo="margin" w:alignment="center" w:leader="none"/>
    </w:r>
    <w:r>
      <w:t xml:space="preserve"> Date d’entrée en vigueur :</w:t>
    </w:r>
    <w:r w:rsidR="00B56332" w:rsidRPr="00B56332">
      <w:t xml:space="preserve"> </w:t>
    </w:r>
    <w:r w:rsidR="00B56332" w:rsidRPr="00B56332">
      <w:t>27/07/2016</w:t>
    </w:r>
    <w:r w:rsidR="00F938D5">
      <w:tab/>
    </w:r>
    <w:r w:rsidR="00F938D5">
      <w:tab/>
    </w:r>
    <w:r>
      <w:t xml:space="preserve">Numéro de version : </w:t>
    </w:r>
    <w:sdt>
      <w:sdtPr>
        <w:rPr>
          <w:rFonts w:cstheme="minorHAnsi"/>
        </w:rPr>
        <w:alias w:val="POPPRefItemVersion"/>
        <w:tag w:val="UNDP_POPP_REFITEM_VERSION"/>
        <w:id w:val="-1415933241"/>
        <w:placeholder>
          <w:docPart w:val="EC06E68576744EF0BBABF1EC43AB07B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5097B3B-B9E9-4556-BD78-FD3F4D14D9D5}"/>
        <w:text/>
      </w:sdtPr>
      <w:sdtContent>
        <w:r w:rsidR="00D70CB8">
          <w:rPr>
            <w:rFonts w:cstheme="minorHAnsi"/>
          </w:rPr>
          <w:t>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21DAD" w14:textId="77777777" w:rsidR="00B143CC" w:rsidRDefault="00B1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FEA5F" w14:textId="77777777" w:rsidR="00D13869" w:rsidRDefault="00D13869" w:rsidP="009D7B85">
      <w:pPr>
        <w:spacing w:after="0" w:line="240" w:lineRule="auto"/>
      </w:pPr>
      <w:r>
        <w:separator/>
      </w:r>
    </w:p>
  </w:footnote>
  <w:footnote w:type="continuationSeparator" w:id="0">
    <w:p w14:paraId="74FD66C1" w14:textId="77777777" w:rsidR="00D13869" w:rsidRDefault="00D13869" w:rsidP="009D7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ABC9D" w14:textId="77777777" w:rsidR="00B143CC" w:rsidRDefault="00B14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D9EF9" w14:textId="4E87C751" w:rsidR="006A6310" w:rsidRDefault="006A6310" w:rsidP="006A6310">
    <w:pPr>
      <w:pStyle w:val="Header"/>
      <w:jc w:val="right"/>
    </w:pPr>
    <w:r>
      <w:rPr>
        <w:noProof/>
        <w:lang w:val="en-US" w:eastAsia="en-US"/>
      </w:rPr>
      <w:drawing>
        <wp:inline distT="0" distB="0" distL="0" distR="0" wp14:anchorId="49F65707" wp14:editId="4B2D4B2E">
          <wp:extent cx="294847" cy="58223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247" b="17172"/>
                  <a:stretch/>
                </pic:blipFill>
                <pic:spPr bwMode="auto">
                  <a:xfrm>
                    <a:off x="0" y="0"/>
                    <a:ext cx="299270" cy="590965"/>
                  </a:xfrm>
                  <a:prstGeom prst="rect">
                    <a:avLst/>
                  </a:prstGeom>
                  <a:ln>
                    <a:noFill/>
                  </a:ln>
                  <a:extLst>
                    <a:ext uri="{53640926-AAD7-44D8-BBD7-CCE9431645EC}">
                      <a14:shadowObscured xmlns:a14="http://schemas.microsoft.com/office/drawing/2010/main"/>
                    </a:ext>
                  </a:extLst>
                </pic:spPr>
              </pic:pic>
            </a:graphicData>
          </a:graphic>
        </wp:inline>
      </w:drawing>
    </w:r>
  </w:p>
  <w:p w14:paraId="7C1BDA27" w14:textId="77777777" w:rsidR="006A6310" w:rsidRDefault="006A6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92C29" w14:textId="77777777" w:rsidR="00B143CC" w:rsidRDefault="00B14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91C91"/>
    <w:multiLevelType w:val="hybridMultilevel"/>
    <w:tmpl w:val="3E1C0E0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2B1682B"/>
    <w:multiLevelType w:val="multilevel"/>
    <w:tmpl w:val="2586F1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 w15:restartNumberingAfterBreak="0">
    <w:nsid w:val="12057CC4"/>
    <w:multiLevelType w:val="hybridMultilevel"/>
    <w:tmpl w:val="ECDC4C5C"/>
    <w:lvl w:ilvl="0" w:tplc="D3A87D00">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890B88"/>
    <w:multiLevelType w:val="multilevel"/>
    <w:tmpl w:val="2A5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B474E"/>
    <w:multiLevelType w:val="hybridMultilevel"/>
    <w:tmpl w:val="9508BC22"/>
    <w:lvl w:ilvl="0" w:tplc="E0A00B1C">
      <w:start w:val="5"/>
      <w:numFmt w:val="lowerLetter"/>
      <w:lvlText w:val="%1."/>
      <w:lvlJc w:val="left"/>
      <w:pPr>
        <w:ind w:left="1800" w:hanging="360"/>
      </w:pPr>
      <w:rPr>
        <w:rFonts w:asciiTheme="minorHAnsi" w:eastAsiaTheme="minorEastAsia" w:hAnsiTheme="minorHAnsi" w:cstheme="minorBid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0053BA"/>
    <w:multiLevelType w:val="multilevel"/>
    <w:tmpl w:val="A2D6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533EE"/>
    <w:multiLevelType w:val="hybridMultilevel"/>
    <w:tmpl w:val="9AE02C90"/>
    <w:lvl w:ilvl="0" w:tplc="04090019">
      <w:start w:val="1"/>
      <w:numFmt w:val="lowerLetter"/>
      <w:lvlText w:val="%1."/>
      <w:lvlJc w:val="left"/>
      <w:pPr>
        <w:ind w:left="810" w:hanging="360"/>
      </w:p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7" w15:restartNumberingAfterBreak="0">
    <w:nsid w:val="7BC50276"/>
    <w:multiLevelType w:val="multilevel"/>
    <w:tmpl w:val="3978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4293500">
    <w:abstractNumId w:val="1"/>
  </w:num>
  <w:num w:numId="2" w16cid:durableId="1673219927">
    <w:abstractNumId w:val="7"/>
  </w:num>
  <w:num w:numId="3" w16cid:durableId="311713254">
    <w:abstractNumId w:val="3"/>
  </w:num>
  <w:num w:numId="4" w16cid:durableId="1196114765">
    <w:abstractNumId w:val="5"/>
  </w:num>
  <w:num w:numId="5" w16cid:durableId="287859720">
    <w:abstractNumId w:val="0"/>
  </w:num>
  <w:num w:numId="6" w16cid:durableId="989286828">
    <w:abstractNumId w:val="6"/>
  </w:num>
  <w:num w:numId="7" w16cid:durableId="323289539">
    <w:abstractNumId w:val="2"/>
  </w:num>
  <w:num w:numId="8" w16cid:durableId="1608736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5C"/>
    <w:rsid w:val="000D5407"/>
    <w:rsid w:val="001B3559"/>
    <w:rsid w:val="001F38CC"/>
    <w:rsid w:val="00216472"/>
    <w:rsid w:val="00226742"/>
    <w:rsid w:val="00271DA8"/>
    <w:rsid w:val="00296C85"/>
    <w:rsid w:val="003024E3"/>
    <w:rsid w:val="003401E7"/>
    <w:rsid w:val="00361B9E"/>
    <w:rsid w:val="003A76E6"/>
    <w:rsid w:val="004130ED"/>
    <w:rsid w:val="004343E0"/>
    <w:rsid w:val="00470C6A"/>
    <w:rsid w:val="004750E8"/>
    <w:rsid w:val="004C16FC"/>
    <w:rsid w:val="00504F79"/>
    <w:rsid w:val="005532CB"/>
    <w:rsid w:val="0058095C"/>
    <w:rsid w:val="006A6310"/>
    <w:rsid w:val="007F01A7"/>
    <w:rsid w:val="008646DA"/>
    <w:rsid w:val="008C506C"/>
    <w:rsid w:val="008E2E55"/>
    <w:rsid w:val="008E4E8B"/>
    <w:rsid w:val="009249C2"/>
    <w:rsid w:val="009479CA"/>
    <w:rsid w:val="009B3092"/>
    <w:rsid w:val="009D7B85"/>
    <w:rsid w:val="00A2358F"/>
    <w:rsid w:val="00A33109"/>
    <w:rsid w:val="00B143CC"/>
    <w:rsid w:val="00B32FD1"/>
    <w:rsid w:val="00B56332"/>
    <w:rsid w:val="00B75A06"/>
    <w:rsid w:val="00BE6F19"/>
    <w:rsid w:val="00BF741D"/>
    <w:rsid w:val="00CB718D"/>
    <w:rsid w:val="00CC0DEE"/>
    <w:rsid w:val="00D05AA0"/>
    <w:rsid w:val="00D13869"/>
    <w:rsid w:val="00D5298A"/>
    <w:rsid w:val="00D70CB8"/>
    <w:rsid w:val="00DA10BD"/>
    <w:rsid w:val="00DA58C2"/>
    <w:rsid w:val="00DA5DC6"/>
    <w:rsid w:val="00DC0406"/>
    <w:rsid w:val="00EA121C"/>
    <w:rsid w:val="00F938D5"/>
    <w:rsid w:val="00FC4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C9F34"/>
  <w15:chartTrackingRefBased/>
  <w15:docId w15:val="{80A40F18-2D53-466C-987C-378243D0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95C"/>
    <w:rPr>
      <w:rFonts w:ascii="Segoe UI" w:hAnsi="Segoe UI" w:cs="Segoe UI"/>
      <w:sz w:val="18"/>
      <w:szCs w:val="18"/>
    </w:rPr>
  </w:style>
  <w:style w:type="paragraph" w:styleId="ListParagraph">
    <w:name w:val="List Paragraph"/>
    <w:basedOn w:val="Normal"/>
    <w:uiPriority w:val="34"/>
    <w:qFormat/>
    <w:rsid w:val="009D7B85"/>
    <w:pPr>
      <w:ind w:left="720"/>
      <w:contextualSpacing/>
    </w:pPr>
  </w:style>
  <w:style w:type="paragraph" w:styleId="Header">
    <w:name w:val="header"/>
    <w:basedOn w:val="Normal"/>
    <w:link w:val="HeaderChar"/>
    <w:uiPriority w:val="99"/>
    <w:unhideWhenUsed/>
    <w:rsid w:val="009D7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B85"/>
  </w:style>
  <w:style w:type="paragraph" w:styleId="Footer">
    <w:name w:val="footer"/>
    <w:basedOn w:val="Normal"/>
    <w:link w:val="FooterChar"/>
    <w:uiPriority w:val="99"/>
    <w:unhideWhenUsed/>
    <w:rsid w:val="009D7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B85"/>
  </w:style>
  <w:style w:type="character" w:styleId="PlaceholderText">
    <w:name w:val="Placeholder Text"/>
    <w:basedOn w:val="DefaultParagraphFont"/>
    <w:uiPriority w:val="99"/>
    <w:semiHidden/>
    <w:rsid w:val="003401E7"/>
    <w:rPr>
      <w:color w:val="808080"/>
    </w:rPr>
  </w:style>
  <w:style w:type="paragraph" w:styleId="NormalWeb">
    <w:name w:val="Normal (Web)"/>
    <w:basedOn w:val="Normal"/>
    <w:uiPriority w:val="99"/>
    <w:semiHidden/>
    <w:unhideWhenUsed/>
    <w:rsid w:val="009249C2"/>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unhideWhenUsed/>
    <w:rsid w:val="008646DA"/>
    <w:rPr>
      <w:color w:val="0563C1" w:themeColor="hyperlink"/>
      <w:u w:val="single"/>
    </w:rPr>
  </w:style>
  <w:style w:type="character" w:styleId="UnresolvedMention">
    <w:name w:val="Unresolved Mention"/>
    <w:basedOn w:val="DefaultParagraphFont"/>
    <w:uiPriority w:val="99"/>
    <w:rsid w:val="008646DA"/>
    <w:rPr>
      <w:color w:val="605E5C"/>
      <w:shd w:val="clear" w:color="auto" w:fill="E1DFDD"/>
    </w:rPr>
  </w:style>
  <w:style w:type="character" w:styleId="FollowedHyperlink">
    <w:name w:val="FollowedHyperlink"/>
    <w:basedOn w:val="DefaultParagraphFont"/>
    <w:uiPriority w:val="99"/>
    <w:semiHidden/>
    <w:unhideWhenUsed/>
    <w:rsid w:val="00BE6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9435675">
      <w:bodyDiv w:val="1"/>
      <w:marLeft w:val="0"/>
      <w:marRight w:val="0"/>
      <w:marTop w:val="0"/>
      <w:marBottom w:val="0"/>
      <w:divBdr>
        <w:top w:val="none" w:sz="0" w:space="0" w:color="auto"/>
        <w:left w:val="none" w:sz="0" w:space="0" w:color="auto"/>
        <w:bottom w:val="none" w:sz="0" w:space="0" w:color="auto"/>
        <w:right w:val="none" w:sz="0" w:space="0" w:color="auto"/>
      </w:divBdr>
      <w:divsChild>
        <w:div w:id="578443456">
          <w:marLeft w:val="0"/>
          <w:marRight w:val="0"/>
          <w:marTop w:val="0"/>
          <w:marBottom w:val="0"/>
          <w:divBdr>
            <w:top w:val="none" w:sz="0" w:space="0" w:color="auto"/>
            <w:left w:val="none" w:sz="0" w:space="0" w:color="auto"/>
            <w:bottom w:val="none" w:sz="0" w:space="0" w:color="auto"/>
            <w:right w:val="none" w:sz="0" w:space="0" w:color="auto"/>
          </w:divBdr>
          <w:divsChild>
            <w:div w:id="2071926107">
              <w:marLeft w:val="0"/>
              <w:marRight w:val="0"/>
              <w:marTop w:val="0"/>
              <w:marBottom w:val="0"/>
              <w:divBdr>
                <w:top w:val="none" w:sz="0" w:space="0" w:color="auto"/>
                <w:left w:val="none" w:sz="0" w:space="0" w:color="auto"/>
                <w:bottom w:val="none" w:sz="0" w:space="0" w:color="auto"/>
                <w:right w:val="none" w:sz="0" w:space="0" w:color="auto"/>
              </w:divBdr>
              <w:divsChild>
                <w:div w:id="1318649886">
                  <w:marLeft w:val="0"/>
                  <w:marRight w:val="0"/>
                  <w:marTop w:val="0"/>
                  <w:marBottom w:val="300"/>
                  <w:divBdr>
                    <w:top w:val="none" w:sz="0" w:space="0" w:color="auto"/>
                    <w:left w:val="none" w:sz="0" w:space="0" w:color="auto"/>
                    <w:bottom w:val="none" w:sz="0" w:space="0" w:color="auto"/>
                    <w:right w:val="none" w:sz="0" w:space="0" w:color="auto"/>
                  </w:divBdr>
                  <w:divsChild>
                    <w:div w:id="1265073336">
                      <w:marLeft w:val="2325"/>
                      <w:marRight w:val="0"/>
                      <w:marTop w:val="0"/>
                      <w:marBottom w:val="0"/>
                      <w:divBdr>
                        <w:top w:val="none" w:sz="0" w:space="0" w:color="auto"/>
                        <w:left w:val="none" w:sz="0" w:space="0" w:color="auto"/>
                        <w:bottom w:val="none" w:sz="0" w:space="0" w:color="auto"/>
                        <w:right w:val="none" w:sz="0" w:space="0" w:color="auto"/>
                      </w:divBdr>
                      <w:divsChild>
                        <w:div w:id="1127629220">
                          <w:marLeft w:val="0"/>
                          <w:marRight w:val="0"/>
                          <w:marTop w:val="0"/>
                          <w:marBottom w:val="0"/>
                          <w:divBdr>
                            <w:top w:val="none" w:sz="0" w:space="0" w:color="auto"/>
                            <w:left w:val="none" w:sz="0" w:space="0" w:color="auto"/>
                            <w:bottom w:val="none" w:sz="0" w:space="0" w:color="auto"/>
                            <w:right w:val="none" w:sz="0" w:space="0" w:color="auto"/>
                          </w:divBdr>
                          <w:divsChild>
                            <w:div w:id="1801485726">
                              <w:marLeft w:val="0"/>
                              <w:marRight w:val="0"/>
                              <w:marTop w:val="0"/>
                              <w:marBottom w:val="0"/>
                              <w:divBdr>
                                <w:top w:val="none" w:sz="0" w:space="0" w:color="auto"/>
                                <w:left w:val="none" w:sz="0" w:space="0" w:color="auto"/>
                                <w:bottom w:val="none" w:sz="0" w:space="0" w:color="auto"/>
                                <w:right w:val="none" w:sz="0" w:space="0" w:color="auto"/>
                              </w:divBdr>
                              <w:divsChild>
                                <w:div w:id="766459978">
                                  <w:marLeft w:val="0"/>
                                  <w:marRight w:val="0"/>
                                  <w:marTop w:val="0"/>
                                  <w:marBottom w:val="0"/>
                                  <w:divBdr>
                                    <w:top w:val="none" w:sz="0" w:space="0" w:color="auto"/>
                                    <w:left w:val="none" w:sz="0" w:space="0" w:color="auto"/>
                                    <w:bottom w:val="none" w:sz="0" w:space="0" w:color="auto"/>
                                    <w:right w:val="none" w:sz="0" w:space="0" w:color="auto"/>
                                  </w:divBdr>
                                  <w:divsChild>
                                    <w:div w:id="1111127216">
                                      <w:marLeft w:val="0"/>
                                      <w:marRight w:val="0"/>
                                      <w:marTop w:val="0"/>
                                      <w:marBottom w:val="0"/>
                                      <w:divBdr>
                                        <w:top w:val="none" w:sz="0" w:space="0" w:color="auto"/>
                                        <w:left w:val="none" w:sz="0" w:space="0" w:color="auto"/>
                                        <w:bottom w:val="none" w:sz="0" w:space="0" w:color="auto"/>
                                        <w:right w:val="none" w:sz="0" w:space="0" w:color="auto"/>
                                      </w:divBdr>
                                      <w:divsChild>
                                        <w:div w:id="1455099244">
                                          <w:marLeft w:val="0"/>
                                          <w:marRight w:val="-3525"/>
                                          <w:marTop w:val="0"/>
                                          <w:marBottom w:val="0"/>
                                          <w:divBdr>
                                            <w:top w:val="none" w:sz="0" w:space="0" w:color="auto"/>
                                            <w:left w:val="none" w:sz="0" w:space="0" w:color="auto"/>
                                            <w:bottom w:val="none" w:sz="0" w:space="0" w:color="auto"/>
                                            <w:right w:val="none" w:sz="0" w:space="0" w:color="auto"/>
                                          </w:divBdr>
                                          <w:divsChild>
                                            <w:div w:id="541479327">
                                              <w:marLeft w:val="0"/>
                                              <w:marRight w:val="3225"/>
                                              <w:marTop w:val="0"/>
                                              <w:marBottom w:val="0"/>
                                              <w:divBdr>
                                                <w:top w:val="none" w:sz="0" w:space="0" w:color="auto"/>
                                                <w:left w:val="none" w:sz="0" w:space="0" w:color="auto"/>
                                                <w:bottom w:val="none" w:sz="0" w:space="0" w:color="auto"/>
                                                <w:right w:val="none" w:sz="0" w:space="0" w:color="auto"/>
                                              </w:divBdr>
                                              <w:divsChild>
                                                <w:div w:id="1667587709">
                                                  <w:marLeft w:val="0"/>
                                                  <w:marRight w:val="0"/>
                                                  <w:marTop w:val="0"/>
                                                  <w:marBottom w:val="150"/>
                                                  <w:divBdr>
                                                    <w:top w:val="none" w:sz="0" w:space="0" w:color="auto"/>
                                                    <w:left w:val="none" w:sz="0" w:space="0" w:color="auto"/>
                                                    <w:bottom w:val="none" w:sz="0" w:space="0" w:color="auto"/>
                                                    <w:right w:val="none" w:sz="0" w:space="0" w:color="auto"/>
                                                  </w:divBdr>
                                                </w:div>
                                                <w:div w:id="1436751209">
                                                  <w:marLeft w:val="0"/>
                                                  <w:marRight w:val="0"/>
                                                  <w:marTop w:val="0"/>
                                                  <w:marBottom w:val="0"/>
                                                  <w:divBdr>
                                                    <w:top w:val="none" w:sz="0" w:space="0" w:color="auto"/>
                                                    <w:left w:val="none" w:sz="0" w:space="0" w:color="auto"/>
                                                    <w:bottom w:val="none" w:sz="0" w:space="0" w:color="auto"/>
                                                    <w:right w:val="none" w:sz="0" w:space="0" w:color="auto"/>
                                                  </w:divBdr>
                                                  <w:divsChild>
                                                    <w:div w:id="245918409">
                                                      <w:marLeft w:val="0"/>
                                                      <w:marRight w:val="0"/>
                                                      <w:marTop w:val="0"/>
                                                      <w:marBottom w:val="0"/>
                                                      <w:divBdr>
                                                        <w:top w:val="none" w:sz="0" w:space="0" w:color="auto"/>
                                                        <w:left w:val="none" w:sz="0" w:space="0" w:color="auto"/>
                                                        <w:bottom w:val="none" w:sz="0" w:space="0" w:color="auto"/>
                                                        <w:right w:val="none" w:sz="0" w:space="0" w:color="auto"/>
                                                      </w:divBdr>
                                                    </w:div>
                                                  </w:divsChild>
                                                </w:div>
                                                <w:div w:id="1917082191">
                                                  <w:marLeft w:val="15"/>
                                                  <w:marRight w:val="15"/>
                                                  <w:marTop w:val="15"/>
                                                  <w:marBottom w:val="15"/>
                                                  <w:divBdr>
                                                    <w:top w:val="none" w:sz="0" w:space="0" w:color="auto"/>
                                                    <w:left w:val="none" w:sz="0" w:space="0" w:color="auto"/>
                                                    <w:bottom w:val="none" w:sz="0" w:space="0" w:color="auto"/>
                                                    <w:right w:val="none" w:sz="0" w:space="0" w:color="auto"/>
                                                  </w:divBdr>
                                                  <w:divsChild>
                                                    <w:div w:id="1360349361">
                                                      <w:marLeft w:val="0"/>
                                                      <w:marRight w:val="0"/>
                                                      <w:marTop w:val="0"/>
                                                      <w:marBottom w:val="0"/>
                                                      <w:divBdr>
                                                        <w:top w:val="none" w:sz="0" w:space="0" w:color="auto"/>
                                                        <w:left w:val="none" w:sz="0" w:space="0" w:color="auto"/>
                                                        <w:bottom w:val="none" w:sz="0" w:space="0" w:color="auto"/>
                                                        <w:right w:val="none" w:sz="0" w:space="0" w:color="auto"/>
                                                      </w:divBdr>
                                                    </w:div>
                                                    <w:div w:id="1516192189">
                                                      <w:marLeft w:val="0"/>
                                                      <w:marRight w:val="0"/>
                                                      <w:marTop w:val="0"/>
                                                      <w:marBottom w:val="0"/>
                                                      <w:divBdr>
                                                        <w:top w:val="none" w:sz="0" w:space="0" w:color="auto"/>
                                                        <w:left w:val="none" w:sz="0" w:space="0" w:color="auto"/>
                                                        <w:bottom w:val="none" w:sz="0" w:space="0" w:color="auto"/>
                                                        <w:right w:val="none" w:sz="0" w:space="0" w:color="auto"/>
                                                      </w:divBdr>
                                                    </w:div>
                                                    <w:div w:id="130681676">
                                                      <w:marLeft w:val="0"/>
                                                      <w:marRight w:val="0"/>
                                                      <w:marTop w:val="0"/>
                                                      <w:marBottom w:val="0"/>
                                                      <w:divBdr>
                                                        <w:top w:val="none" w:sz="0" w:space="0" w:color="auto"/>
                                                        <w:left w:val="none" w:sz="0" w:space="0" w:color="auto"/>
                                                        <w:bottom w:val="none" w:sz="0" w:space="0" w:color="auto"/>
                                                        <w:right w:val="none" w:sz="0" w:space="0" w:color="auto"/>
                                                      </w:divBdr>
                                                    </w:div>
                                                    <w:div w:id="1427535455">
                                                      <w:marLeft w:val="0"/>
                                                      <w:marRight w:val="0"/>
                                                      <w:marTop w:val="0"/>
                                                      <w:marBottom w:val="0"/>
                                                      <w:divBdr>
                                                        <w:top w:val="none" w:sz="0" w:space="0" w:color="auto"/>
                                                        <w:left w:val="none" w:sz="0" w:space="0" w:color="auto"/>
                                                        <w:bottom w:val="none" w:sz="0" w:space="0" w:color="auto"/>
                                                        <w:right w:val="none" w:sz="0" w:space="0" w:color="auto"/>
                                                      </w:divBdr>
                                                      <w:divsChild>
                                                        <w:div w:id="2091341697">
                                                          <w:marLeft w:val="0"/>
                                                          <w:marRight w:val="0"/>
                                                          <w:marTop w:val="0"/>
                                                          <w:marBottom w:val="0"/>
                                                          <w:divBdr>
                                                            <w:top w:val="none" w:sz="0" w:space="0" w:color="auto"/>
                                                            <w:left w:val="none" w:sz="0" w:space="0" w:color="auto"/>
                                                            <w:bottom w:val="none" w:sz="0" w:space="0" w:color="auto"/>
                                                            <w:right w:val="none" w:sz="0" w:space="0" w:color="auto"/>
                                                          </w:divBdr>
                                                        </w:div>
                                                        <w:div w:id="530384161">
                                                          <w:marLeft w:val="0"/>
                                                          <w:marRight w:val="0"/>
                                                          <w:marTop w:val="0"/>
                                                          <w:marBottom w:val="0"/>
                                                          <w:divBdr>
                                                            <w:top w:val="none" w:sz="0" w:space="0" w:color="auto"/>
                                                            <w:left w:val="none" w:sz="0" w:space="0" w:color="auto"/>
                                                            <w:bottom w:val="none" w:sz="0" w:space="0" w:color="auto"/>
                                                            <w:right w:val="none" w:sz="0" w:space="0" w:color="auto"/>
                                                          </w:divBdr>
                                                        </w:div>
                                                        <w:div w:id="1012688561">
                                                          <w:marLeft w:val="0"/>
                                                          <w:marRight w:val="0"/>
                                                          <w:marTop w:val="0"/>
                                                          <w:marBottom w:val="0"/>
                                                          <w:divBdr>
                                                            <w:top w:val="none" w:sz="0" w:space="0" w:color="auto"/>
                                                            <w:left w:val="none" w:sz="0" w:space="0" w:color="auto"/>
                                                            <w:bottom w:val="none" w:sz="0" w:space="0" w:color="auto"/>
                                                            <w:right w:val="none" w:sz="0" w:space="0" w:color="auto"/>
                                                          </w:divBdr>
                                                        </w:div>
                                                        <w:div w:id="1087270685">
                                                          <w:marLeft w:val="0"/>
                                                          <w:marRight w:val="0"/>
                                                          <w:marTop w:val="0"/>
                                                          <w:marBottom w:val="0"/>
                                                          <w:divBdr>
                                                            <w:top w:val="none" w:sz="0" w:space="0" w:color="auto"/>
                                                            <w:left w:val="none" w:sz="0" w:space="0" w:color="auto"/>
                                                            <w:bottom w:val="none" w:sz="0" w:space="0" w:color="auto"/>
                                                            <w:right w:val="none" w:sz="0" w:space="0" w:color="auto"/>
                                                          </w:divBdr>
                                                        </w:div>
                                                        <w:div w:id="1165558472">
                                                          <w:marLeft w:val="0"/>
                                                          <w:marRight w:val="0"/>
                                                          <w:marTop w:val="0"/>
                                                          <w:marBottom w:val="0"/>
                                                          <w:divBdr>
                                                            <w:top w:val="none" w:sz="0" w:space="0" w:color="auto"/>
                                                            <w:left w:val="none" w:sz="0" w:space="0" w:color="auto"/>
                                                            <w:bottom w:val="none" w:sz="0" w:space="0" w:color="auto"/>
                                                            <w:right w:val="none" w:sz="0" w:space="0" w:color="auto"/>
                                                          </w:divBdr>
                                                        </w:div>
                                                        <w:div w:id="915943048">
                                                          <w:marLeft w:val="0"/>
                                                          <w:marRight w:val="0"/>
                                                          <w:marTop w:val="0"/>
                                                          <w:marBottom w:val="0"/>
                                                          <w:divBdr>
                                                            <w:top w:val="none" w:sz="0" w:space="0" w:color="auto"/>
                                                            <w:left w:val="none" w:sz="0" w:space="0" w:color="auto"/>
                                                            <w:bottom w:val="none" w:sz="0" w:space="0" w:color="auto"/>
                                                            <w:right w:val="none" w:sz="0" w:space="0" w:color="auto"/>
                                                          </w:divBdr>
                                                        </w:div>
                                                        <w:div w:id="602496771">
                                                          <w:marLeft w:val="0"/>
                                                          <w:marRight w:val="0"/>
                                                          <w:marTop w:val="0"/>
                                                          <w:marBottom w:val="0"/>
                                                          <w:divBdr>
                                                            <w:top w:val="none" w:sz="0" w:space="0" w:color="auto"/>
                                                            <w:left w:val="none" w:sz="0" w:space="0" w:color="auto"/>
                                                            <w:bottom w:val="none" w:sz="0" w:space="0" w:color="auto"/>
                                                            <w:right w:val="none" w:sz="0" w:space="0" w:color="auto"/>
                                                          </w:divBdr>
                                                        </w:div>
                                                        <w:div w:id="561403309">
                                                          <w:marLeft w:val="0"/>
                                                          <w:marRight w:val="0"/>
                                                          <w:marTop w:val="0"/>
                                                          <w:marBottom w:val="0"/>
                                                          <w:divBdr>
                                                            <w:top w:val="none" w:sz="0" w:space="0" w:color="auto"/>
                                                            <w:left w:val="none" w:sz="0" w:space="0" w:color="auto"/>
                                                            <w:bottom w:val="none" w:sz="0" w:space="0" w:color="auto"/>
                                                            <w:right w:val="none" w:sz="0" w:space="0" w:color="auto"/>
                                                          </w:divBdr>
                                                        </w:div>
                                                        <w:div w:id="1914584570">
                                                          <w:marLeft w:val="0"/>
                                                          <w:marRight w:val="0"/>
                                                          <w:marTop w:val="0"/>
                                                          <w:marBottom w:val="0"/>
                                                          <w:divBdr>
                                                            <w:top w:val="none" w:sz="0" w:space="0" w:color="auto"/>
                                                            <w:left w:val="none" w:sz="0" w:space="0" w:color="auto"/>
                                                            <w:bottom w:val="none" w:sz="0" w:space="0" w:color="auto"/>
                                                            <w:right w:val="none" w:sz="0" w:space="0" w:color="auto"/>
                                                          </w:divBdr>
                                                        </w:div>
                                                        <w:div w:id="925383355">
                                                          <w:marLeft w:val="0"/>
                                                          <w:marRight w:val="0"/>
                                                          <w:marTop w:val="0"/>
                                                          <w:marBottom w:val="0"/>
                                                          <w:divBdr>
                                                            <w:top w:val="none" w:sz="0" w:space="0" w:color="auto"/>
                                                            <w:left w:val="none" w:sz="0" w:space="0" w:color="auto"/>
                                                            <w:bottom w:val="none" w:sz="0" w:space="0" w:color="auto"/>
                                                            <w:right w:val="none" w:sz="0" w:space="0" w:color="auto"/>
                                                          </w:divBdr>
                                                        </w:div>
                                                        <w:div w:id="1060053212">
                                                          <w:marLeft w:val="0"/>
                                                          <w:marRight w:val="0"/>
                                                          <w:marTop w:val="0"/>
                                                          <w:marBottom w:val="0"/>
                                                          <w:divBdr>
                                                            <w:top w:val="none" w:sz="0" w:space="0" w:color="auto"/>
                                                            <w:left w:val="none" w:sz="0" w:space="0" w:color="auto"/>
                                                            <w:bottom w:val="none" w:sz="0" w:space="0" w:color="auto"/>
                                                            <w:right w:val="none" w:sz="0" w:space="0" w:color="auto"/>
                                                          </w:divBdr>
                                                        </w:div>
                                                        <w:div w:id="862669411">
                                                          <w:marLeft w:val="0"/>
                                                          <w:marRight w:val="0"/>
                                                          <w:marTop w:val="0"/>
                                                          <w:marBottom w:val="0"/>
                                                          <w:divBdr>
                                                            <w:top w:val="none" w:sz="0" w:space="0" w:color="auto"/>
                                                            <w:left w:val="none" w:sz="0" w:space="0" w:color="auto"/>
                                                            <w:bottom w:val="none" w:sz="0" w:space="0" w:color="auto"/>
                                                            <w:right w:val="none" w:sz="0" w:space="0" w:color="auto"/>
                                                          </w:divBdr>
                                                        </w:div>
                                                        <w:div w:id="1350136276">
                                                          <w:marLeft w:val="0"/>
                                                          <w:marRight w:val="0"/>
                                                          <w:marTop w:val="0"/>
                                                          <w:marBottom w:val="0"/>
                                                          <w:divBdr>
                                                            <w:top w:val="none" w:sz="0" w:space="0" w:color="auto"/>
                                                            <w:left w:val="none" w:sz="0" w:space="0" w:color="auto"/>
                                                            <w:bottom w:val="none" w:sz="0" w:space="0" w:color="auto"/>
                                                            <w:right w:val="none" w:sz="0" w:space="0" w:color="auto"/>
                                                          </w:divBdr>
                                                        </w:div>
                                                        <w:div w:id="215941559">
                                                          <w:marLeft w:val="0"/>
                                                          <w:marRight w:val="0"/>
                                                          <w:marTop w:val="0"/>
                                                          <w:marBottom w:val="0"/>
                                                          <w:divBdr>
                                                            <w:top w:val="none" w:sz="0" w:space="0" w:color="auto"/>
                                                            <w:left w:val="none" w:sz="0" w:space="0" w:color="auto"/>
                                                            <w:bottom w:val="none" w:sz="0" w:space="0" w:color="auto"/>
                                                            <w:right w:val="none" w:sz="0" w:space="0" w:color="auto"/>
                                                          </w:divBdr>
                                                        </w:div>
                                                        <w:div w:id="1130126505">
                                                          <w:marLeft w:val="0"/>
                                                          <w:marRight w:val="0"/>
                                                          <w:marTop w:val="0"/>
                                                          <w:marBottom w:val="0"/>
                                                          <w:divBdr>
                                                            <w:top w:val="none" w:sz="0" w:space="0" w:color="auto"/>
                                                            <w:left w:val="none" w:sz="0" w:space="0" w:color="auto"/>
                                                            <w:bottom w:val="none" w:sz="0" w:space="0" w:color="auto"/>
                                                            <w:right w:val="none" w:sz="0" w:space="0" w:color="auto"/>
                                                          </w:divBdr>
                                                        </w:div>
                                                        <w:div w:id="1772818086">
                                                          <w:marLeft w:val="0"/>
                                                          <w:marRight w:val="0"/>
                                                          <w:marTop w:val="0"/>
                                                          <w:marBottom w:val="0"/>
                                                          <w:divBdr>
                                                            <w:top w:val="none" w:sz="0" w:space="0" w:color="auto"/>
                                                            <w:left w:val="none" w:sz="0" w:space="0" w:color="auto"/>
                                                            <w:bottom w:val="none" w:sz="0" w:space="0" w:color="auto"/>
                                                            <w:right w:val="none" w:sz="0" w:space="0" w:color="auto"/>
                                                          </w:divBdr>
                                                        </w:div>
                                                        <w:div w:id="174148712">
                                                          <w:marLeft w:val="0"/>
                                                          <w:marRight w:val="0"/>
                                                          <w:marTop w:val="0"/>
                                                          <w:marBottom w:val="0"/>
                                                          <w:divBdr>
                                                            <w:top w:val="none" w:sz="0" w:space="0" w:color="auto"/>
                                                            <w:left w:val="none" w:sz="0" w:space="0" w:color="auto"/>
                                                            <w:bottom w:val="none" w:sz="0" w:space="0" w:color="auto"/>
                                                            <w:right w:val="none" w:sz="0" w:space="0" w:color="auto"/>
                                                          </w:divBdr>
                                                        </w:div>
                                                      </w:divsChild>
                                                    </w:div>
                                                    <w:div w:id="1220630581">
                                                      <w:marLeft w:val="0"/>
                                                      <w:marRight w:val="0"/>
                                                      <w:marTop w:val="0"/>
                                                      <w:marBottom w:val="0"/>
                                                      <w:divBdr>
                                                        <w:top w:val="none" w:sz="0" w:space="0" w:color="auto"/>
                                                        <w:left w:val="none" w:sz="0" w:space="0" w:color="auto"/>
                                                        <w:bottom w:val="none" w:sz="0" w:space="0" w:color="auto"/>
                                                        <w:right w:val="none" w:sz="0" w:space="0" w:color="auto"/>
                                                      </w:divBdr>
                                                    </w:div>
                                                    <w:div w:id="2027632693">
                                                      <w:marLeft w:val="0"/>
                                                      <w:marRight w:val="0"/>
                                                      <w:marTop w:val="0"/>
                                                      <w:marBottom w:val="0"/>
                                                      <w:divBdr>
                                                        <w:top w:val="none" w:sz="0" w:space="0" w:color="auto"/>
                                                        <w:left w:val="none" w:sz="0" w:space="0" w:color="auto"/>
                                                        <w:bottom w:val="none" w:sz="0" w:space="0" w:color="auto"/>
                                                        <w:right w:val="none" w:sz="0" w:space="0" w:color="auto"/>
                                                      </w:divBdr>
                                                    </w:div>
                                                    <w:div w:id="1720586458">
                                                      <w:marLeft w:val="0"/>
                                                      <w:marRight w:val="0"/>
                                                      <w:marTop w:val="0"/>
                                                      <w:marBottom w:val="0"/>
                                                      <w:divBdr>
                                                        <w:top w:val="none" w:sz="0" w:space="0" w:color="auto"/>
                                                        <w:left w:val="none" w:sz="0" w:space="0" w:color="auto"/>
                                                        <w:bottom w:val="none" w:sz="0" w:space="0" w:color="auto"/>
                                                        <w:right w:val="none" w:sz="0" w:space="0" w:color="auto"/>
                                                      </w:divBdr>
                                                    </w:div>
                                                    <w:div w:id="797916484">
                                                      <w:marLeft w:val="0"/>
                                                      <w:marRight w:val="0"/>
                                                      <w:marTop w:val="0"/>
                                                      <w:marBottom w:val="0"/>
                                                      <w:divBdr>
                                                        <w:top w:val="none" w:sz="0" w:space="0" w:color="auto"/>
                                                        <w:left w:val="none" w:sz="0" w:space="0" w:color="auto"/>
                                                        <w:bottom w:val="none" w:sz="0" w:space="0" w:color="auto"/>
                                                        <w:right w:val="none" w:sz="0" w:space="0" w:color="auto"/>
                                                      </w:divBdr>
                                                    </w:div>
                                                    <w:div w:id="1858154313">
                                                      <w:marLeft w:val="0"/>
                                                      <w:marRight w:val="0"/>
                                                      <w:marTop w:val="0"/>
                                                      <w:marBottom w:val="0"/>
                                                      <w:divBdr>
                                                        <w:top w:val="none" w:sz="0" w:space="0" w:color="auto"/>
                                                        <w:left w:val="none" w:sz="0" w:space="0" w:color="auto"/>
                                                        <w:bottom w:val="none" w:sz="0" w:space="0" w:color="auto"/>
                                                        <w:right w:val="none" w:sz="0" w:space="0" w:color="auto"/>
                                                      </w:divBdr>
                                                    </w:div>
                                                    <w:div w:id="584729527">
                                                      <w:marLeft w:val="0"/>
                                                      <w:marRight w:val="0"/>
                                                      <w:marTop w:val="0"/>
                                                      <w:marBottom w:val="0"/>
                                                      <w:divBdr>
                                                        <w:top w:val="none" w:sz="0" w:space="0" w:color="auto"/>
                                                        <w:left w:val="none" w:sz="0" w:space="0" w:color="auto"/>
                                                        <w:bottom w:val="none" w:sz="0" w:space="0" w:color="auto"/>
                                                        <w:right w:val="none" w:sz="0" w:space="0" w:color="auto"/>
                                                      </w:divBdr>
                                                    </w:div>
                                                    <w:div w:id="1313217488">
                                                      <w:marLeft w:val="0"/>
                                                      <w:marRight w:val="0"/>
                                                      <w:marTop w:val="0"/>
                                                      <w:marBottom w:val="0"/>
                                                      <w:divBdr>
                                                        <w:top w:val="none" w:sz="0" w:space="0" w:color="auto"/>
                                                        <w:left w:val="none" w:sz="0" w:space="0" w:color="auto"/>
                                                        <w:bottom w:val="none" w:sz="0" w:space="0" w:color="auto"/>
                                                        <w:right w:val="none" w:sz="0" w:space="0" w:color="auto"/>
                                                      </w:divBdr>
                                                    </w:div>
                                                    <w:div w:id="469325895">
                                                      <w:marLeft w:val="0"/>
                                                      <w:marRight w:val="0"/>
                                                      <w:marTop w:val="0"/>
                                                      <w:marBottom w:val="0"/>
                                                      <w:divBdr>
                                                        <w:top w:val="none" w:sz="0" w:space="0" w:color="auto"/>
                                                        <w:left w:val="none" w:sz="0" w:space="0" w:color="auto"/>
                                                        <w:bottom w:val="none" w:sz="0" w:space="0" w:color="auto"/>
                                                        <w:right w:val="none" w:sz="0" w:space="0" w:color="auto"/>
                                                      </w:divBdr>
                                                    </w:div>
                                                    <w:div w:id="986473857">
                                                      <w:marLeft w:val="0"/>
                                                      <w:marRight w:val="0"/>
                                                      <w:marTop w:val="0"/>
                                                      <w:marBottom w:val="0"/>
                                                      <w:divBdr>
                                                        <w:top w:val="none" w:sz="0" w:space="0" w:color="auto"/>
                                                        <w:left w:val="none" w:sz="0" w:space="0" w:color="auto"/>
                                                        <w:bottom w:val="none" w:sz="0" w:space="0" w:color="auto"/>
                                                        <w:right w:val="none" w:sz="0" w:space="0" w:color="auto"/>
                                                      </w:divBdr>
                                                    </w:div>
                                                    <w:div w:id="990063342">
                                                      <w:marLeft w:val="0"/>
                                                      <w:marRight w:val="0"/>
                                                      <w:marTop w:val="0"/>
                                                      <w:marBottom w:val="0"/>
                                                      <w:divBdr>
                                                        <w:top w:val="none" w:sz="0" w:space="0" w:color="auto"/>
                                                        <w:left w:val="none" w:sz="0" w:space="0" w:color="auto"/>
                                                        <w:bottom w:val="none" w:sz="0" w:space="0" w:color="auto"/>
                                                        <w:right w:val="none" w:sz="0" w:space="0" w:color="auto"/>
                                                      </w:divBdr>
                                                    </w:div>
                                                    <w:div w:id="1905409325">
                                                      <w:marLeft w:val="0"/>
                                                      <w:marRight w:val="0"/>
                                                      <w:marTop w:val="0"/>
                                                      <w:marBottom w:val="0"/>
                                                      <w:divBdr>
                                                        <w:top w:val="none" w:sz="0" w:space="0" w:color="auto"/>
                                                        <w:left w:val="none" w:sz="0" w:space="0" w:color="auto"/>
                                                        <w:bottom w:val="none" w:sz="0" w:space="0" w:color="auto"/>
                                                        <w:right w:val="none" w:sz="0" w:space="0" w:color="auto"/>
                                                      </w:divBdr>
                                                    </w:div>
                                                    <w:div w:id="1821120482">
                                                      <w:marLeft w:val="0"/>
                                                      <w:marRight w:val="0"/>
                                                      <w:marTop w:val="0"/>
                                                      <w:marBottom w:val="0"/>
                                                      <w:divBdr>
                                                        <w:top w:val="none" w:sz="0" w:space="0" w:color="auto"/>
                                                        <w:left w:val="none" w:sz="0" w:space="0" w:color="auto"/>
                                                        <w:bottom w:val="none" w:sz="0" w:space="0" w:color="auto"/>
                                                        <w:right w:val="none" w:sz="0" w:space="0" w:color="auto"/>
                                                      </w:divBdr>
                                                      <w:divsChild>
                                                        <w:div w:id="159392162">
                                                          <w:marLeft w:val="0"/>
                                                          <w:marRight w:val="0"/>
                                                          <w:marTop w:val="0"/>
                                                          <w:marBottom w:val="0"/>
                                                          <w:divBdr>
                                                            <w:top w:val="none" w:sz="0" w:space="0" w:color="auto"/>
                                                            <w:left w:val="none" w:sz="0" w:space="0" w:color="auto"/>
                                                            <w:bottom w:val="none" w:sz="0" w:space="0" w:color="auto"/>
                                                            <w:right w:val="none" w:sz="0" w:space="0" w:color="auto"/>
                                                          </w:divBdr>
                                                        </w:div>
                                                        <w:div w:id="1202747307">
                                                          <w:marLeft w:val="0"/>
                                                          <w:marRight w:val="0"/>
                                                          <w:marTop w:val="0"/>
                                                          <w:marBottom w:val="0"/>
                                                          <w:divBdr>
                                                            <w:top w:val="none" w:sz="0" w:space="0" w:color="auto"/>
                                                            <w:left w:val="none" w:sz="0" w:space="0" w:color="auto"/>
                                                            <w:bottom w:val="none" w:sz="0" w:space="0" w:color="auto"/>
                                                            <w:right w:val="none" w:sz="0" w:space="0" w:color="auto"/>
                                                          </w:divBdr>
                                                        </w:div>
                                                        <w:div w:id="2122727104">
                                                          <w:marLeft w:val="0"/>
                                                          <w:marRight w:val="0"/>
                                                          <w:marTop w:val="0"/>
                                                          <w:marBottom w:val="0"/>
                                                          <w:divBdr>
                                                            <w:top w:val="none" w:sz="0" w:space="0" w:color="auto"/>
                                                            <w:left w:val="none" w:sz="0" w:space="0" w:color="auto"/>
                                                            <w:bottom w:val="none" w:sz="0" w:space="0" w:color="auto"/>
                                                            <w:right w:val="none" w:sz="0" w:space="0" w:color="auto"/>
                                                          </w:divBdr>
                                                        </w:div>
                                                      </w:divsChild>
                                                    </w:div>
                                                    <w:div w:id="1106541229">
                                                      <w:marLeft w:val="0"/>
                                                      <w:marRight w:val="0"/>
                                                      <w:marTop w:val="0"/>
                                                      <w:marBottom w:val="0"/>
                                                      <w:divBdr>
                                                        <w:top w:val="none" w:sz="0" w:space="0" w:color="auto"/>
                                                        <w:left w:val="none" w:sz="0" w:space="0" w:color="auto"/>
                                                        <w:bottom w:val="none" w:sz="0" w:space="0" w:color="auto"/>
                                                        <w:right w:val="none" w:sz="0" w:space="0" w:color="auto"/>
                                                      </w:divBdr>
                                                    </w:div>
                                                    <w:div w:id="1685938466">
                                                      <w:marLeft w:val="0"/>
                                                      <w:marRight w:val="0"/>
                                                      <w:marTop w:val="0"/>
                                                      <w:marBottom w:val="0"/>
                                                      <w:divBdr>
                                                        <w:top w:val="none" w:sz="0" w:space="0" w:color="auto"/>
                                                        <w:left w:val="none" w:sz="0" w:space="0" w:color="auto"/>
                                                        <w:bottom w:val="none" w:sz="0" w:space="0" w:color="auto"/>
                                                        <w:right w:val="none" w:sz="0" w:space="0" w:color="auto"/>
                                                      </w:divBdr>
                                                    </w:div>
                                                    <w:div w:id="2033804544">
                                                      <w:marLeft w:val="0"/>
                                                      <w:marRight w:val="0"/>
                                                      <w:marTop w:val="0"/>
                                                      <w:marBottom w:val="0"/>
                                                      <w:divBdr>
                                                        <w:top w:val="none" w:sz="0" w:space="0" w:color="auto"/>
                                                        <w:left w:val="none" w:sz="0" w:space="0" w:color="auto"/>
                                                        <w:bottom w:val="none" w:sz="0" w:space="0" w:color="auto"/>
                                                        <w:right w:val="none" w:sz="0" w:space="0" w:color="auto"/>
                                                      </w:divBdr>
                                                    </w:div>
                                                    <w:div w:id="1501236832">
                                                      <w:marLeft w:val="0"/>
                                                      <w:marRight w:val="0"/>
                                                      <w:marTop w:val="0"/>
                                                      <w:marBottom w:val="0"/>
                                                      <w:divBdr>
                                                        <w:top w:val="none" w:sz="0" w:space="0" w:color="auto"/>
                                                        <w:left w:val="none" w:sz="0" w:space="0" w:color="auto"/>
                                                        <w:bottom w:val="none" w:sz="0" w:space="0" w:color="auto"/>
                                                        <w:right w:val="none" w:sz="0" w:space="0" w:color="auto"/>
                                                      </w:divBdr>
                                                    </w:div>
                                                    <w:div w:id="10961649">
                                                      <w:marLeft w:val="0"/>
                                                      <w:marRight w:val="0"/>
                                                      <w:marTop w:val="0"/>
                                                      <w:marBottom w:val="0"/>
                                                      <w:divBdr>
                                                        <w:top w:val="none" w:sz="0" w:space="0" w:color="auto"/>
                                                        <w:left w:val="none" w:sz="0" w:space="0" w:color="auto"/>
                                                        <w:bottom w:val="none" w:sz="0" w:space="0" w:color="auto"/>
                                                        <w:right w:val="none" w:sz="0" w:space="0" w:color="auto"/>
                                                      </w:divBdr>
                                                    </w:div>
                                                    <w:div w:id="803305918">
                                                      <w:marLeft w:val="0"/>
                                                      <w:marRight w:val="0"/>
                                                      <w:marTop w:val="0"/>
                                                      <w:marBottom w:val="0"/>
                                                      <w:divBdr>
                                                        <w:top w:val="none" w:sz="0" w:space="0" w:color="auto"/>
                                                        <w:left w:val="none" w:sz="0" w:space="0" w:color="auto"/>
                                                        <w:bottom w:val="none" w:sz="0" w:space="0" w:color="auto"/>
                                                        <w:right w:val="none" w:sz="0" w:space="0" w:color="auto"/>
                                                      </w:divBdr>
                                                    </w:div>
                                                    <w:div w:id="331569044">
                                                      <w:marLeft w:val="0"/>
                                                      <w:marRight w:val="0"/>
                                                      <w:marTop w:val="0"/>
                                                      <w:marBottom w:val="0"/>
                                                      <w:divBdr>
                                                        <w:top w:val="none" w:sz="0" w:space="0" w:color="auto"/>
                                                        <w:left w:val="none" w:sz="0" w:space="0" w:color="auto"/>
                                                        <w:bottom w:val="none" w:sz="0" w:space="0" w:color="auto"/>
                                                        <w:right w:val="none" w:sz="0" w:space="0" w:color="auto"/>
                                                      </w:divBdr>
                                                    </w:div>
                                                    <w:div w:id="861823649">
                                                      <w:marLeft w:val="0"/>
                                                      <w:marRight w:val="0"/>
                                                      <w:marTop w:val="0"/>
                                                      <w:marBottom w:val="0"/>
                                                      <w:divBdr>
                                                        <w:top w:val="none" w:sz="0" w:space="0" w:color="auto"/>
                                                        <w:left w:val="none" w:sz="0" w:space="0" w:color="auto"/>
                                                        <w:bottom w:val="none" w:sz="0" w:space="0" w:color="auto"/>
                                                        <w:right w:val="none" w:sz="0" w:space="0" w:color="auto"/>
                                                      </w:divBdr>
                                                    </w:div>
                                                    <w:div w:id="1618834478">
                                                      <w:marLeft w:val="0"/>
                                                      <w:marRight w:val="0"/>
                                                      <w:marTop w:val="0"/>
                                                      <w:marBottom w:val="0"/>
                                                      <w:divBdr>
                                                        <w:top w:val="none" w:sz="0" w:space="0" w:color="auto"/>
                                                        <w:left w:val="none" w:sz="0" w:space="0" w:color="auto"/>
                                                        <w:bottom w:val="none" w:sz="0" w:space="0" w:color="auto"/>
                                                        <w:right w:val="none" w:sz="0" w:space="0" w:color="auto"/>
                                                      </w:divBdr>
                                                    </w:div>
                                                    <w:div w:id="1080172963">
                                                      <w:marLeft w:val="0"/>
                                                      <w:marRight w:val="0"/>
                                                      <w:marTop w:val="0"/>
                                                      <w:marBottom w:val="0"/>
                                                      <w:divBdr>
                                                        <w:top w:val="none" w:sz="0" w:space="0" w:color="auto"/>
                                                        <w:left w:val="none" w:sz="0" w:space="0" w:color="auto"/>
                                                        <w:bottom w:val="none" w:sz="0" w:space="0" w:color="auto"/>
                                                        <w:right w:val="none" w:sz="0" w:space="0" w:color="auto"/>
                                                      </w:divBdr>
                                                    </w:div>
                                                    <w:div w:id="2130663049">
                                                      <w:marLeft w:val="0"/>
                                                      <w:marRight w:val="0"/>
                                                      <w:marTop w:val="0"/>
                                                      <w:marBottom w:val="0"/>
                                                      <w:divBdr>
                                                        <w:top w:val="none" w:sz="0" w:space="0" w:color="auto"/>
                                                        <w:left w:val="none" w:sz="0" w:space="0" w:color="auto"/>
                                                        <w:bottom w:val="none" w:sz="0" w:space="0" w:color="auto"/>
                                                        <w:right w:val="none" w:sz="0" w:space="0" w:color="auto"/>
                                                      </w:divBdr>
                                                    </w:div>
                                                    <w:div w:id="1709793463">
                                                      <w:marLeft w:val="0"/>
                                                      <w:marRight w:val="0"/>
                                                      <w:marTop w:val="0"/>
                                                      <w:marBottom w:val="0"/>
                                                      <w:divBdr>
                                                        <w:top w:val="none" w:sz="0" w:space="0" w:color="auto"/>
                                                        <w:left w:val="none" w:sz="0" w:space="0" w:color="auto"/>
                                                        <w:bottom w:val="none" w:sz="0" w:space="0" w:color="auto"/>
                                                        <w:right w:val="none" w:sz="0" w:space="0" w:color="auto"/>
                                                      </w:divBdr>
                                                    </w:div>
                                                    <w:div w:id="2058969946">
                                                      <w:marLeft w:val="0"/>
                                                      <w:marRight w:val="0"/>
                                                      <w:marTop w:val="0"/>
                                                      <w:marBottom w:val="0"/>
                                                      <w:divBdr>
                                                        <w:top w:val="none" w:sz="0" w:space="0" w:color="auto"/>
                                                        <w:left w:val="none" w:sz="0" w:space="0" w:color="auto"/>
                                                        <w:bottom w:val="none" w:sz="0" w:space="0" w:color="auto"/>
                                                        <w:right w:val="none" w:sz="0" w:space="0" w:color="auto"/>
                                                      </w:divBdr>
                                                    </w:div>
                                                    <w:div w:id="600770100">
                                                      <w:marLeft w:val="0"/>
                                                      <w:marRight w:val="0"/>
                                                      <w:marTop w:val="0"/>
                                                      <w:marBottom w:val="0"/>
                                                      <w:divBdr>
                                                        <w:top w:val="none" w:sz="0" w:space="0" w:color="auto"/>
                                                        <w:left w:val="none" w:sz="0" w:space="0" w:color="auto"/>
                                                        <w:bottom w:val="none" w:sz="0" w:space="0" w:color="auto"/>
                                                        <w:right w:val="none" w:sz="0" w:space="0" w:color="auto"/>
                                                      </w:divBdr>
                                                    </w:div>
                                                    <w:div w:id="291835094">
                                                      <w:marLeft w:val="0"/>
                                                      <w:marRight w:val="0"/>
                                                      <w:marTop w:val="0"/>
                                                      <w:marBottom w:val="0"/>
                                                      <w:divBdr>
                                                        <w:top w:val="none" w:sz="0" w:space="0" w:color="auto"/>
                                                        <w:left w:val="none" w:sz="0" w:space="0" w:color="auto"/>
                                                        <w:bottom w:val="none" w:sz="0" w:space="0" w:color="auto"/>
                                                        <w:right w:val="none" w:sz="0" w:space="0" w:color="auto"/>
                                                      </w:divBdr>
                                                    </w:div>
                                                    <w:div w:id="1765951308">
                                                      <w:marLeft w:val="0"/>
                                                      <w:marRight w:val="0"/>
                                                      <w:marTop w:val="0"/>
                                                      <w:marBottom w:val="0"/>
                                                      <w:divBdr>
                                                        <w:top w:val="none" w:sz="0" w:space="0" w:color="auto"/>
                                                        <w:left w:val="none" w:sz="0" w:space="0" w:color="auto"/>
                                                        <w:bottom w:val="none" w:sz="0" w:space="0" w:color="auto"/>
                                                        <w:right w:val="none" w:sz="0" w:space="0" w:color="auto"/>
                                                      </w:divBdr>
                                                    </w:div>
                                                    <w:div w:id="1548713927">
                                                      <w:marLeft w:val="0"/>
                                                      <w:marRight w:val="0"/>
                                                      <w:marTop w:val="0"/>
                                                      <w:marBottom w:val="0"/>
                                                      <w:divBdr>
                                                        <w:top w:val="none" w:sz="0" w:space="0" w:color="auto"/>
                                                        <w:left w:val="none" w:sz="0" w:space="0" w:color="auto"/>
                                                        <w:bottom w:val="none" w:sz="0" w:space="0" w:color="auto"/>
                                                        <w:right w:val="none" w:sz="0" w:space="0" w:color="auto"/>
                                                      </w:divBdr>
                                                    </w:div>
                                                    <w:div w:id="551114471">
                                                      <w:marLeft w:val="0"/>
                                                      <w:marRight w:val="0"/>
                                                      <w:marTop w:val="0"/>
                                                      <w:marBottom w:val="0"/>
                                                      <w:divBdr>
                                                        <w:top w:val="none" w:sz="0" w:space="0" w:color="auto"/>
                                                        <w:left w:val="none" w:sz="0" w:space="0" w:color="auto"/>
                                                        <w:bottom w:val="none" w:sz="0" w:space="0" w:color="auto"/>
                                                        <w:right w:val="none" w:sz="0" w:space="0" w:color="auto"/>
                                                      </w:divBdr>
                                                    </w:div>
                                                    <w:div w:id="7605344">
                                                      <w:marLeft w:val="0"/>
                                                      <w:marRight w:val="0"/>
                                                      <w:marTop w:val="0"/>
                                                      <w:marBottom w:val="0"/>
                                                      <w:divBdr>
                                                        <w:top w:val="none" w:sz="0" w:space="0" w:color="auto"/>
                                                        <w:left w:val="none" w:sz="0" w:space="0" w:color="auto"/>
                                                        <w:bottom w:val="none" w:sz="0" w:space="0" w:color="auto"/>
                                                        <w:right w:val="none" w:sz="0" w:space="0" w:color="auto"/>
                                                      </w:divBdr>
                                                    </w:div>
                                                    <w:div w:id="1512640088">
                                                      <w:marLeft w:val="0"/>
                                                      <w:marRight w:val="0"/>
                                                      <w:marTop w:val="0"/>
                                                      <w:marBottom w:val="0"/>
                                                      <w:divBdr>
                                                        <w:top w:val="none" w:sz="0" w:space="0" w:color="auto"/>
                                                        <w:left w:val="none" w:sz="0" w:space="0" w:color="auto"/>
                                                        <w:bottom w:val="none" w:sz="0" w:space="0" w:color="auto"/>
                                                        <w:right w:val="none" w:sz="0" w:space="0" w:color="auto"/>
                                                      </w:divBdr>
                                                    </w:div>
                                                    <w:div w:id="1234000759">
                                                      <w:marLeft w:val="0"/>
                                                      <w:marRight w:val="0"/>
                                                      <w:marTop w:val="0"/>
                                                      <w:marBottom w:val="0"/>
                                                      <w:divBdr>
                                                        <w:top w:val="none" w:sz="0" w:space="0" w:color="auto"/>
                                                        <w:left w:val="none" w:sz="0" w:space="0" w:color="auto"/>
                                                        <w:bottom w:val="none" w:sz="0" w:space="0" w:color="auto"/>
                                                        <w:right w:val="none" w:sz="0" w:space="0" w:color="auto"/>
                                                      </w:divBdr>
                                                    </w:div>
                                                    <w:div w:id="2031955771">
                                                      <w:marLeft w:val="0"/>
                                                      <w:marRight w:val="0"/>
                                                      <w:marTop w:val="0"/>
                                                      <w:marBottom w:val="0"/>
                                                      <w:divBdr>
                                                        <w:top w:val="none" w:sz="0" w:space="0" w:color="auto"/>
                                                        <w:left w:val="none" w:sz="0" w:space="0" w:color="auto"/>
                                                        <w:bottom w:val="none" w:sz="0" w:space="0" w:color="auto"/>
                                                        <w:right w:val="none" w:sz="0" w:space="0" w:color="auto"/>
                                                      </w:divBdr>
                                                    </w:div>
                                                    <w:div w:id="192496739">
                                                      <w:marLeft w:val="0"/>
                                                      <w:marRight w:val="0"/>
                                                      <w:marTop w:val="0"/>
                                                      <w:marBottom w:val="0"/>
                                                      <w:divBdr>
                                                        <w:top w:val="none" w:sz="0" w:space="0" w:color="auto"/>
                                                        <w:left w:val="none" w:sz="0" w:space="0" w:color="auto"/>
                                                        <w:bottom w:val="none" w:sz="0" w:space="0" w:color="auto"/>
                                                        <w:right w:val="none" w:sz="0" w:space="0" w:color="auto"/>
                                                      </w:divBdr>
                                                    </w:div>
                                                    <w:div w:id="804465401">
                                                      <w:marLeft w:val="0"/>
                                                      <w:marRight w:val="0"/>
                                                      <w:marTop w:val="0"/>
                                                      <w:marBottom w:val="0"/>
                                                      <w:divBdr>
                                                        <w:top w:val="none" w:sz="0" w:space="0" w:color="auto"/>
                                                        <w:left w:val="none" w:sz="0" w:space="0" w:color="auto"/>
                                                        <w:bottom w:val="none" w:sz="0" w:space="0" w:color="auto"/>
                                                        <w:right w:val="none" w:sz="0" w:space="0" w:color="auto"/>
                                                      </w:divBdr>
                                                    </w:div>
                                                    <w:div w:id="417988710">
                                                      <w:marLeft w:val="0"/>
                                                      <w:marRight w:val="0"/>
                                                      <w:marTop w:val="0"/>
                                                      <w:marBottom w:val="0"/>
                                                      <w:divBdr>
                                                        <w:top w:val="none" w:sz="0" w:space="0" w:color="auto"/>
                                                        <w:left w:val="none" w:sz="0" w:space="0" w:color="auto"/>
                                                        <w:bottom w:val="none" w:sz="0" w:space="0" w:color="auto"/>
                                                        <w:right w:val="none" w:sz="0" w:space="0" w:color="auto"/>
                                                      </w:divBdr>
                                                    </w:div>
                                                    <w:div w:id="1219436086">
                                                      <w:marLeft w:val="0"/>
                                                      <w:marRight w:val="0"/>
                                                      <w:marTop w:val="0"/>
                                                      <w:marBottom w:val="0"/>
                                                      <w:divBdr>
                                                        <w:top w:val="none" w:sz="0" w:space="0" w:color="auto"/>
                                                        <w:left w:val="none" w:sz="0" w:space="0" w:color="auto"/>
                                                        <w:bottom w:val="none" w:sz="0" w:space="0" w:color="auto"/>
                                                        <w:right w:val="none" w:sz="0" w:space="0" w:color="auto"/>
                                                      </w:divBdr>
                                                    </w:div>
                                                    <w:div w:id="310213596">
                                                      <w:marLeft w:val="0"/>
                                                      <w:marRight w:val="0"/>
                                                      <w:marTop w:val="0"/>
                                                      <w:marBottom w:val="0"/>
                                                      <w:divBdr>
                                                        <w:top w:val="none" w:sz="0" w:space="0" w:color="auto"/>
                                                        <w:left w:val="none" w:sz="0" w:space="0" w:color="auto"/>
                                                        <w:bottom w:val="none" w:sz="0" w:space="0" w:color="auto"/>
                                                        <w:right w:val="none" w:sz="0" w:space="0" w:color="auto"/>
                                                      </w:divBdr>
                                                    </w:div>
                                                    <w:div w:id="1689022673">
                                                      <w:marLeft w:val="0"/>
                                                      <w:marRight w:val="0"/>
                                                      <w:marTop w:val="0"/>
                                                      <w:marBottom w:val="0"/>
                                                      <w:divBdr>
                                                        <w:top w:val="none" w:sz="0" w:space="0" w:color="auto"/>
                                                        <w:left w:val="none" w:sz="0" w:space="0" w:color="auto"/>
                                                        <w:bottom w:val="none" w:sz="0" w:space="0" w:color="auto"/>
                                                        <w:right w:val="none" w:sz="0" w:space="0" w:color="auto"/>
                                                      </w:divBdr>
                                                    </w:div>
                                                    <w:div w:id="9234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0898">
                                          <w:marLeft w:val="0"/>
                                          <w:marRight w:val="0"/>
                                          <w:marTop w:val="0"/>
                                          <w:marBottom w:val="0"/>
                                          <w:divBdr>
                                            <w:top w:val="none" w:sz="0" w:space="0" w:color="auto"/>
                                            <w:left w:val="dashed" w:sz="6" w:space="0" w:color="auto"/>
                                            <w:bottom w:val="none" w:sz="0" w:space="0" w:color="auto"/>
                                            <w:right w:val="none" w:sz="0" w:space="0" w:color="auto"/>
                                          </w:divBdr>
                                          <w:divsChild>
                                            <w:div w:id="2146317058">
                                              <w:marLeft w:val="150"/>
                                              <w:marRight w:val="0"/>
                                              <w:marTop w:val="0"/>
                                              <w:marBottom w:val="0"/>
                                              <w:divBdr>
                                                <w:top w:val="none" w:sz="0" w:space="0" w:color="auto"/>
                                                <w:left w:val="none" w:sz="0" w:space="0" w:color="auto"/>
                                                <w:bottom w:val="none" w:sz="0" w:space="0" w:color="auto"/>
                                                <w:right w:val="none" w:sz="0" w:space="0" w:color="auto"/>
                                              </w:divBdr>
                                              <w:divsChild>
                                                <w:div w:id="8730746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07885">
              <w:marLeft w:val="0"/>
              <w:marRight w:val="0"/>
              <w:marTop w:val="0"/>
              <w:marBottom w:val="0"/>
              <w:divBdr>
                <w:top w:val="none" w:sz="0" w:space="0" w:color="auto"/>
                <w:left w:val="none" w:sz="0" w:space="0" w:color="auto"/>
                <w:bottom w:val="none" w:sz="0" w:space="0" w:color="auto"/>
                <w:right w:val="none" w:sz="0" w:space="0" w:color="auto"/>
              </w:divBdr>
              <w:divsChild>
                <w:div w:id="115685993">
                  <w:marLeft w:val="0"/>
                  <w:marRight w:val="0"/>
                  <w:marTop w:val="0"/>
                  <w:marBottom w:val="0"/>
                  <w:divBdr>
                    <w:top w:val="none" w:sz="0" w:space="0" w:color="auto"/>
                    <w:left w:val="none" w:sz="0" w:space="0" w:color="auto"/>
                    <w:bottom w:val="none" w:sz="0" w:space="0" w:color="auto"/>
                    <w:right w:val="none" w:sz="0" w:space="0" w:color="auto"/>
                  </w:divBdr>
                  <w:divsChild>
                    <w:div w:id="1195384634">
                      <w:marLeft w:val="0"/>
                      <w:marRight w:val="0"/>
                      <w:marTop w:val="0"/>
                      <w:marBottom w:val="0"/>
                      <w:divBdr>
                        <w:top w:val="none" w:sz="0" w:space="0" w:color="auto"/>
                        <w:left w:val="none" w:sz="0" w:space="0" w:color="auto"/>
                        <w:bottom w:val="none" w:sz="0" w:space="0" w:color="auto"/>
                        <w:right w:val="none" w:sz="0" w:space="0" w:color="auto"/>
                      </w:divBdr>
                      <w:divsChild>
                        <w:div w:id="17467547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fr/ethics/assets/pdfs/Convention%20of%20Privileges-Immunities%20of%20the%20U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C06E68576744EF0BBABF1EC43AB07B0"/>
        <w:category>
          <w:name w:val="Общие"/>
          <w:gallery w:val="placeholder"/>
        </w:category>
        <w:types>
          <w:type w:val="bbPlcHdr"/>
        </w:types>
        <w:behaviors>
          <w:behavior w:val="content"/>
        </w:behaviors>
        <w:guid w:val="{29E73C42-FA73-458F-A49A-ED301DF0CBE8}"/>
      </w:docPartPr>
      <w:docPartBody>
        <w:p w:rsidR="00EA6017" w:rsidRDefault="009F63C2">
          <w:r w:rsidRPr="00FB096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C2"/>
    <w:rsid w:val="00037CE4"/>
    <w:rsid w:val="00226742"/>
    <w:rsid w:val="002F7A4E"/>
    <w:rsid w:val="00491CA3"/>
    <w:rsid w:val="006F13A1"/>
    <w:rsid w:val="009F63C2"/>
    <w:rsid w:val="00A35974"/>
    <w:rsid w:val="00BF741D"/>
    <w:rsid w:val="00CC56E8"/>
    <w:rsid w:val="00EA6017"/>
    <w:rsid w:val="00EA703C"/>
    <w:rsid w:val="00FB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63C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3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2016-07-26T22:00:00+00:00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Award and Management of Contract Payment and Taxes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POPP-11-3418</_dlc_DocId>
    <_dlc_DocIdUrl xmlns="8264c5cc-ec60-4b56-8111-ce635d3d139a">
      <Url>https://popp.undp.org/_layouts/15/DocIdRedir.aspx?ID=POPP-11-3418</Url>
      <Description>POPP-11-3418</Description>
    </_dlc_DocIdUrl>
    <DLCPolicyLabelLock xmlns="e560140e-7b2f-4392-90df-e7567e3021a3" xsi:nil="true"/>
    <DLCPolicyLabelClientValue xmlns="e560140e-7b2f-4392-90df-e7567e3021a3">Effective Date: 27/07/2016                                                Version #: 9.0</DLCPolicyLabelClientValue>
    <UNDP_POPP_REFITEM_VERSION xmlns="8264c5cc-ec60-4b56-8111-ce635d3d139a">9</UNDP_POPP_REFITEM_VERSION>
    <UNDP_POPP_LASTMODIFIED xmlns="8264c5cc-ec60-4b56-8111-ce635d3d139a" xsi:nil="true"/>
    <DLCPolicyLabelValue xmlns="e560140e-7b2f-4392-90df-e7567e3021a3">Effective Date: 27/07/2016                                                Version #: 9</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E0DF0647-7F08-41FD-AFB5-E68F9A302E30}">
  <ds:schemaRefs>
    <ds:schemaRef ds:uri="office.server.policy"/>
  </ds:schemaRefs>
</ds:datastoreItem>
</file>

<file path=customXml/itemProps2.xml><?xml version="1.0" encoding="utf-8"?>
<ds:datastoreItem xmlns:ds="http://schemas.openxmlformats.org/officeDocument/2006/customXml" ds:itemID="{C94CB72A-5D51-44B6-A10D-DCCEDED32ECD}">
  <ds:schemaRefs>
    <ds:schemaRef ds:uri="http://schemas.microsoft.com/sharepoint/events"/>
  </ds:schemaRefs>
</ds:datastoreItem>
</file>

<file path=customXml/itemProps3.xml><?xml version="1.0" encoding="utf-8"?>
<ds:datastoreItem xmlns:ds="http://schemas.openxmlformats.org/officeDocument/2006/customXml" ds:itemID="{614EB21E-AD3F-42C3-A719-0738A0D8F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BC1DA-15E3-41E1-BB41-540BB01AA8F6}">
  <ds:schemaRefs>
    <ds:schemaRef ds:uri="http://schemas.microsoft.com/sharepoint/v3/contenttype/forms"/>
  </ds:schemaRefs>
</ds:datastoreItem>
</file>

<file path=customXml/itemProps5.xml><?xml version="1.0" encoding="utf-8"?>
<ds:datastoreItem xmlns:ds="http://schemas.openxmlformats.org/officeDocument/2006/customXml" ds:itemID="{B5097B3B-B9E9-4556-BD78-FD3F4D14D9D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8</cp:revision>
  <cp:lastPrinted>2019-09-20T18:20:00Z</cp:lastPrinted>
  <dcterms:created xsi:type="dcterms:W3CDTF">2021-01-08T19:56:00Z</dcterms:created>
  <dcterms:modified xsi:type="dcterms:W3CDTF">2024-05-29T15:51:00Z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5e529554-ff10-4fa5-8756-f7e8153264df</vt:lpwstr>
  </property>
</Properties>
</file>