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682C" w14:textId="77777777" w:rsidR="00797105" w:rsidRPr="00797105" w:rsidRDefault="00797105" w:rsidP="00797105">
      <w:pPr>
        <w:jc w:val="center"/>
        <w:rPr>
          <w:rFonts w:ascii="Calibri" w:hAnsi="Calibri" w:cs="Calibri"/>
          <w:color w:val="000000" w:themeColor="text1"/>
          <w:sz w:val="28"/>
          <w:szCs w:val="28"/>
        </w:rPr>
      </w:pPr>
      <w:r w:rsidRPr="00797105">
        <w:rPr>
          <w:rFonts w:ascii="Calibri" w:hAnsi="Calibri" w:cs="Calibri"/>
          <w:b/>
          <w:color w:val="000000" w:themeColor="text1"/>
          <w:sz w:val="28"/>
          <w:szCs w:val="28"/>
        </w:rPr>
        <w:t>Change Control and Release Management Standards</w:t>
      </w:r>
    </w:p>
    <w:p w14:paraId="5C685373"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ICT systems and infrastructure play a critical role in the efficient operation of the organization. Changes to ICT systems and infrastructure may arise reactively as a response to problems or externally imposed requirements, or they may be proactive changes to reflect business improvement initiatives. </w:t>
      </w:r>
    </w:p>
    <w:p w14:paraId="2956392C" w14:textId="77777777" w:rsidR="00797105" w:rsidRPr="00797105" w:rsidRDefault="00797105" w:rsidP="00797105">
      <w:pPr>
        <w:pStyle w:val="ListParagraph"/>
        <w:jc w:val="both"/>
        <w:rPr>
          <w:rFonts w:ascii="Calibri" w:hAnsi="Calibri" w:cs="Calibri"/>
        </w:rPr>
      </w:pPr>
    </w:p>
    <w:p w14:paraId="6BDC1104"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This document specifies how changes to ICT systems and infrastructure can be implemented and released into a live environment. This process exists in the context of ICT governance, as defined in the IM Strategy.</w:t>
      </w:r>
    </w:p>
    <w:p w14:paraId="7485C3F5" w14:textId="77777777" w:rsidR="00797105" w:rsidRPr="00797105" w:rsidRDefault="00797105" w:rsidP="00797105">
      <w:pPr>
        <w:pStyle w:val="ListParagraph"/>
        <w:jc w:val="both"/>
        <w:rPr>
          <w:rFonts w:ascii="Calibri" w:hAnsi="Calibri" w:cs="Calibri"/>
        </w:rPr>
      </w:pPr>
    </w:p>
    <w:p w14:paraId="4ABB716F"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A comprehensive Change Control and Release Management process minimizes risks involved in introducing changes and it becomes a method of communication between stakeholders – the person requesting a change, the Change Control Manager and the team building the change. Other benefits associated with a structured Change Control and Release Management procedure include:</w:t>
      </w:r>
    </w:p>
    <w:p w14:paraId="13FB8AAA" w14:textId="77777777" w:rsidR="00797105" w:rsidRPr="00797105" w:rsidRDefault="00797105" w:rsidP="00797105">
      <w:pPr>
        <w:pStyle w:val="ListParagraph"/>
        <w:jc w:val="both"/>
        <w:rPr>
          <w:rFonts w:ascii="Calibri" w:hAnsi="Calibri" w:cs="Calibri"/>
        </w:rPr>
      </w:pPr>
    </w:p>
    <w:p w14:paraId="34035F58"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Protect the existing infrastructure and architecture</w:t>
      </w:r>
    </w:p>
    <w:p w14:paraId="006D86AB"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Ensuring that changes are aligned with a corporate strategy</w:t>
      </w:r>
    </w:p>
    <w:p w14:paraId="04D3FD7B"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Ensuring that proper business cases exist and that the solution is based on user requirements</w:t>
      </w:r>
    </w:p>
    <w:p w14:paraId="53B0035E"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Ensuring that changes are evaluated and benefits are measured</w:t>
      </w:r>
    </w:p>
    <w:p w14:paraId="227E0E84"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Avoiding duplication of system development</w:t>
      </w:r>
    </w:p>
    <w:p w14:paraId="58FF9E9D"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Ensuring changes are sufficiently tested</w:t>
      </w:r>
    </w:p>
    <w:p w14:paraId="6174E3DF"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Ensuring communication and end user support and training is planned</w:t>
      </w:r>
    </w:p>
    <w:p w14:paraId="5C56BEFF"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Ensuring that rollback plans and contingency measures are planned</w:t>
      </w:r>
    </w:p>
    <w:p w14:paraId="06EA2670"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Identifying application release frequency</w:t>
      </w:r>
    </w:p>
    <w:p w14:paraId="5FD15C72"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 xml:space="preserve">Validating decommission of a system </w:t>
      </w:r>
    </w:p>
    <w:p w14:paraId="7DD45F5F"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Communicating within and outside the effected group based on events</w:t>
      </w:r>
    </w:p>
    <w:p w14:paraId="575BB72C" w14:textId="77777777" w:rsidR="00797105" w:rsidRPr="00797105" w:rsidRDefault="00797105" w:rsidP="00797105">
      <w:pPr>
        <w:pStyle w:val="ListParagraph"/>
        <w:numPr>
          <w:ilvl w:val="0"/>
          <w:numId w:val="2"/>
        </w:numPr>
        <w:jc w:val="both"/>
        <w:rPr>
          <w:rFonts w:ascii="Calibri" w:hAnsi="Calibri" w:cs="Calibri"/>
        </w:rPr>
      </w:pPr>
      <w:r w:rsidRPr="00797105">
        <w:rPr>
          <w:rFonts w:ascii="Calibri" w:hAnsi="Calibri" w:cs="Calibri"/>
        </w:rPr>
        <w:t>Providing a central repository for tracking all changes (including impact and risk analyses)</w:t>
      </w:r>
    </w:p>
    <w:p w14:paraId="748EEFF8" w14:textId="77777777" w:rsidR="00797105" w:rsidRPr="00797105" w:rsidRDefault="00797105" w:rsidP="00797105">
      <w:pPr>
        <w:pStyle w:val="ListParagraph"/>
        <w:ind w:left="1440"/>
        <w:jc w:val="both"/>
        <w:rPr>
          <w:rFonts w:ascii="Calibri" w:hAnsi="Calibri" w:cs="Calibri"/>
        </w:rPr>
      </w:pPr>
    </w:p>
    <w:p w14:paraId="2A98E6E5"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In addition, the Change Control and Release Management process assures metrics and reports that help Management judge the quality and effectiveness of Change Control and Release Management processes and tools.  A</w:t>
      </w:r>
    </w:p>
    <w:p w14:paraId="46DEA4F3" w14:textId="77777777" w:rsidR="00797105" w:rsidRPr="00797105" w:rsidRDefault="00797105" w:rsidP="00797105">
      <w:pPr>
        <w:pStyle w:val="ListParagraph"/>
        <w:jc w:val="both"/>
        <w:rPr>
          <w:rFonts w:ascii="Calibri" w:hAnsi="Calibri" w:cs="Calibri"/>
        </w:rPr>
      </w:pPr>
      <w:r w:rsidRPr="00797105">
        <w:rPr>
          <w:rFonts w:ascii="Calibri" w:hAnsi="Calibri" w:cs="Calibri"/>
        </w:rPr>
        <w:t xml:space="preserve"> </w:t>
      </w:r>
    </w:p>
    <w:p w14:paraId="666ADC3C"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The goal of the Change Control Management process is to ensure that standardized methods and procedures are used for efficient and prompt handling of all changes – in form of change requests utilizing PHIRE— </w:t>
      </w:r>
      <w:proofErr w:type="gramStart"/>
      <w:r w:rsidRPr="00797105">
        <w:rPr>
          <w:rFonts w:ascii="Calibri" w:hAnsi="Calibri" w:cs="Calibri"/>
        </w:rPr>
        <w:t>in order to</w:t>
      </w:r>
      <w:proofErr w:type="gramEnd"/>
      <w:r w:rsidRPr="00797105">
        <w:rPr>
          <w:rFonts w:ascii="Calibri" w:hAnsi="Calibri" w:cs="Calibri"/>
        </w:rPr>
        <w:t xml:space="preserve"> minimize the impact of change-related incidents upon service quality, and consequently, to improve day-to-day operations of the organization. This includes an ICT Governance structure to ensure proper project management and quality control, as well as Performance and Risk Indicators that are mechanisms to measure the success and associated risk of changes. </w:t>
      </w:r>
    </w:p>
    <w:p w14:paraId="2C8FE175" w14:textId="77777777" w:rsidR="00797105" w:rsidRPr="00797105" w:rsidRDefault="00797105" w:rsidP="00797105">
      <w:pPr>
        <w:jc w:val="both"/>
        <w:rPr>
          <w:rFonts w:ascii="Calibri" w:hAnsi="Calibri" w:cs="Calibri"/>
          <w:b/>
        </w:rPr>
      </w:pPr>
      <w:r w:rsidRPr="00797105">
        <w:rPr>
          <w:rFonts w:ascii="Calibri" w:hAnsi="Calibri" w:cs="Calibri"/>
          <w:b/>
        </w:rPr>
        <w:lastRenderedPageBreak/>
        <w:t> Scope</w:t>
      </w:r>
    </w:p>
    <w:p w14:paraId="26C9226B"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The scope of Change Control and Release Management procedures involves planning, design, build, configuration, and testing of hardware and software to create a set of release components for the live environment. ICT infrastructure components subject to change control and release management include:</w:t>
      </w:r>
    </w:p>
    <w:p w14:paraId="0D3A1F57" w14:textId="77777777" w:rsidR="00797105" w:rsidRPr="00797105" w:rsidRDefault="00797105" w:rsidP="00797105">
      <w:pPr>
        <w:pStyle w:val="ListParagraph"/>
        <w:rPr>
          <w:rFonts w:ascii="Calibri" w:hAnsi="Calibri" w:cs="Calibri"/>
        </w:rPr>
      </w:pPr>
    </w:p>
    <w:p w14:paraId="09D1167D" w14:textId="77777777" w:rsidR="00797105" w:rsidRPr="00797105" w:rsidRDefault="00797105" w:rsidP="00797105">
      <w:pPr>
        <w:pStyle w:val="ListParagraph"/>
        <w:numPr>
          <w:ilvl w:val="0"/>
          <w:numId w:val="3"/>
        </w:numPr>
        <w:rPr>
          <w:rFonts w:ascii="Calibri" w:hAnsi="Calibri" w:cs="Calibri"/>
        </w:rPr>
      </w:pPr>
      <w:r w:rsidRPr="00797105">
        <w:rPr>
          <w:rFonts w:ascii="Calibri" w:hAnsi="Calibri" w:cs="Calibri"/>
        </w:rPr>
        <w:t>Application programs developed or customized in-house</w:t>
      </w:r>
    </w:p>
    <w:p w14:paraId="355870A2" w14:textId="77777777" w:rsidR="00797105" w:rsidRPr="00797105" w:rsidRDefault="00797105" w:rsidP="00797105">
      <w:pPr>
        <w:pStyle w:val="ListParagraph"/>
        <w:numPr>
          <w:ilvl w:val="0"/>
          <w:numId w:val="3"/>
        </w:numPr>
        <w:rPr>
          <w:rFonts w:ascii="Calibri" w:hAnsi="Calibri" w:cs="Calibri"/>
        </w:rPr>
      </w:pPr>
      <w:r w:rsidRPr="00797105">
        <w:rPr>
          <w:rFonts w:ascii="Calibri" w:hAnsi="Calibri" w:cs="Calibri"/>
        </w:rPr>
        <w:t>Externally developed software Utility software</w:t>
      </w:r>
    </w:p>
    <w:p w14:paraId="1CE5CBAC" w14:textId="77777777" w:rsidR="00797105" w:rsidRPr="00797105" w:rsidRDefault="00797105" w:rsidP="00797105">
      <w:pPr>
        <w:pStyle w:val="ListParagraph"/>
        <w:numPr>
          <w:ilvl w:val="0"/>
          <w:numId w:val="3"/>
        </w:numPr>
        <w:rPr>
          <w:rFonts w:ascii="Calibri" w:hAnsi="Calibri" w:cs="Calibri"/>
        </w:rPr>
      </w:pPr>
      <w:r w:rsidRPr="00797105">
        <w:rPr>
          <w:rFonts w:ascii="Calibri" w:hAnsi="Calibri" w:cs="Calibri"/>
        </w:rPr>
        <w:t>Internet domain names managed by UNDP</w:t>
      </w:r>
    </w:p>
    <w:p w14:paraId="36C350A3" w14:textId="77777777" w:rsidR="00797105" w:rsidRPr="00797105" w:rsidRDefault="00797105" w:rsidP="00797105">
      <w:pPr>
        <w:pStyle w:val="ListParagraph"/>
        <w:numPr>
          <w:ilvl w:val="0"/>
          <w:numId w:val="3"/>
        </w:numPr>
        <w:rPr>
          <w:rFonts w:ascii="Calibri" w:hAnsi="Calibri" w:cs="Calibri"/>
        </w:rPr>
      </w:pPr>
      <w:r w:rsidRPr="00797105">
        <w:rPr>
          <w:rFonts w:ascii="Calibri" w:hAnsi="Calibri" w:cs="Calibri"/>
        </w:rPr>
        <w:t>Supplier-provided systems software</w:t>
      </w:r>
    </w:p>
    <w:p w14:paraId="7DF95E2B" w14:textId="77777777" w:rsidR="00797105" w:rsidRPr="00797105" w:rsidRDefault="00797105" w:rsidP="00797105">
      <w:pPr>
        <w:pStyle w:val="ListParagraph"/>
        <w:numPr>
          <w:ilvl w:val="0"/>
          <w:numId w:val="3"/>
        </w:numPr>
        <w:rPr>
          <w:rFonts w:ascii="Calibri" w:hAnsi="Calibri" w:cs="Calibri"/>
        </w:rPr>
      </w:pPr>
      <w:r w:rsidRPr="00797105">
        <w:rPr>
          <w:rFonts w:ascii="Calibri" w:hAnsi="Calibri" w:cs="Calibri"/>
        </w:rPr>
        <w:t>Hardware, and hardware specifications</w:t>
      </w:r>
    </w:p>
    <w:p w14:paraId="629E9978" w14:textId="77777777" w:rsidR="00797105" w:rsidRPr="00797105" w:rsidRDefault="00797105" w:rsidP="00797105">
      <w:pPr>
        <w:pStyle w:val="ListParagraph"/>
        <w:numPr>
          <w:ilvl w:val="0"/>
          <w:numId w:val="3"/>
        </w:numPr>
        <w:rPr>
          <w:rFonts w:ascii="Calibri" w:hAnsi="Calibri" w:cs="Calibri"/>
        </w:rPr>
      </w:pPr>
      <w:r w:rsidRPr="00797105">
        <w:rPr>
          <w:rFonts w:ascii="Calibri" w:hAnsi="Calibri" w:cs="Calibri"/>
        </w:rPr>
        <w:t>Instructions and user manuals</w:t>
      </w:r>
    </w:p>
    <w:p w14:paraId="7972888D" w14:textId="77777777" w:rsidR="00797105" w:rsidRPr="00797105" w:rsidRDefault="00797105" w:rsidP="00797105">
      <w:pPr>
        <w:pStyle w:val="ListParagraph"/>
        <w:ind w:left="1440"/>
        <w:rPr>
          <w:rFonts w:ascii="Calibri" w:hAnsi="Calibri" w:cs="Calibri"/>
        </w:rPr>
      </w:pPr>
    </w:p>
    <w:p w14:paraId="39ED8202" w14:textId="77777777" w:rsidR="00797105" w:rsidRPr="00797105" w:rsidRDefault="00797105" w:rsidP="00797105">
      <w:pPr>
        <w:pStyle w:val="ListParagraph"/>
        <w:numPr>
          <w:ilvl w:val="0"/>
          <w:numId w:val="1"/>
        </w:numPr>
        <w:rPr>
          <w:rFonts w:ascii="Calibri" w:hAnsi="Calibri" w:cs="Calibri"/>
        </w:rPr>
      </w:pPr>
      <w:r w:rsidRPr="00797105">
        <w:rPr>
          <w:rFonts w:ascii="Calibri" w:hAnsi="Calibri" w:cs="Calibri"/>
        </w:rPr>
        <w:t>Change Control and Release Management procedures are mandatory for:</w:t>
      </w:r>
    </w:p>
    <w:p w14:paraId="67A15912" w14:textId="77777777" w:rsidR="00797105" w:rsidRPr="00797105" w:rsidRDefault="00797105" w:rsidP="00797105">
      <w:pPr>
        <w:pStyle w:val="ListParagraph"/>
        <w:jc w:val="both"/>
        <w:rPr>
          <w:rFonts w:ascii="Calibri" w:hAnsi="Calibri" w:cs="Calibri"/>
        </w:rPr>
      </w:pPr>
    </w:p>
    <w:p w14:paraId="33E2F948" w14:textId="77777777" w:rsidR="00797105" w:rsidRPr="00797105" w:rsidRDefault="00797105" w:rsidP="00797105">
      <w:pPr>
        <w:pStyle w:val="ListParagraph"/>
        <w:numPr>
          <w:ilvl w:val="0"/>
          <w:numId w:val="4"/>
        </w:numPr>
        <w:jc w:val="both"/>
        <w:rPr>
          <w:rFonts w:ascii="Calibri" w:hAnsi="Calibri" w:cs="Calibri"/>
        </w:rPr>
      </w:pPr>
      <w:r w:rsidRPr="00797105">
        <w:rPr>
          <w:rFonts w:ascii="Calibri" w:hAnsi="Calibri" w:cs="Calibri"/>
        </w:rPr>
        <w:t>All ICT infrastructure items managed through UNDP Office of Information Management and Technology (ITM/BMS)</w:t>
      </w:r>
    </w:p>
    <w:p w14:paraId="25820EA8" w14:textId="77777777" w:rsidR="00797105" w:rsidRPr="00797105" w:rsidRDefault="00797105" w:rsidP="00797105">
      <w:pPr>
        <w:pStyle w:val="ListParagraph"/>
        <w:numPr>
          <w:ilvl w:val="0"/>
          <w:numId w:val="4"/>
        </w:numPr>
        <w:jc w:val="both"/>
        <w:rPr>
          <w:rFonts w:ascii="Calibri" w:hAnsi="Calibri" w:cs="Calibri"/>
        </w:rPr>
      </w:pPr>
      <w:r w:rsidRPr="00797105">
        <w:rPr>
          <w:rFonts w:ascii="Calibri" w:hAnsi="Calibri" w:cs="Calibri"/>
        </w:rPr>
        <w:t>All corporate ICT Infrastructure items, i.e. ICT infrastructure items used by more than one Country Office or business unit.</w:t>
      </w:r>
    </w:p>
    <w:p w14:paraId="09791229" w14:textId="77777777" w:rsidR="00797105" w:rsidRPr="00797105" w:rsidRDefault="00797105" w:rsidP="00797105">
      <w:pPr>
        <w:jc w:val="both"/>
        <w:rPr>
          <w:rFonts w:ascii="Calibri" w:hAnsi="Calibri" w:cs="Calibri"/>
        </w:rPr>
      </w:pPr>
      <w:r w:rsidRPr="00797105">
        <w:rPr>
          <w:rFonts w:ascii="Calibri" w:hAnsi="Calibri" w:cs="Calibri"/>
        </w:rPr>
        <w:t> </w:t>
      </w:r>
      <w:r w:rsidRPr="00797105">
        <w:rPr>
          <w:rFonts w:ascii="Calibri" w:hAnsi="Calibri" w:cs="Calibri"/>
          <w:b/>
        </w:rPr>
        <w:t>Flow Chart</w:t>
      </w:r>
    </w:p>
    <w:p w14:paraId="04BA5B2E" w14:textId="77777777" w:rsidR="00797105" w:rsidRPr="00797105" w:rsidRDefault="00797105" w:rsidP="00797105">
      <w:pPr>
        <w:rPr>
          <w:rFonts w:ascii="Calibri" w:hAnsi="Calibri" w:cs="Calibri"/>
        </w:rPr>
      </w:pPr>
      <w:r w:rsidRPr="00797105">
        <w:rPr>
          <w:rFonts w:ascii="Calibri" w:hAnsi="Calibri" w:cs="Calibri"/>
        </w:rPr>
        <w:t>​</w:t>
      </w:r>
      <w:r w:rsidRPr="00797105">
        <w:rPr>
          <w:rFonts w:ascii="Calibri" w:hAnsi="Calibri" w:cs="Calibri"/>
          <w:noProof/>
          <w:lang w:val="en-GB" w:eastAsia="en-GB"/>
        </w:rPr>
        <w:drawing>
          <wp:inline distT="0" distB="0" distL="0" distR="0" wp14:anchorId="41B20358" wp14:editId="65371AD0">
            <wp:extent cx="5790565" cy="3209925"/>
            <wp:effectExtent l="0" t="0" r="635" b="0"/>
            <wp:docPr id="1" name="Picture 1" descr="CC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Diagr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6795" cy="3230008"/>
                    </a:xfrm>
                    <a:prstGeom prst="rect">
                      <a:avLst/>
                    </a:prstGeom>
                    <a:noFill/>
                    <a:ln>
                      <a:noFill/>
                    </a:ln>
                  </pic:spPr>
                </pic:pic>
              </a:graphicData>
            </a:graphic>
          </wp:inline>
        </w:drawing>
      </w:r>
    </w:p>
    <w:p w14:paraId="7C48B498" w14:textId="77777777" w:rsidR="00797105" w:rsidRPr="00797105" w:rsidRDefault="00797105" w:rsidP="00797105">
      <w:pPr>
        <w:rPr>
          <w:rFonts w:ascii="Calibri" w:hAnsi="Calibri" w:cs="Calibri"/>
          <w:b/>
        </w:rPr>
      </w:pPr>
    </w:p>
    <w:p w14:paraId="0C4536F7" w14:textId="77777777" w:rsidR="00797105" w:rsidRPr="00797105" w:rsidRDefault="00797105" w:rsidP="00797105">
      <w:pPr>
        <w:rPr>
          <w:rFonts w:ascii="Calibri" w:hAnsi="Calibri" w:cs="Calibri"/>
          <w:b/>
        </w:rPr>
      </w:pPr>
    </w:p>
    <w:p w14:paraId="565A4C10" w14:textId="77777777" w:rsidR="00797105" w:rsidRPr="00797105" w:rsidRDefault="00797105" w:rsidP="00797105">
      <w:pPr>
        <w:rPr>
          <w:rFonts w:ascii="Calibri" w:hAnsi="Calibri" w:cs="Calibri"/>
          <w:b/>
        </w:rPr>
      </w:pPr>
    </w:p>
    <w:p w14:paraId="6124F3B4" w14:textId="77777777" w:rsidR="00797105" w:rsidRPr="00797105" w:rsidRDefault="00797105" w:rsidP="00797105">
      <w:pPr>
        <w:rPr>
          <w:rFonts w:ascii="Calibri" w:hAnsi="Calibri" w:cs="Calibri"/>
        </w:rPr>
      </w:pPr>
      <w:r w:rsidRPr="00797105">
        <w:rPr>
          <w:rFonts w:ascii="Calibri" w:hAnsi="Calibri" w:cs="Calibri"/>
          <w:b/>
        </w:rPr>
        <w:lastRenderedPageBreak/>
        <w:t>Use PHIRE for All Change Requests</w:t>
      </w:r>
    </w:p>
    <w:p w14:paraId="61A61DD3"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Change control planning involves generation of change requests, which should be submitted in </w:t>
      </w:r>
      <w:hyperlink r:id="rId8" w:history="1">
        <w:proofErr w:type="spellStart"/>
        <w:r w:rsidRPr="00797105">
          <w:rPr>
            <w:rStyle w:val="Hyperlink"/>
            <w:rFonts w:ascii="Calibri" w:hAnsi="Calibri" w:cs="Calibri"/>
          </w:rPr>
          <w:t>UNall</w:t>
        </w:r>
        <w:proofErr w:type="spellEnd"/>
      </w:hyperlink>
      <w:r w:rsidRPr="00797105">
        <w:rPr>
          <w:rFonts w:ascii="Calibri" w:hAnsi="Calibri" w:cs="Calibri"/>
        </w:rPr>
        <w:t xml:space="preserve"> or using PHIRE software. Nevertheless, please note that ATLAS is being frozen until the implementation of the NextGen ERP.</w:t>
      </w:r>
    </w:p>
    <w:p w14:paraId="3CD314E6" w14:textId="77777777" w:rsidR="00797105" w:rsidRPr="00797105" w:rsidRDefault="00797105" w:rsidP="00797105">
      <w:pPr>
        <w:pStyle w:val="ListParagraph"/>
        <w:jc w:val="both"/>
        <w:rPr>
          <w:rFonts w:ascii="Calibri" w:hAnsi="Calibri" w:cs="Calibri"/>
        </w:rPr>
      </w:pPr>
    </w:p>
    <w:p w14:paraId="08D58EF4"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Include in the Change Request, for high-risk changes, all testing and validation, vendor review, peer review, and detailed configuration and design documentation. Refer to a Non-Atlas Testing Guide for testing protocols, and the Project Manager is responsible </w:t>
      </w:r>
      <w:proofErr w:type="gramStart"/>
      <w:r w:rsidRPr="00797105">
        <w:rPr>
          <w:rFonts w:ascii="Calibri" w:hAnsi="Calibri" w:cs="Calibri"/>
        </w:rPr>
        <w:t>to ensure</w:t>
      </w:r>
      <w:proofErr w:type="gramEnd"/>
      <w:r w:rsidRPr="00797105">
        <w:rPr>
          <w:rFonts w:ascii="Calibri" w:hAnsi="Calibri" w:cs="Calibri"/>
        </w:rPr>
        <w:t>:</w:t>
      </w:r>
    </w:p>
    <w:p w14:paraId="03D9E07D" w14:textId="77777777" w:rsidR="00797105" w:rsidRPr="00797105" w:rsidRDefault="00797105" w:rsidP="00797105">
      <w:pPr>
        <w:pStyle w:val="ListParagraph"/>
        <w:jc w:val="both"/>
        <w:rPr>
          <w:rFonts w:ascii="Calibri" w:hAnsi="Calibri" w:cs="Calibri"/>
        </w:rPr>
      </w:pPr>
    </w:p>
    <w:p w14:paraId="5885D794"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All resources are identified and in place for the change</w:t>
      </w:r>
    </w:p>
    <w:p w14:paraId="21AC1D23"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A clear goal has been set and met for the change</w:t>
      </w:r>
    </w:p>
    <w:p w14:paraId="62E68F6B"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Create solution templates for deployments affecting multiple sites. Include information about physical layout, logical design, configuration, software versions, and deployment guidelines</w:t>
      </w:r>
    </w:p>
    <w:p w14:paraId="4218F58E"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Document the standards for configuration, software version, supported hardware, Domain Name System (DNS), device naming, design, and services supported</w:t>
      </w:r>
    </w:p>
    <w:p w14:paraId="529121D3"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Ensure the change conforms to all organizational standards for design, configuration, version, naming conventions, and management</w:t>
      </w:r>
    </w:p>
    <w:p w14:paraId="24CB824E"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Create rollback procedures (before each release, the Project Manager and the implementation team should identify a rollback strategy depending on the project and create one for unforeseen incidents. The Change Release specialist checks if this action is taken and in place</w:t>
      </w:r>
    </w:p>
    <w:p w14:paraId="2E52BE55"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Define escalation paths</w:t>
      </w:r>
    </w:p>
    <w:p w14:paraId="375C8E1C" w14:textId="77777777" w:rsidR="00797105" w:rsidRPr="00797105" w:rsidRDefault="00797105" w:rsidP="00797105">
      <w:pPr>
        <w:pStyle w:val="ListParagraph"/>
        <w:numPr>
          <w:ilvl w:val="0"/>
          <w:numId w:val="8"/>
        </w:numPr>
        <w:jc w:val="both"/>
        <w:rPr>
          <w:rFonts w:ascii="Calibri" w:hAnsi="Calibri" w:cs="Calibri"/>
        </w:rPr>
      </w:pPr>
      <w:r w:rsidRPr="00797105">
        <w:rPr>
          <w:rFonts w:ascii="Calibri" w:hAnsi="Calibri" w:cs="Calibri"/>
        </w:rPr>
        <w:t xml:space="preserve">Define affected users and downtimes for notification </w:t>
      </w:r>
      <w:proofErr w:type="gramStart"/>
      <w:r w:rsidRPr="00797105">
        <w:rPr>
          <w:rFonts w:ascii="Calibri" w:hAnsi="Calibri" w:cs="Calibri"/>
        </w:rPr>
        <w:t>purpose</w:t>
      </w:r>
      <w:proofErr w:type="gramEnd"/>
    </w:p>
    <w:p w14:paraId="74C489BB" w14:textId="77777777" w:rsidR="00797105" w:rsidRPr="00797105" w:rsidRDefault="00797105" w:rsidP="00797105">
      <w:pPr>
        <w:pStyle w:val="ListParagraph"/>
        <w:ind w:left="1440"/>
        <w:jc w:val="both"/>
        <w:rPr>
          <w:rFonts w:ascii="Calibri" w:hAnsi="Calibri" w:cs="Calibri"/>
        </w:rPr>
      </w:pPr>
    </w:p>
    <w:p w14:paraId="32E4C8AA"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Change planning documentation, such as maps, detailed implementation procedures, testing procedures and rollback procedures, should be created and included in the PHIRE ticket.  The level of planning is usually directly proportional to the risk level of the change. </w:t>
      </w:r>
    </w:p>
    <w:p w14:paraId="0DF2F3CF" w14:textId="77777777" w:rsidR="00797105" w:rsidRPr="00797105" w:rsidRDefault="00797105" w:rsidP="00797105">
      <w:pPr>
        <w:ind w:left="720"/>
        <w:jc w:val="both"/>
        <w:rPr>
          <w:rFonts w:ascii="Calibri" w:hAnsi="Calibri" w:cs="Calibri"/>
        </w:rPr>
      </w:pPr>
      <w:r w:rsidRPr="00797105">
        <w:rPr>
          <w:rFonts w:ascii="Calibri" w:hAnsi="Calibri" w:cs="Calibri"/>
        </w:rPr>
        <w:t>Caveat: The technical description of a change is an important aspect of the change request and should reference any standards within the organization that apply to the change. This will help to ensure that the change conforms to the current architecture and any engineering design guidelines or constraints.</w:t>
      </w:r>
    </w:p>
    <w:p w14:paraId="3C7FFBB4" w14:textId="77777777" w:rsidR="00797105" w:rsidRPr="00797105" w:rsidRDefault="00797105" w:rsidP="00797105">
      <w:pPr>
        <w:pStyle w:val="ListParagraph"/>
        <w:numPr>
          <w:ilvl w:val="0"/>
          <w:numId w:val="1"/>
        </w:numPr>
        <w:rPr>
          <w:rFonts w:ascii="Calibri" w:hAnsi="Calibri" w:cs="Calibri"/>
        </w:rPr>
      </w:pPr>
      <w:r w:rsidRPr="00797105">
        <w:rPr>
          <w:rFonts w:ascii="Calibri" w:hAnsi="Calibri" w:cs="Calibri"/>
        </w:rPr>
        <w:t>Complete one of the following change request type procedures:</w:t>
      </w:r>
    </w:p>
    <w:p w14:paraId="14E80860" w14:textId="77777777" w:rsidR="00797105" w:rsidRPr="00797105" w:rsidRDefault="00797105" w:rsidP="00797105">
      <w:pPr>
        <w:pStyle w:val="ListParagraph"/>
        <w:rPr>
          <w:rFonts w:ascii="Calibri" w:hAnsi="Calibri" w:cs="Calibri"/>
        </w:rPr>
      </w:pPr>
    </w:p>
    <w:p w14:paraId="24961881" w14:textId="77777777" w:rsidR="00797105" w:rsidRPr="00797105" w:rsidRDefault="00797105" w:rsidP="00797105">
      <w:pPr>
        <w:pStyle w:val="ListParagraph"/>
        <w:numPr>
          <w:ilvl w:val="0"/>
          <w:numId w:val="5"/>
        </w:numPr>
        <w:rPr>
          <w:rFonts w:ascii="Calibri" w:hAnsi="Calibri" w:cs="Calibri"/>
        </w:rPr>
      </w:pPr>
      <w:r w:rsidRPr="00797105">
        <w:rPr>
          <w:rFonts w:ascii="Calibri" w:hAnsi="Calibri" w:cs="Calibri"/>
        </w:rPr>
        <w:t>Planned Changes</w:t>
      </w:r>
    </w:p>
    <w:p w14:paraId="2D36C73C" w14:textId="77777777" w:rsidR="00797105" w:rsidRPr="00797105" w:rsidRDefault="00797105" w:rsidP="00797105">
      <w:pPr>
        <w:pStyle w:val="ListParagraph"/>
        <w:numPr>
          <w:ilvl w:val="0"/>
          <w:numId w:val="5"/>
        </w:numPr>
        <w:rPr>
          <w:rFonts w:ascii="Calibri" w:hAnsi="Calibri" w:cs="Calibri"/>
        </w:rPr>
      </w:pPr>
      <w:r w:rsidRPr="00797105">
        <w:rPr>
          <w:rFonts w:ascii="Calibri" w:hAnsi="Calibri" w:cs="Calibri"/>
        </w:rPr>
        <w:t>Emergency Changes</w:t>
      </w:r>
    </w:p>
    <w:p w14:paraId="29860F62" w14:textId="77777777" w:rsidR="00797105" w:rsidRPr="00797105" w:rsidRDefault="00797105" w:rsidP="00797105">
      <w:pPr>
        <w:pStyle w:val="ListParagraph"/>
        <w:numPr>
          <w:ilvl w:val="0"/>
          <w:numId w:val="5"/>
        </w:numPr>
        <w:rPr>
          <w:rFonts w:ascii="Calibri" w:hAnsi="Calibri" w:cs="Calibri"/>
        </w:rPr>
      </w:pPr>
      <w:r w:rsidRPr="00797105">
        <w:rPr>
          <w:rFonts w:ascii="Calibri" w:hAnsi="Calibri" w:cs="Calibri"/>
        </w:rPr>
        <w:t>Standard Changes</w:t>
      </w:r>
    </w:p>
    <w:p w14:paraId="1708DA20" w14:textId="77777777" w:rsidR="00797105" w:rsidRPr="00797105" w:rsidRDefault="00797105" w:rsidP="00797105">
      <w:pPr>
        <w:pStyle w:val="ListParagraph"/>
        <w:numPr>
          <w:ilvl w:val="0"/>
          <w:numId w:val="5"/>
        </w:numPr>
        <w:rPr>
          <w:rFonts w:ascii="Calibri" w:hAnsi="Calibri" w:cs="Calibri"/>
        </w:rPr>
      </w:pPr>
      <w:r w:rsidRPr="00797105">
        <w:rPr>
          <w:rFonts w:ascii="Calibri" w:hAnsi="Calibri" w:cs="Calibri"/>
        </w:rPr>
        <w:t>Atlas Changes</w:t>
      </w:r>
    </w:p>
    <w:p w14:paraId="49A4C7F4" w14:textId="77777777" w:rsidR="00797105" w:rsidRPr="00797105" w:rsidRDefault="00797105" w:rsidP="00797105">
      <w:pPr>
        <w:rPr>
          <w:rFonts w:ascii="Calibri" w:hAnsi="Calibri" w:cs="Calibri"/>
          <w:b/>
        </w:rPr>
      </w:pPr>
      <w:r w:rsidRPr="00797105">
        <w:rPr>
          <w:rFonts w:ascii="Calibri" w:hAnsi="Calibri" w:cs="Calibri"/>
          <w:b/>
        </w:rPr>
        <w:t>Planned Changes</w:t>
      </w:r>
    </w:p>
    <w:p w14:paraId="5197BCAC"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Planned changes are normally scheduled changes, whether big or small.  They involve the following steps, including the completion and submission of a PHIRE change request:</w:t>
      </w:r>
    </w:p>
    <w:tbl>
      <w:tblPr>
        <w:tblW w:w="0" w:type="auto"/>
        <w:tblCellMar>
          <w:left w:w="0" w:type="dxa"/>
          <w:right w:w="0" w:type="dxa"/>
        </w:tblCellMar>
        <w:tblLook w:val="04A0" w:firstRow="1" w:lastRow="0" w:firstColumn="1" w:lastColumn="0" w:noHBand="0" w:noVBand="1"/>
      </w:tblPr>
      <w:tblGrid>
        <w:gridCol w:w="688"/>
        <w:gridCol w:w="8445"/>
      </w:tblGrid>
      <w:tr w:rsidR="00797105" w:rsidRPr="00797105" w14:paraId="08EAF279" w14:textId="77777777">
        <w:trPr>
          <w:trHeight w:val="341"/>
        </w:trPr>
        <w:tc>
          <w:tcPr>
            <w:tcW w:w="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DF4F1" w14:textId="77777777" w:rsidR="00797105" w:rsidRPr="00797105" w:rsidRDefault="00797105">
            <w:pPr>
              <w:rPr>
                <w:rFonts w:ascii="Calibri" w:hAnsi="Calibri" w:cs="Calibri"/>
              </w:rPr>
            </w:pPr>
            <w:r w:rsidRPr="00797105">
              <w:rPr>
                <w:rFonts w:ascii="Calibri" w:hAnsi="Calibri" w:cs="Calibri"/>
              </w:rPr>
              <w:lastRenderedPageBreak/>
              <w:t> Step</w:t>
            </w:r>
          </w:p>
        </w:tc>
        <w:tc>
          <w:tcPr>
            <w:tcW w:w="8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A8EF4" w14:textId="77777777" w:rsidR="00797105" w:rsidRPr="00797105" w:rsidRDefault="00797105">
            <w:pPr>
              <w:rPr>
                <w:rFonts w:ascii="Calibri" w:hAnsi="Calibri" w:cs="Calibri"/>
              </w:rPr>
            </w:pPr>
            <w:r w:rsidRPr="00797105">
              <w:rPr>
                <w:rFonts w:ascii="Calibri" w:hAnsi="Calibri" w:cs="Calibri"/>
              </w:rPr>
              <w:t>Action</w:t>
            </w:r>
          </w:p>
        </w:tc>
      </w:tr>
      <w:tr w:rsidR="00797105" w:rsidRPr="00797105" w14:paraId="56E8A773"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4B88A" w14:textId="77777777" w:rsidR="00797105" w:rsidRPr="00797105" w:rsidRDefault="00797105">
            <w:pPr>
              <w:rPr>
                <w:rFonts w:ascii="Calibri" w:hAnsi="Calibri" w:cs="Calibri"/>
              </w:rPr>
            </w:pPr>
            <w:r w:rsidRPr="00797105">
              <w:rPr>
                <w:rFonts w:ascii="Calibri" w:hAnsi="Calibri" w:cs="Calibri"/>
              </w:rPr>
              <w:t>1.</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0B0862E6" w14:textId="77777777" w:rsidR="00797105" w:rsidRPr="00797105" w:rsidRDefault="00797105">
            <w:pPr>
              <w:rPr>
                <w:rFonts w:ascii="Calibri" w:hAnsi="Calibri" w:cs="Calibri"/>
                <w:b/>
              </w:rPr>
            </w:pPr>
            <w:r w:rsidRPr="00797105">
              <w:rPr>
                <w:rFonts w:ascii="Calibri" w:hAnsi="Calibri" w:cs="Calibri"/>
                <w:b/>
              </w:rPr>
              <w:t>Business case and requirements document</w:t>
            </w:r>
          </w:p>
          <w:p w14:paraId="5BC6C015" w14:textId="77777777" w:rsidR="00797105" w:rsidRPr="00797105" w:rsidRDefault="00797105">
            <w:pPr>
              <w:jc w:val="both"/>
              <w:rPr>
                <w:rFonts w:ascii="Calibri" w:hAnsi="Calibri" w:cs="Calibri"/>
              </w:rPr>
            </w:pPr>
            <w:r w:rsidRPr="00797105">
              <w:rPr>
                <w:rFonts w:ascii="Calibri" w:hAnsi="Calibri" w:cs="Calibri"/>
              </w:rPr>
              <w:t>The scope of a proposed change should include a complete technical definition and the purpose of the change. In addition, the requestor should include information describing who will be affected, both during the change period and after deployment. This may include business units, user groups, servers, and applications. The estimated cost and benefits must be documented in the form of a business case.</w:t>
            </w:r>
          </w:p>
          <w:p w14:paraId="72C3DE1C" w14:textId="77777777" w:rsidR="00797105" w:rsidRPr="00797105" w:rsidRDefault="00797105">
            <w:pPr>
              <w:jc w:val="both"/>
              <w:rPr>
                <w:rFonts w:ascii="Calibri" w:hAnsi="Calibri" w:cs="Calibri"/>
              </w:rPr>
            </w:pPr>
            <w:r w:rsidRPr="00797105">
              <w:rPr>
                <w:rFonts w:ascii="Calibri" w:hAnsi="Calibri" w:cs="Calibri"/>
              </w:rPr>
              <w:t xml:space="preserve">Required templates for business case and requirements reside at the </w:t>
            </w:r>
            <w:hyperlink r:id="rId9" w:history="1">
              <w:r w:rsidRPr="00797105">
                <w:rPr>
                  <w:rFonts w:ascii="Calibri" w:hAnsi="Calibri" w:cs="Calibri"/>
                </w:rPr>
                <w:t>ITM PMO site</w:t>
              </w:r>
            </w:hyperlink>
            <w:r w:rsidRPr="00797105">
              <w:rPr>
                <w:rFonts w:ascii="Calibri" w:hAnsi="Calibri" w:cs="Calibri"/>
              </w:rPr>
              <w:t>.</w:t>
            </w:r>
          </w:p>
          <w:p w14:paraId="5F2CDB5F" w14:textId="77777777" w:rsidR="00797105" w:rsidRPr="00797105" w:rsidRDefault="00797105">
            <w:pPr>
              <w:jc w:val="both"/>
              <w:rPr>
                <w:rFonts w:ascii="Calibri" w:hAnsi="Calibri" w:cs="Calibri"/>
              </w:rPr>
            </w:pPr>
          </w:p>
        </w:tc>
      </w:tr>
      <w:tr w:rsidR="00797105" w:rsidRPr="00797105" w14:paraId="30A21182"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CBBBF" w14:textId="77777777" w:rsidR="00797105" w:rsidRPr="00797105" w:rsidRDefault="00797105">
            <w:pPr>
              <w:rPr>
                <w:rFonts w:ascii="Calibri" w:hAnsi="Calibri" w:cs="Calibri"/>
              </w:rPr>
            </w:pPr>
            <w:r w:rsidRPr="00797105">
              <w:rPr>
                <w:rFonts w:ascii="Calibri" w:hAnsi="Calibri" w:cs="Calibri"/>
              </w:rPr>
              <w:t>2.</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046B677B" w14:textId="77777777" w:rsidR="00797105" w:rsidRPr="00797105" w:rsidRDefault="00797105">
            <w:pPr>
              <w:rPr>
                <w:rFonts w:ascii="Calibri" w:hAnsi="Calibri" w:cs="Calibri"/>
                <w:b/>
              </w:rPr>
            </w:pPr>
            <w:r w:rsidRPr="00797105">
              <w:rPr>
                <w:rFonts w:ascii="Calibri" w:hAnsi="Calibri" w:cs="Calibri"/>
                <w:b/>
              </w:rPr>
              <w:t>Change request submission</w:t>
            </w:r>
          </w:p>
          <w:p w14:paraId="276D8C0A" w14:textId="77777777" w:rsidR="00797105" w:rsidRPr="00797105" w:rsidRDefault="00797105">
            <w:pPr>
              <w:jc w:val="both"/>
              <w:rPr>
                <w:rFonts w:ascii="Calibri" w:hAnsi="Calibri" w:cs="Calibri"/>
              </w:rPr>
            </w:pPr>
            <w:r w:rsidRPr="00797105">
              <w:rPr>
                <w:rFonts w:ascii="Calibri" w:hAnsi="Calibri" w:cs="Calibri"/>
              </w:rPr>
              <w:t xml:space="preserve">Once the business case and requirements document are completed and signed off by the project manager, the change request will be submitted using </w:t>
            </w:r>
            <w:hyperlink r:id="rId10" w:history="1">
              <w:r w:rsidRPr="00797105">
                <w:rPr>
                  <w:rFonts w:ascii="Calibri" w:hAnsi="Calibri" w:cs="Calibri"/>
                </w:rPr>
                <w:t>PHIRE software</w:t>
              </w:r>
            </w:hyperlink>
            <w:r w:rsidRPr="00797105">
              <w:rPr>
                <w:rFonts w:ascii="Calibri" w:hAnsi="Calibri" w:cs="Calibri"/>
              </w:rPr>
              <w:t xml:space="preserve">. </w:t>
            </w:r>
          </w:p>
        </w:tc>
      </w:tr>
      <w:tr w:rsidR="00797105" w:rsidRPr="00797105" w14:paraId="544CDEEF"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672B4" w14:textId="77777777" w:rsidR="00797105" w:rsidRPr="00797105" w:rsidRDefault="00797105">
            <w:pPr>
              <w:rPr>
                <w:rFonts w:ascii="Calibri" w:hAnsi="Calibri" w:cs="Calibri"/>
              </w:rPr>
            </w:pPr>
            <w:r w:rsidRPr="00797105">
              <w:rPr>
                <w:rFonts w:ascii="Calibri" w:hAnsi="Calibri" w:cs="Calibri"/>
              </w:rPr>
              <w:t>3.</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44EB525C" w14:textId="77777777" w:rsidR="00797105" w:rsidRPr="00797105" w:rsidRDefault="00797105">
            <w:pPr>
              <w:rPr>
                <w:rFonts w:ascii="Calibri" w:hAnsi="Calibri" w:cs="Calibri"/>
                <w:b/>
              </w:rPr>
            </w:pPr>
            <w:r w:rsidRPr="00797105">
              <w:rPr>
                <w:rFonts w:ascii="Calibri" w:hAnsi="Calibri" w:cs="Calibri"/>
                <w:b/>
              </w:rPr>
              <w:t>Review change request</w:t>
            </w:r>
          </w:p>
          <w:p w14:paraId="12C36DA3" w14:textId="77777777" w:rsidR="00797105" w:rsidRPr="00797105" w:rsidRDefault="00797105">
            <w:pPr>
              <w:jc w:val="both"/>
              <w:rPr>
                <w:rFonts w:ascii="Calibri" w:hAnsi="Calibri" w:cs="Calibri"/>
              </w:rPr>
            </w:pPr>
            <w:proofErr w:type="gramStart"/>
            <w:r w:rsidRPr="00797105">
              <w:rPr>
                <w:rFonts w:ascii="Calibri" w:hAnsi="Calibri" w:cs="Calibri"/>
              </w:rPr>
              <w:t>The Track</w:t>
            </w:r>
            <w:proofErr w:type="gramEnd"/>
            <w:r w:rsidRPr="00797105">
              <w:rPr>
                <w:rFonts w:ascii="Calibri" w:hAnsi="Calibri" w:cs="Calibri"/>
              </w:rPr>
              <w:t xml:space="preserve"> Lead or Product Lead will evaluate the business case and classify the category.</w:t>
            </w:r>
          </w:p>
          <w:p w14:paraId="6E51D45D" w14:textId="77777777" w:rsidR="00797105" w:rsidRPr="00797105" w:rsidRDefault="00797105">
            <w:pPr>
              <w:jc w:val="both"/>
              <w:rPr>
                <w:rFonts w:ascii="Calibri" w:hAnsi="Calibri" w:cs="Calibri"/>
              </w:rPr>
            </w:pPr>
            <w:r w:rsidRPr="00797105">
              <w:rPr>
                <w:rFonts w:ascii="Calibri" w:hAnsi="Calibri" w:cs="Calibri"/>
              </w:rPr>
              <w:t xml:space="preserve">The Track Lead or Product Lead has the right to reject invalid business cases or give suggestions. </w:t>
            </w:r>
          </w:p>
        </w:tc>
      </w:tr>
      <w:tr w:rsidR="00797105" w:rsidRPr="00797105" w14:paraId="2E69CB32"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14713" w14:textId="77777777" w:rsidR="00797105" w:rsidRPr="00797105" w:rsidRDefault="00797105">
            <w:pPr>
              <w:rPr>
                <w:rFonts w:ascii="Calibri" w:hAnsi="Calibri" w:cs="Calibri"/>
              </w:rPr>
            </w:pPr>
            <w:r w:rsidRPr="00797105">
              <w:rPr>
                <w:rFonts w:ascii="Calibri" w:hAnsi="Calibri" w:cs="Calibri"/>
              </w:rPr>
              <w:t>4.</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45E06BFC" w14:textId="77777777" w:rsidR="00797105" w:rsidRPr="00797105" w:rsidRDefault="00797105">
            <w:pPr>
              <w:rPr>
                <w:rFonts w:ascii="Calibri" w:hAnsi="Calibri" w:cs="Calibri"/>
                <w:b/>
              </w:rPr>
            </w:pPr>
            <w:r w:rsidRPr="00797105">
              <w:rPr>
                <w:rFonts w:ascii="Calibri" w:hAnsi="Calibri" w:cs="Calibri"/>
                <w:b/>
              </w:rPr>
              <w:t>Approve or reject</w:t>
            </w:r>
          </w:p>
          <w:p w14:paraId="4D9B7258" w14:textId="77777777" w:rsidR="00797105" w:rsidRPr="00797105" w:rsidRDefault="00797105">
            <w:pPr>
              <w:jc w:val="both"/>
              <w:rPr>
                <w:rFonts w:ascii="Calibri" w:hAnsi="Calibri" w:cs="Calibri"/>
              </w:rPr>
            </w:pPr>
            <w:r w:rsidRPr="00797105">
              <w:rPr>
                <w:rFonts w:ascii="Calibri" w:hAnsi="Calibri" w:cs="Calibri"/>
              </w:rPr>
              <w:t>The Track Lead or Product Lead has a right to approve, reject, or request further clarification. Changes are defined in the Change Magnitude Criteria below:</w:t>
            </w:r>
          </w:p>
          <w:p w14:paraId="5F7E84F7" w14:textId="77777777" w:rsidR="00797105" w:rsidRPr="00797105" w:rsidRDefault="00797105">
            <w:pPr>
              <w:rPr>
                <w:rFonts w:ascii="Calibri" w:hAnsi="Calibri" w:cs="Calibri"/>
              </w:rPr>
            </w:pPr>
            <w:r w:rsidRPr="00797105">
              <w:rPr>
                <w:rFonts w:ascii="Calibri" w:hAnsi="Calibri" w:cs="Calibri"/>
              </w:rPr>
              <w:t>Minor changes are approved by Track Lead or Product Lead</w:t>
            </w:r>
          </w:p>
          <w:p w14:paraId="13BFE042" w14:textId="77777777" w:rsidR="00797105" w:rsidRPr="00797105" w:rsidRDefault="00797105">
            <w:pPr>
              <w:rPr>
                <w:rFonts w:ascii="Calibri" w:hAnsi="Calibri" w:cs="Calibri"/>
              </w:rPr>
            </w:pPr>
            <w:r w:rsidRPr="00797105">
              <w:rPr>
                <w:rFonts w:ascii="Calibri" w:hAnsi="Calibri" w:cs="Calibri"/>
              </w:rPr>
              <w:t>Significant changes are approved by Change Control Board (CCB)</w:t>
            </w:r>
          </w:p>
          <w:p w14:paraId="430B065D" w14:textId="77777777" w:rsidR="00797105" w:rsidRPr="00797105" w:rsidRDefault="00797105">
            <w:pPr>
              <w:rPr>
                <w:rFonts w:ascii="Calibri" w:hAnsi="Calibri" w:cs="Calibri"/>
              </w:rPr>
            </w:pPr>
            <w:r w:rsidRPr="00797105">
              <w:rPr>
                <w:rFonts w:ascii="Calibri" w:hAnsi="Calibri" w:cs="Calibri"/>
              </w:rPr>
              <w:t>Major changes are approved by the ICT Board (IIAG for Atlas changes)</w:t>
            </w:r>
          </w:p>
          <w:p w14:paraId="18FFF514" w14:textId="77777777" w:rsidR="00797105" w:rsidRPr="00797105" w:rsidRDefault="00797105">
            <w:pPr>
              <w:rPr>
                <w:rFonts w:ascii="Calibri" w:hAnsi="Calibri" w:cs="Calibri"/>
              </w:rPr>
            </w:pPr>
          </w:p>
        </w:tc>
      </w:tr>
      <w:tr w:rsidR="00797105" w:rsidRPr="00797105" w14:paraId="4A8B5009" w14:textId="77777777">
        <w:tc>
          <w:tcPr>
            <w:tcW w:w="6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A50938" w14:textId="77777777" w:rsidR="00797105" w:rsidRPr="00797105" w:rsidRDefault="00797105">
            <w:pPr>
              <w:rPr>
                <w:rFonts w:ascii="Calibri" w:hAnsi="Calibri" w:cs="Calibri"/>
              </w:rPr>
            </w:pPr>
            <w:r w:rsidRPr="00797105">
              <w:rPr>
                <w:rFonts w:ascii="Calibri" w:hAnsi="Calibri" w:cs="Calibri"/>
              </w:rPr>
              <w:t>5.</w:t>
            </w:r>
          </w:p>
        </w:tc>
        <w:tc>
          <w:tcPr>
            <w:tcW w:w="8445" w:type="dxa"/>
            <w:tcBorders>
              <w:top w:val="nil"/>
              <w:left w:val="nil"/>
              <w:bottom w:val="single" w:sz="4" w:space="0" w:color="auto"/>
              <w:right w:val="single" w:sz="8" w:space="0" w:color="auto"/>
            </w:tcBorders>
            <w:tcMar>
              <w:top w:w="0" w:type="dxa"/>
              <w:left w:w="108" w:type="dxa"/>
              <w:bottom w:w="0" w:type="dxa"/>
              <w:right w:w="108" w:type="dxa"/>
            </w:tcMar>
            <w:hideMark/>
          </w:tcPr>
          <w:p w14:paraId="755F6AD4" w14:textId="77777777" w:rsidR="00797105" w:rsidRPr="00797105" w:rsidRDefault="00797105">
            <w:pPr>
              <w:rPr>
                <w:rFonts w:ascii="Calibri" w:hAnsi="Calibri" w:cs="Calibri"/>
                <w:b/>
              </w:rPr>
            </w:pPr>
            <w:r w:rsidRPr="00797105">
              <w:rPr>
                <w:rFonts w:ascii="Calibri" w:hAnsi="Calibri" w:cs="Calibri"/>
                <w:b/>
              </w:rPr>
              <w:t>Build change</w:t>
            </w:r>
          </w:p>
          <w:p w14:paraId="68923DC6" w14:textId="77777777" w:rsidR="00797105" w:rsidRPr="00797105" w:rsidRDefault="00797105">
            <w:pPr>
              <w:jc w:val="both"/>
              <w:rPr>
                <w:rFonts w:ascii="Calibri" w:hAnsi="Calibri" w:cs="Calibri"/>
              </w:rPr>
            </w:pPr>
            <w:r w:rsidRPr="00797105">
              <w:rPr>
                <w:rFonts w:ascii="Calibri" w:hAnsi="Calibri" w:cs="Calibri"/>
              </w:rPr>
              <w:t xml:space="preserve">Change is developed in accordance with current architecture and any engineering design guidelines or constraints. Significant and major changes are managed as separate projects, as defined in the Change Magnitude Criteria below. Minor changes are </w:t>
            </w:r>
            <w:proofErr w:type="gramStart"/>
            <w:r w:rsidRPr="00797105">
              <w:rPr>
                <w:rFonts w:ascii="Calibri" w:hAnsi="Calibri" w:cs="Calibri"/>
              </w:rPr>
              <w:t>built</w:t>
            </w:r>
            <w:proofErr w:type="gramEnd"/>
            <w:r w:rsidRPr="00797105">
              <w:rPr>
                <w:rFonts w:ascii="Calibri" w:hAnsi="Calibri" w:cs="Calibri"/>
              </w:rPr>
              <w:t xml:space="preserve"> under the supervision of respective Development Leads.</w:t>
            </w:r>
          </w:p>
          <w:p w14:paraId="4D58D163" w14:textId="77777777" w:rsidR="00797105" w:rsidRPr="00797105" w:rsidRDefault="00797105">
            <w:pPr>
              <w:jc w:val="both"/>
              <w:rPr>
                <w:rFonts w:ascii="Calibri" w:hAnsi="Calibri" w:cs="Calibri"/>
              </w:rPr>
            </w:pPr>
            <w:r w:rsidRPr="00797105">
              <w:rPr>
                <w:rFonts w:ascii="Calibri" w:hAnsi="Calibri" w:cs="Calibri"/>
              </w:rPr>
              <w:t xml:space="preserve">If there is a need to significantly change the approved requirement document or specifications during the implementation period, the Development Lead or Project Manager is responsible for highlighting the change to the CCB Secretary and obtaining </w:t>
            </w:r>
            <w:proofErr w:type="gramStart"/>
            <w:r w:rsidRPr="00797105">
              <w:rPr>
                <w:rFonts w:ascii="Calibri" w:hAnsi="Calibri" w:cs="Calibri"/>
              </w:rPr>
              <w:t>a new</w:t>
            </w:r>
            <w:proofErr w:type="gramEnd"/>
            <w:r w:rsidRPr="00797105">
              <w:rPr>
                <w:rFonts w:ascii="Calibri" w:hAnsi="Calibri" w:cs="Calibri"/>
              </w:rPr>
              <w:t xml:space="preserve"> approval.</w:t>
            </w:r>
          </w:p>
          <w:p w14:paraId="6365917D" w14:textId="77777777" w:rsidR="00797105" w:rsidRPr="00797105" w:rsidRDefault="00797105">
            <w:pPr>
              <w:jc w:val="both"/>
              <w:rPr>
                <w:rFonts w:ascii="Calibri" w:hAnsi="Calibri" w:cs="Calibri"/>
              </w:rPr>
            </w:pPr>
          </w:p>
        </w:tc>
      </w:tr>
      <w:tr w:rsidR="00797105" w:rsidRPr="00797105" w14:paraId="2F47F0D8" w14:textId="77777777">
        <w:tc>
          <w:tcPr>
            <w:tcW w:w="6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8A4B20" w14:textId="77777777" w:rsidR="00797105" w:rsidRPr="00797105" w:rsidRDefault="00797105">
            <w:pPr>
              <w:rPr>
                <w:rFonts w:ascii="Calibri" w:hAnsi="Calibri" w:cs="Calibri"/>
              </w:rPr>
            </w:pPr>
            <w:r w:rsidRPr="00797105">
              <w:rPr>
                <w:rFonts w:ascii="Calibri" w:hAnsi="Calibri" w:cs="Calibri"/>
              </w:rPr>
              <w:t>6.</w:t>
            </w:r>
          </w:p>
        </w:tc>
        <w:tc>
          <w:tcPr>
            <w:tcW w:w="84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70ED02" w14:textId="77777777" w:rsidR="00797105" w:rsidRPr="00797105" w:rsidRDefault="00797105">
            <w:pPr>
              <w:rPr>
                <w:rFonts w:ascii="Calibri" w:hAnsi="Calibri" w:cs="Calibri"/>
                <w:b/>
              </w:rPr>
            </w:pPr>
            <w:r w:rsidRPr="00797105">
              <w:rPr>
                <w:rFonts w:ascii="Calibri" w:hAnsi="Calibri" w:cs="Calibri"/>
                <w:b/>
              </w:rPr>
              <w:t>Unit system and integration test</w:t>
            </w:r>
          </w:p>
          <w:p w14:paraId="10412C2A" w14:textId="77777777" w:rsidR="00797105" w:rsidRPr="00797105" w:rsidRDefault="00797105">
            <w:pPr>
              <w:jc w:val="both"/>
              <w:rPr>
                <w:rFonts w:ascii="Calibri" w:hAnsi="Calibri" w:cs="Calibri"/>
              </w:rPr>
            </w:pPr>
            <w:r w:rsidRPr="00797105">
              <w:rPr>
                <w:rFonts w:ascii="Calibri" w:hAnsi="Calibri" w:cs="Calibri"/>
              </w:rPr>
              <w:lastRenderedPageBreak/>
              <w:t xml:space="preserve">When the development work is completed, the development team will conduct unit, system and integration testing.  The Development Lead or the Project Manager will sign-off for UAT readiness prior to the UAT session (see </w:t>
            </w:r>
            <w:hyperlink r:id="rId11" w:history="1">
              <w:r w:rsidRPr="00797105">
                <w:rPr>
                  <w:rFonts w:ascii="Calibri" w:hAnsi="Calibri" w:cs="Calibri"/>
                </w:rPr>
                <w:t>Testing Guide</w:t>
              </w:r>
            </w:hyperlink>
            <w:r w:rsidRPr="00797105">
              <w:rPr>
                <w:rFonts w:ascii="Calibri" w:hAnsi="Calibri" w:cs="Calibri"/>
              </w:rPr>
              <w:t xml:space="preserve"> for detailed testing phases).</w:t>
            </w:r>
          </w:p>
        </w:tc>
      </w:tr>
      <w:tr w:rsidR="00797105" w:rsidRPr="00797105" w14:paraId="1A8D796C"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F6109" w14:textId="77777777" w:rsidR="00797105" w:rsidRPr="00797105" w:rsidRDefault="00797105">
            <w:pPr>
              <w:rPr>
                <w:rFonts w:ascii="Calibri" w:hAnsi="Calibri" w:cs="Calibri"/>
              </w:rPr>
            </w:pPr>
            <w:r w:rsidRPr="00797105">
              <w:rPr>
                <w:rFonts w:ascii="Calibri" w:hAnsi="Calibri" w:cs="Calibri"/>
              </w:rPr>
              <w:lastRenderedPageBreak/>
              <w:t>7.</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7B6A9CEA" w14:textId="77777777" w:rsidR="00797105" w:rsidRPr="00797105" w:rsidRDefault="00797105">
            <w:pPr>
              <w:rPr>
                <w:rFonts w:ascii="Calibri" w:hAnsi="Calibri" w:cs="Calibri"/>
                <w:b/>
              </w:rPr>
            </w:pPr>
            <w:r w:rsidRPr="00797105">
              <w:rPr>
                <w:rFonts w:ascii="Calibri" w:hAnsi="Calibri" w:cs="Calibri"/>
                <w:b/>
              </w:rPr>
              <w:t>User acceptance testing</w:t>
            </w:r>
          </w:p>
          <w:p w14:paraId="4412A695" w14:textId="77777777" w:rsidR="00797105" w:rsidRPr="00797105" w:rsidRDefault="00797105">
            <w:pPr>
              <w:jc w:val="both"/>
              <w:rPr>
                <w:rFonts w:ascii="Calibri" w:hAnsi="Calibri" w:cs="Calibri"/>
              </w:rPr>
            </w:pPr>
            <w:r w:rsidRPr="00797105">
              <w:rPr>
                <w:rFonts w:ascii="Calibri" w:hAnsi="Calibri" w:cs="Calibri"/>
              </w:rPr>
              <w:t xml:space="preserve">The Change Release and Testing Specialist will facilitate the User Acceptance Test with testers from the business community. The Development Lead or Project Manager will provide the UAT test scripts and support the testing process </w:t>
            </w:r>
            <w:proofErr w:type="gramStart"/>
            <w:r w:rsidRPr="00797105">
              <w:rPr>
                <w:rFonts w:ascii="Calibri" w:hAnsi="Calibri" w:cs="Calibri"/>
              </w:rPr>
              <w:t>on</w:t>
            </w:r>
            <w:proofErr w:type="gramEnd"/>
            <w:r w:rsidRPr="00797105">
              <w:rPr>
                <w:rFonts w:ascii="Calibri" w:hAnsi="Calibri" w:cs="Calibri"/>
              </w:rPr>
              <w:t xml:space="preserve"> giving guidance to testers and resolving issues. Track Lead or Product Lead will record the UAT sign-off provided by End Users or Business Owners.</w:t>
            </w:r>
          </w:p>
        </w:tc>
      </w:tr>
      <w:tr w:rsidR="00797105" w:rsidRPr="00797105" w14:paraId="145AB1A0"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7EF2A" w14:textId="77777777" w:rsidR="00797105" w:rsidRPr="00797105" w:rsidRDefault="00797105">
            <w:pPr>
              <w:rPr>
                <w:rFonts w:ascii="Calibri" w:hAnsi="Calibri" w:cs="Calibri"/>
              </w:rPr>
            </w:pPr>
            <w:r w:rsidRPr="00797105">
              <w:rPr>
                <w:rFonts w:ascii="Calibri" w:hAnsi="Calibri" w:cs="Calibri"/>
              </w:rPr>
              <w:t>8.</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541EEA4F" w14:textId="77777777" w:rsidR="00797105" w:rsidRPr="00797105" w:rsidRDefault="00797105">
            <w:pPr>
              <w:rPr>
                <w:rFonts w:ascii="Calibri" w:hAnsi="Calibri" w:cs="Calibri"/>
                <w:b/>
              </w:rPr>
            </w:pPr>
            <w:r w:rsidRPr="00797105">
              <w:rPr>
                <w:rFonts w:ascii="Calibri" w:hAnsi="Calibri" w:cs="Calibri"/>
                <w:b/>
              </w:rPr>
              <w:t xml:space="preserve">Release </w:t>
            </w:r>
          </w:p>
          <w:p w14:paraId="410FC08D" w14:textId="77777777" w:rsidR="00797105" w:rsidRPr="00797105" w:rsidRDefault="00797105">
            <w:pPr>
              <w:jc w:val="both"/>
              <w:rPr>
                <w:rFonts w:ascii="Calibri" w:hAnsi="Calibri" w:cs="Calibri"/>
              </w:rPr>
            </w:pPr>
            <w:r w:rsidRPr="00797105">
              <w:rPr>
                <w:rFonts w:ascii="Calibri" w:hAnsi="Calibri" w:cs="Calibri"/>
              </w:rPr>
              <w:t xml:space="preserve">The Change Release &amp; Testing Specialist will review the test results, complete the </w:t>
            </w:r>
            <w:hyperlink r:id="rId12" w:anchor="_Annex_II_-" w:history="1">
              <w:r w:rsidRPr="00797105">
                <w:rPr>
                  <w:rFonts w:ascii="Calibri" w:hAnsi="Calibri" w:cs="Calibri"/>
                </w:rPr>
                <w:t>Release Process Checklist</w:t>
              </w:r>
            </w:hyperlink>
            <w:r w:rsidRPr="00797105">
              <w:rPr>
                <w:rFonts w:ascii="Calibri" w:hAnsi="Calibri" w:cs="Calibri"/>
              </w:rPr>
              <w:t xml:space="preserve"> and submit to the Development Lead and Production Manager for the migration to the Production environment. The Change Release &amp; Testing Specialist will also provide input to the CCB on the overall statistics and exceptions for the monthly release.   The Change Release &amp; Testing Specialist will notify the Communication team </w:t>
            </w:r>
            <w:proofErr w:type="gramStart"/>
            <w:r w:rsidRPr="00797105">
              <w:rPr>
                <w:rFonts w:ascii="Calibri" w:hAnsi="Calibri" w:cs="Calibri"/>
              </w:rPr>
              <w:t>for</w:t>
            </w:r>
            <w:proofErr w:type="gramEnd"/>
            <w:r w:rsidRPr="00797105">
              <w:rPr>
                <w:rFonts w:ascii="Calibri" w:hAnsi="Calibri" w:cs="Calibri"/>
              </w:rPr>
              <w:t xml:space="preserve"> release communication and Help Desk for support. All training materials and other relevant documents need to be updated at this phase.  The final cost and benefit will also be captured by the PMO.</w:t>
            </w:r>
          </w:p>
        </w:tc>
      </w:tr>
      <w:tr w:rsidR="00797105" w:rsidRPr="00797105" w14:paraId="66835623"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CF6C7" w14:textId="77777777" w:rsidR="00797105" w:rsidRPr="00797105" w:rsidRDefault="00797105">
            <w:pPr>
              <w:rPr>
                <w:rFonts w:ascii="Calibri" w:hAnsi="Calibri" w:cs="Calibri"/>
              </w:rPr>
            </w:pPr>
            <w:r w:rsidRPr="00797105">
              <w:rPr>
                <w:rFonts w:ascii="Calibri" w:hAnsi="Calibri" w:cs="Calibri"/>
              </w:rPr>
              <w:t>9.</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67741E36" w14:textId="77777777" w:rsidR="00797105" w:rsidRPr="00797105" w:rsidRDefault="00797105">
            <w:pPr>
              <w:rPr>
                <w:rFonts w:ascii="Calibri" w:hAnsi="Calibri" w:cs="Calibri"/>
                <w:b/>
              </w:rPr>
            </w:pPr>
            <w:r w:rsidRPr="00797105">
              <w:rPr>
                <w:rFonts w:ascii="Calibri" w:hAnsi="Calibri" w:cs="Calibri"/>
                <w:b/>
              </w:rPr>
              <w:t>Change review</w:t>
            </w:r>
          </w:p>
          <w:p w14:paraId="6CB7E970" w14:textId="77777777" w:rsidR="00797105" w:rsidRPr="00797105" w:rsidRDefault="00797105">
            <w:pPr>
              <w:jc w:val="both"/>
              <w:rPr>
                <w:rFonts w:ascii="Calibri" w:hAnsi="Calibri" w:cs="Calibri"/>
              </w:rPr>
            </w:pPr>
            <w:r w:rsidRPr="00797105">
              <w:rPr>
                <w:rFonts w:ascii="Calibri" w:hAnsi="Calibri" w:cs="Calibri"/>
              </w:rPr>
              <w:t xml:space="preserve">The change manager will compile statistics on change requests and note </w:t>
            </w:r>
            <w:proofErr w:type="gramStart"/>
            <w:r w:rsidRPr="00797105">
              <w:rPr>
                <w:rFonts w:ascii="Calibri" w:hAnsi="Calibri" w:cs="Calibri"/>
              </w:rPr>
              <w:t>if</w:t>
            </w:r>
            <w:proofErr w:type="gramEnd"/>
            <w:r w:rsidRPr="00797105">
              <w:rPr>
                <w:rFonts w:ascii="Calibri" w:hAnsi="Calibri" w:cs="Calibri"/>
              </w:rPr>
              <w:t xml:space="preserve"> the change was successful or not (including lessons learned and any best practices).</w:t>
            </w:r>
          </w:p>
        </w:tc>
      </w:tr>
      <w:tr w:rsidR="00797105" w:rsidRPr="00797105" w14:paraId="12C5B247"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C5EA5" w14:textId="77777777" w:rsidR="00797105" w:rsidRPr="00797105" w:rsidRDefault="00797105">
            <w:pPr>
              <w:rPr>
                <w:rFonts w:ascii="Calibri" w:hAnsi="Calibri" w:cs="Calibri"/>
              </w:rPr>
            </w:pPr>
            <w:r w:rsidRPr="00797105">
              <w:rPr>
                <w:rFonts w:ascii="Calibri" w:hAnsi="Calibri" w:cs="Calibri"/>
              </w:rPr>
              <w:t>10.</w:t>
            </w:r>
          </w:p>
        </w:tc>
        <w:tc>
          <w:tcPr>
            <w:tcW w:w="8445" w:type="dxa"/>
            <w:tcBorders>
              <w:top w:val="nil"/>
              <w:left w:val="nil"/>
              <w:bottom w:val="single" w:sz="8" w:space="0" w:color="auto"/>
              <w:right w:val="single" w:sz="8" w:space="0" w:color="auto"/>
            </w:tcBorders>
            <w:tcMar>
              <w:top w:w="0" w:type="dxa"/>
              <w:left w:w="108" w:type="dxa"/>
              <w:bottom w:w="0" w:type="dxa"/>
              <w:right w:w="108" w:type="dxa"/>
            </w:tcMar>
            <w:hideMark/>
          </w:tcPr>
          <w:p w14:paraId="3F17C94A" w14:textId="77777777" w:rsidR="00797105" w:rsidRPr="00797105" w:rsidRDefault="00797105">
            <w:pPr>
              <w:rPr>
                <w:rFonts w:ascii="Calibri" w:hAnsi="Calibri" w:cs="Calibri"/>
                <w:b/>
              </w:rPr>
            </w:pPr>
            <w:r w:rsidRPr="00797105">
              <w:rPr>
                <w:rFonts w:ascii="Calibri" w:hAnsi="Calibri" w:cs="Calibri"/>
                <w:b/>
              </w:rPr>
              <w:t>Communication</w:t>
            </w:r>
          </w:p>
          <w:p w14:paraId="0E920490" w14:textId="77777777" w:rsidR="00797105" w:rsidRPr="00797105" w:rsidRDefault="00797105">
            <w:pPr>
              <w:jc w:val="both"/>
              <w:rPr>
                <w:rFonts w:ascii="Calibri" w:hAnsi="Calibri" w:cs="Calibri"/>
              </w:rPr>
            </w:pPr>
            <w:r w:rsidRPr="00797105">
              <w:rPr>
                <w:rFonts w:ascii="Calibri" w:hAnsi="Calibri" w:cs="Calibri"/>
              </w:rPr>
              <w:t>The change request owner or Track Lead / Product Lead will ensure communication of any change through Release Notes, with automated email sent through PHIRE, and, for major changes, through a user-community email detailing the change and its implications for users.</w:t>
            </w:r>
          </w:p>
        </w:tc>
      </w:tr>
    </w:tbl>
    <w:p w14:paraId="4554F67B" w14:textId="77777777" w:rsidR="00797105" w:rsidRPr="00797105" w:rsidRDefault="00797105" w:rsidP="00797105">
      <w:pPr>
        <w:rPr>
          <w:rFonts w:ascii="Calibri" w:hAnsi="Calibri" w:cs="Calibri"/>
        </w:rPr>
      </w:pPr>
      <w:r w:rsidRPr="00797105">
        <w:rPr>
          <w:rFonts w:ascii="Calibri" w:hAnsi="Calibri" w:cs="Calibri"/>
        </w:rPr>
        <w:t> </w:t>
      </w:r>
    </w:p>
    <w:p w14:paraId="6780985C" w14:textId="77777777" w:rsidR="00797105" w:rsidRPr="00797105" w:rsidRDefault="00797105" w:rsidP="00797105">
      <w:pPr>
        <w:rPr>
          <w:rFonts w:ascii="Calibri" w:hAnsi="Calibri" w:cs="Calibri"/>
          <w:b/>
        </w:rPr>
      </w:pPr>
      <w:r w:rsidRPr="00797105">
        <w:rPr>
          <w:rFonts w:ascii="Calibri" w:hAnsi="Calibri" w:cs="Calibri"/>
          <w:b/>
        </w:rPr>
        <w:t>Emergency Changes</w:t>
      </w:r>
    </w:p>
    <w:p w14:paraId="4B61ECCB"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Emergency changes are urgent changes required to address problems. The number of </w:t>
      </w:r>
      <w:proofErr w:type="gramStart"/>
      <w:r w:rsidRPr="00797105">
        <w:rPr>
          <w:rFonts w:ascii="Calibri" w:hAnsi="Calibri" w:cs="Calibri"/>
        </w:rPr>
        <w:t>urgent,</w:t>
      </w:r>
      <w:proofErr w:type="gramEnd"/>
      <w:r w:rsidRPr="00797105">
        <w:rPr>
          <w:rFonts w:ascii="Calibri" w:hAnsi="Calibri" w:cs="Calibri"/>
        </w:rPr>
        <w:t xml:space="preserve"> proposed changes should be kept to an absolute minimum, because they are generally more disruptive and prone to failure.  The procedures that are in place to handle emergency changes should be flexible enough to facilitate rapid resolution of Production problems, including documentation of who is authorized to make emergency changes, and how to contact these individuals. </w:t>
      </w:r>
    </w:p>
    <w:p w14:paraId="06C60CC1" w14:textId="77777777" w:rsidR="00797105" w:rsidRPr="00797105" w:rsidRDefault="00797105" w:rsidP="00797105">
      <w:pPr>
        <w:pStyle w:val="ListParagraph"/>
        <w:jc w:val="both"/>
        <w:rPr>
          <w:rFonts w:ascii="Calibri" w:hAnsi="Calibri" w:cs="Calibri"/>
        </w:rPr>
      </w:pPr>
      <w:r w:rsidRPr="00797105">
        <w:rPr>
          <w:rFonts w:ascii="Calibri" w:hAnsi="Calibri" w:cs="Calibri"/>
        </w:rPr>
        <w:t xml:space="preserve"> </w:t>
      </w:r>
    </w:p>
    <w:p w14:paraId="76E3F5E4" w14:textId="77777777" w:rsidR="00797105" w:rsidRPr="00797105" w:rsidRDefault="00797105" w:rsidP="00797105">
      <w:pPr>
        <w:pStyle w:val="ListParagraph"/>
        <w:numPr>
          <w:ilvl w:val="0"/>
          <w:numId w:val="1"/>
        </w:numPr>
        <w:jc w:val="both"/>
        <w:rPr>
          <w:rFonts w:ascii="Calibri" w:hAnsi="Calibri" w:cs="Calibri"/>
        </w:rPr>
      </w:pPr>
      <w:proofErr w:type="gramStart"/>
      <w:r w:rsidRPr="00797105">
        <w:rPr>
          <w:rFonts w:ascii="Calibri" w:hAnsi="Calibri" w:cs="Calibri"/>
        </w:rPr>
        <w:t>A sufficient number of</w:t>
      </w:r>
      <w:proofErr w:type="gramEnd"/>
      <w:r w:rsidRPr="00797105">
        <w:rPr>
          <w:rFonts w:ascii="Calibri" w:hAnsi="Calibri" w:cs="Calibri"/>
        </w:rPr>
        <w:t xml:space="preserve"> people should be available who can resolve emergencies, or those people should </w:t>
      </w:r>
      <w:proofErr w:type="gramStart"/>
      <w:r w:rsidRPr="00797105">
        <w:rPr>
          <w:rFonts w:ascii="Calibri" w:hAnsi="Calibri" w:cs="Calibri"/>
        </w:rPr>
        <w:t>be easily accessible at all times</w:t>
      </w:r>
      <w:proofErr w:type="gramEnd"/>
      <w:r w:rsidRPr="00797105">
        <w:rPr>
          <w:rFonts w:ascii="Calibri" w:hAnsi="Calibri" w:cs="Calibri"/>
        </w:rPr>
        <w:t xml:space="preserve"> to prevent a roadblock in the problem resolution process.</w:t>
      </w:r>
    </w:p>
    <w:p w14:paraId="225D2B5C" w14:textId="77777777" w:rsidR="00797105" w:rsidRPr="00797105" w:rsidRDefault="00797105" w:rsidP="00797105">
      <w:pPr>
        <w:pStyle w:val="ListParagraph"/>
        <w:jc w:val="both"/>
        <w:rPr>
          <w:rFonts w:ascii="Calibri" w:hAnsi="Calibri" w:cs="Calibri"/>
        </w:rPr>
      </w:pPr>
    </w:p>
    <w:p w14:paraId="6B5521E4"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lastRenderedPageBreak/>
        <w:t>It is imperative that both communication and the integrity of documentation are maintained through an emergency change.  This is the time when documentation is needed most, so documenting the steps taken to resolve the problem is of utmost importance.</w:t>
      </w:r>
    </w:p>
    <w:p w14:paraId="3C020DE2" w14:textId="77777777" w:rsidR="00797105" w:rsidRPr="00797105" w:rsidRDefault="00797105" w:rsidP="00797105">
      <w:pPr>
        <w:pStyle w:val="ListParagraph"/>
        <w:jc w:val="both"/>
        <w:rPr>
          <w:rFonts w:ascii="Calibri" w:hAnsi="Calibri" w:cs="Calibri"/>
        </w:rPr>
      </w:pPr>
    </w:p>
    <w:p w14:paraId="35DB59DD"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Finally, when considering changes, it must be determined if the change will resolve the existing problem and if it will cause other problems. Below are the steps that are critical for an emergency change process, including the completion  and </w:t>
      </w:r>
      <w:hyperlink r:id="rId13" w:anchor="_To_submit_a" w:history="1">
        <w:r w:rsidRPr="00797105">
          <w:rPr>
            <w:rFonts w:ascii="Calibri" w:hAnsi="Calibri" w:cs="Calibri"/>
          </w:rPr>
          <w:t>submission of a PHIRE change request</w:t>
        </w:r>
      </w:hyperlink>
      <w:r w:rsidRPr="00797105">
        <w:rPr>
          <w:rFonts w:ascii="Calibri" w:hAnsi="Calibri" w:cs="Calibri"/>
        </w:rPr>
        <w:t>:</w:t>
      </w:r>
    </w:p>
    <w:tbl>
      <w:tblPr>
        <w:tblW w:w="9350" w:type="dxa"/>
        <w:tblCellMar>
          <w:left w:w="0" w:type="dxa"/>
          <w:right w:w="0" w:type="dxa"/>
        </w:tblCellMar>
        <w:tblLook w:val="04A0" w:firstRow="1" w:lastRow="0" w:firstColumn="1" w:lastColumn="0" w:noHBand="0" w:noVBand="1"/>
      </w:tblPr>
      <w:tblGrid>
        <w:gridCol w:w="688"/>
        <w:gridCol w:w="8662"/>
      </w:tblGrid>
      <w:tr w:rsidR="00797105" w:rsidRPr="00797105" w14:paraId="3E8539DB" w14:textId="77777777">
        <w:tc>
          <w:tcPr>
            <w:tcW w:w="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3470E" w14:textId="77777777" w:rsidR="00797105" w:rsidRPr="00797105" w:rsidRDefault="00797105">
            <w:pPr>
              <w:rPr>
                <w:rFonts w:ascii="Calibri" w:hAnsi="Calibri" w:cs="Calibri"/>
              </w:rPr>
            </w:pPr>
            <w:r w:rsidRPr="00797105">
              <w:rPr>
                <w:rFonts w:ascii="Calibri" w:hAnsi="Calibri" w:cs="Calibri"/>
              </w:rPr>
              <w:t> Step</w:t>
            </w:r>
          </w:p>
        </w:tc>
        <w:tc>
          <w:tcPr>
            <w:tcW w:w="8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9C0C5" w14:textId="77777777" w:rsidR="00797105" w:rsidRPr="00797105" w:rsidRDefault="00797105">
            <w:pPr>
              <w:rPr>
                <w:rFonts w:ascii="Calibri" w:hAnsi="Calibri" w:cs="Calibri"/>
              </w:rPr>
            </w:pPr>
            <w:r w:rsidRPr="00797105">
              <w:rPr>
                <w:rFonts w:ascii="Calibri" w:hAnsi="Calibri" w:cs="Calibri"/>
              </w:rPr>
              <w:t>Action</w:t>
            </w:r>
          </w:p>
        </w:tc>
      </w:tr>
      <w:tr w:rsidR="00797105" w:rsidRPr="00797105" w14:paraId="175CAA43"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95CCE" w14:textId="77777777" w:rsidR="00797105" w:rsidRPr="00797105" w:rsidRDefault="00797105">
            <w:pPr>
              <w:rPr>
                <w:rFonts w:ascii="Calibri" w:hAnsi="Calibri" w:cs="Calibri"/>
              </w:rPr>
            </w:pPr>
            <w:r w:rsidRPr="00797105">
              <w:rPr>
                <w:rFonts w:ascii="Calibri" w:hAnsi="Calibri" w:cs="Calibri"/>
              </w:rPr>
              <w:t>1.</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3A3A00EF" w14:textId="77777777" w:rsidR="00797105" w:rsidRPr="00797105" w:rsidRDefault="00797105">
            <w:pPr>
              <w:rPr>
                <w:rFonts w:ascii="Calibri" w:hAnsi="Calibri" w:cs="Calibri"/>
                <w:b/>
              </w:rPr>
            </w:pPr>
            <w:r w:rsidRPr="00797105">
              <w:rPr>
                <w:rFonts w:ascii="Calibri" w:hAnsi="Calibri" w:cs="Calibri"/>
                <w:b/>
              </w:rPr>
              <w:t>Requirements document</w:t>
            </w:r>
          </w:p>
          <w:p w14:paraId="5E42B035" w14:textId="77777777" w:rsidR="00797105" w:rsidRPr="00797105" w:rsidRDefault="00797105">
            <w:pPr>
              <w:jc w:val="both"/>
              <w:rPr>
                <w:rFonts w:ascii="Calibri" w:hAnsi="Calibri" w:cs="Calibri"/>
              </w:rPr>
            </w:pPr>
            <w:r w:rsidRPr="00797105">
              <w:rPr>
                <w:rFonts w:ascii="Calibri" w:hAnsi="Calibri" w:cs="Calibri"/>
              </w:rPr>
              <w:t xml:space="preserve">The scope of a proposed emergency change needs to be created and submitted, indicating the technical definition and the purpose of the change as well as the reason for the urgency and the impact of delaying the change. </w:t>
            </w:r>
          </w:p>
          <w:p w14:paraId="3F6EC3DC" w14:textId="77777777" w:rsidR="00797105" w:rsidRPr="00797105" w:rsidRDefault="00797105">
            <w:pPr>
              <w:jc w:val="both"/>
              <w:rPr>
                <w:rFonts w:ascii="Calibri" w:hAnsi="Calibri" w:cs="Calibri"/>
              </w:rPr>
            </w:pPr>
            <w:r w:rsidRPr="00797105">
              <w:rPr>
                <w:rFonts w:ascii="Calibri" w:hAnsi="Calibri" w:cs="Calibri"/>
              </w:rPr>
              <w:t xml:space="preserve">Required templates for business case and requirements reside at the </w:t>
            </w:r>
            <w:hyperlink r:id="rId14" w:history="1">
              <w:r w:rsidRPr="00797105">
                <w:rPr>
                  <w:rFonts w:ascii="Calibri" w:hAnsi="Calibri" w:cs="Calibri"/>
                </w:rPr>
                <w:t>Project Portfolio Server Project Management site</w:t>
              </w:r>
            </w:hyperlink>
            <w:r w:rsidRPr="00797105">
              <w:rPr>
                <w:rFonts w:ascii="Calibri" w:hAnsi="Calibri" w:cs="Calibri"/>
              </w:rPr>
              <w:t>.</w:t>
            </w:r>
          </w:p>
        </w:tc>
      </w:tr>
      <w:tr w:rsidR="00797105" w:rsidRPr="00797105" w14:paraId="41515E47"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C8FED" w14:textId="77777777" w:rsidR="00797105" w:rsidRPr="00797105" w:rsidRDefault="00797105">
            <w:pPr>
              <w:rPr>
                <w:rFonts w:ascii="Calibri" w:hAnsi="Calibri" w:cs="Calibri"/>
              </w:rPr>
            </w:pPr>
            <w:r w:rsidRPr="00797105">
              <w:rPr>
                <w:rFonts w:ascii="Calibri" w:hAnsi="Calibri" w:cs="Calibri"/>
              </w:rPr>
              <w:t>2.</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6C2A4ACA" w14:textId="77777777" w:rsidR="00797105" w:rsidRPr="00797105" w:rsidRDefault="00797105">
            <w:pPr>
              <w:rPr>
                <w:rFonts w:ascii="Calibri" w:hAnsi="Calibri" w:cs="Calibri"/>
                <w:b/>
              </w:rPr>
            </w:pPr>
            <w:r w:rsidRPr="00797105">
              <w:rPr>
                <w:rFonts w:ascii="Calibri" w:hAnsi="Calibri" w:cs="Calibri"/>
                <w:b/>
              </w:rPr>
              <w:t>Change request submission</w:t>
            </w:r>
          </w:p>
          <w:p w14:paraId="2D842377" w14:textId="77777777" w:rsidR="00797105" w:rsidRPr="00797105" w:rsidRDefault="00797105">
            <w:pPr>
              <w:rPr>
                <w:rFonts w:ascii="Calibri" w:hAnsi="Calibri" w:cs="Calibri"/>
              </w:rPr>
            </w:pPr>
            <w:r w:rsidRPr="00797105">
              <w:rPr>
                <w:rFonts w:ascii="Calibri" w:hAnsi="Calibri" w:cs="Calibri"/>
              </w:rPr>
              <w:t xml:space="preserve">Once the business case and requirements documents are completed and signed off by the project manager, the change request will be submitted using </w:t>
            </w:r>
            <w:hyperlink r:id="rId15" w:history="1">
              <w:r w:rsidRPr="00797105">
                <w:rPr>
                  <w:rFonts w:ascii="Calibri" w:hAnsi="Calibri" w:cs="Calibri"/>
                </w:rPr>
                <w:t>PHIRE software</w:t>
              </w:r>
            </w:hyperlink>
            <w:r w:rsidRPr="00797105">
              <w:rPr>
                <w:rFonts w:ascii="Calibri" w:hAnsi="Calibri" w:cs="Calibri"/>
              </w:rPr>
              <w:t>.</w:t>
            </w:r>
          </w:p>
        </w:tc>
      </w:tr>
      <w:tr w:rsidR="00797105" w:rsidRPr="00797105" w14:paraId="40C49A9F"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A9FA9" w14:textId="77777777" w:rsidR="00797105" w:rsidRPr="00797105" w:rsidRDefault="00797105">
            <w:pPr>
              <w:rPr>
                <w:rFonts w:ascii="Calibri" w:hAnsi="Calibri" w:cs="Calibri"/>
              </w:rPr>
            </w:pPr>
            <w:r w:rsidRPr="00797105">
              <w:rPr>
                <w:rFonts w:ascii="Calibri" w:hAnsi="Calibri" w:cs="Calibri"/>
              </w:rPr>
              <w:t>3.</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6BEBF660" w14:textId="77777777" w:rsidR="00797105" w:rsidRPr="00797105" w:rsidRDefault="00797105">
            <w:pPr>
              <w:jc w:val="both"/>
              <w:rPr>
                <w:rFonts w:ascii="Calibri" w:hAnsi="Calibri" w:cs="Calibri"/>
                <w:b/>
              </w:rPr>
            </w:pPr>
            <w:r w:rsidRPr="00797105">
              <w:rPr>
                <w:rFonts w:ascii="Calibri" w:hAnsi="Calibri" w:cs="Calibri"/>
                <w:b/>
              </w:rPr>
              <w:t xml:space="preserve">Approve or reject </w:t>
            </w:r>
          </w:p>
          <w:p w14:paraId="5657B4DD" w14:textId="77777777" w:rsidR="00797105" w:rsidRPr="00797105" w:rsidRDefault="00797105">
            <w:pPr>
              <w:jc w:val="both"/>
              <w:rPr>
                <w:rFonts w:ascii="Calibri" w:hAnsi="Calibri" w:cs="Calibri"/>
              </w:rPr>
            </w:pPr>
            <w:proofErr w:type="gramStart"/>
            <w:r w:rsidRPr="00797105">
              <w:rPr>
                <w:rFonts w:ascii="Calibri" w:hAnsi="Calibri" w:cs="Calibri"/>
              </w:rPr>
              <w:t>The Track</w:t>
            </w:r>
            <w:proofErr w:type="gramEnd"/>
            <w:r w:rsidRPr="00797105">
              <w:rPr>
                <w:rFonts w:ascii="Calibri" w:hAnsi="Calibri" w:cs="Calibri"/>
              </w:rPr>
              <w:t xml:space="preserve"> Lead or Product Lead approves the changes based on the following points:</w:t>
            </w:r>
          </w:p>
          <w:p w14:paraId="7DC26304" w14:textId="77777777" w:rsidR="00797105" w:rsidRPr="00797105" w:rsidRDefault="00797105" w:rsidP="00797105">
            <w:pPr>
              <w:pStyle w:val="ListParagraph"/>
              <w:numPr>
                <w:ilvl w:val="0"/>
                <w:numId w:val="6"/>
              </w:numPr>
              <w:jc w:val="both"/>
              <w:rPr>
                <w:rFonts w:ascii="Calibri" w:hAnsi="Calibri" w:cs="Calibri"/>
              </w:rPr>
            </w:pPr>
            <w:r w:rsidRPr="00797105">
              <w:rPr>
                <w:rFonts w:ascii="Calibri" w:hAnsi="Calibri" w:cs="Calibri"/>
              </w:rPr>
              <w:t xml:space="preserve">An immediate Severity 1 or Severity 2 Production problem (see </w:t>
            </w:r>
            <w:hyperlink r:id="rId16" w:anchor="_Emergency_Changes_%E2%80%93" w:history="1">
              <w:r w:rsidRPr="00797105">
                <w:rPr>
                  <w:rFonts w:ascii="Calibri" w:hAnsi="Calibri" w:cs="Calibri"/>
                </w:rPr>
                <w:t>Severity Level Definitions</w:t>
              </w:r>
            </w:hyperlink>
            <w:r w:rsidRPr="00797105">
              <w:rPr>
                <w:rFonts w:ascii="Calibri" w:hAnsi="Calibri" w:cs="Calibri"/>
              </w:rPr>
              <w:t>)</w:t>
            </w:r>
          </w:p>
          <w:p w14:paraId="255D7D67" w14:textId="77777777" w:rsidR="00797105" w:rsidRPr="00797105" w:rsidRDefault="00797105" w:rsidP="00797105">
            <w:pPr>
              <w:pStyle w:val="ListParagraph"/>
              <w:numPr>
                <w:ilvl w:val="0"/>
                <w:numId w:val="6"/>
              </w:numPr>
              <w:jc w:val="both"/>
              <w:rPr>
                <w:rFonts w:ascii="Calibri" w:hAnsi="Calibri" w:cs="Calibri"/>
              </w:rPr>
            </w:pPr>
            <w:r w:rsidRPr="00797105">
              <w:rPr>
                <w:rFonts w:ascii="Calibri" w:hAnsi="Calibri" w:cs="Calibri"/>
              </w:rPr>
              <w:t>An evolving problem that would rapidly lead to a Severity 1 or Severity 2 production problem if it is not immediately prevented</w:t>
            </w:r>
          </w:p>
          <w:p w14:paraId="0EA09018" w14:textId="77777777" w:rsidR="00797105" w:rsidRPr="00797105" w:rsidRDefault="00797105">
            <w:pPr>
              <w:jc w:val="both"/>
              <w:rPr>
                <w:rFonts w:ascii="Calibri" w:hAnsi="Calibri" w:cs="Calibri"/>
              </w:rPr>
            </w:pPr>
            <w:r w:rsidRPr="00797105">
              <w:rPr>
                <w:rFonts w:ascii="Calibri" w:hAnsi="Calibri" w:cs="Calibri"/>
              </w:rPr>
              <w:t>The Development Lead will analyze the change and give clearance to the Development team for implementation of the changes.</w:t>
            </w:r>
          </w:p>
        </w:tc>
      </w:tr>
      <w:tr w:rsidR="00797105" w:rsidRPr="00797105" w14:paraId="5FBE46C5"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C9E8D" w14:textId="77777777" w:rsidR="00797105" w:rsidRPr="00797105" w:rsidRDefault="00797105">
            <w:pPr>
              <w:rPr>
                <w:rFonts w:ascii="Calibri" w:hAnsi="Calibri" w:cs="Calibri"/>
              </w:rPr>
            </w:pPr>
            <w:r w:rsidRPr="00797105">
              <w:rPr>
                <w:rFonts w:ascii="Calibri" w:hAnsi="Calibri" w:cs="Calibri"/>
              </w:rPr>
              <w:t>4.</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4F0B6A6D" w14:textId="77777777" w:rsidR="00797105" w:rsidRPr="00797105" w:rsidRDefault="00797105">
            <w:pPr>
              <w:jc w:val="both"/>
              <w:rPr>
                <w:rFonts w:ascii="Calibri" w:hAnsi="Calibri" w:cs="Calibri"/>
                <w:b/>
              </w:rPr>
            </w:pPr>
            <w:r w:rsidRPr="00797105">
              <w:rPr>
                <w:rFonts w:ascii="Calibri" w:hAnsi="Calibri" w:cs="Calibri"/>
                <w:b/>
              </w:rPr>
              <w:t>Change is built</w:t>
            </w:r>
          </w:p>
          <w:p w14:paraId="03FEC453" w14:textId="77777777" w:rsidR="00797105" w:rsidRPr="00797105" w:rsidRDefault="00797105">
            <w:pPr>
              <w:jc w:val="both"/>
              <w:rPr>
                <w:rFonts w:ascii="Calibri" w:hAnsi="Calibri" w:cs="Calibri"/>
              </w:rPr>
            </w:pPr>
            <w:r w:rsidRPr="00797105">
              <w:rPr>
                <w:rFonts w:ascii="Calibri" w:hAnsi="Calibri" w:cs="Calibri"/>
              </w:rPr>
              <w:t>Change is developed in accordance with current architecture and any engineering design guidelines or constraints.</w:t>
            </w:r>
          </w:p>
        </w:tc>
      </w:tr>
      <w:tr w:rsidR="00797105" w:rsidRPr="00797105" w14:paraId="693E561D" w14:textId="77777777">
        <w:tc>
          <w:tcPr>
            <w:tcW w:w="6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ADCA43" w14:textId="77777777" w:rsidR="00797105" w:rsidRPr="00797105" w:rsidRDefault="00797105">
            <w:pPr>
              <w:rPr>
                <w:rFonts w:ascii="Calibri" w:hAnsi="Calibri" w:cs="Calibri"/>
              </w:rPr>
            </w:pPr>
            <w:r w:rsidRPr="00797105">
              <w:rPr>
                <w:rFonts w:ascii="Calibri" w:hAnsi="Calibri" w:cs="Calibri"/>
              </w:rPr>
              <w:t>5.</w:t>
            </w:r>
          </w:p>
        </w:tc>
        <w:tc>
          <w:tcPr>
            <w:tcW w:w="8662" w:type="dxa"/>
            <w:tcBorders>
              <w:top w:val="nil"/>
              <w:left w:val="nil"/>
              <w:bottom w:val="single" w:sz="4" w:space="0" w:color="auto"/>
              <w:right w:val="single" w:sz="8" w:space="0" w:color="auto"/>
            </w:tcBorders>
            <w:tcMar>
              <w:top w:w="0" w:type="dxa"/>
              <w:left w:w="108" w:type="dxa"/>
              <w:bottom w:w="0" w:type="dxa"/>
              <w:right w:w="108" w:type="dxa"/>
            </w:tcMar>
            <w:hideMark/>
          </w:tcPr>
          <w:p w14:paraId="233525E3" w14:textId="77777777" w:rsidR="00797105" w:rsidRPr="00797105" w:rsidRDefault="00797105">
            <w:pPr>
              <w:jc w:val="both"/>
              <w:rPr>
                <w:rFonts w:ascii="Calibri" w:hAnsi="Calibri" w:cs="Calibri"/>
                <w:b/>
              </w:rPr>
            </w:pPr>
            <w:r w:rsidRPr="00797105">
              <w:rPr>
                <w:rFonts w:ascii="Calibri" w:hAnsi="Calibri" w:cs="Calibri"/>
                <w:b/>
              </w:rPr>
              <w:t xml:space="preserve">End-to-end testing by Implementation Team </w:t>
            </w:r>
          </w:p>
          <w:p w14:paraId="48FB3C1F" w14:textId="77777777" w:rsidR="00797105" w:rsidRPr="00797105" w:rsidRDefault="00797105">
            <w:pPr>
              <w:jc w:val="both"/>
              <w:rPr>
                <w:rFonts w:ascii="Calibri" w:hAnsi="Calibri" w:cs="Calibri"/>
              </w:rPr>
            </w:pPr>
            <w:r w:rsidRPr="00797105">
              <w:rPr>
                <w:rFonts w:ascii="Calibri" w:hAnsi="Calibri" w:cs="Calibri"/>
              </w:rPr>
              <w:t xml:space="preserve">When the development of the new change is complete, testing of urgent changes should be carried out by the Implementation Team. Completely untested changes should not be implemented.  The Development Lead or Project Manager is responsible for this task (see </w:t>
            </w:r>
            <w:hyperlink r:id="rId17" w:history="1">
              <w:r w:rsidRPr="00797105">
                <w:rPr>
                  <w:rFonts w:ascii="Calibri" w:hAnsi="Calibri" w:cs="Calibri"/>
                </w:rPr>
                <w:t>Testing Guide</w:t>
              </w:r>
            </w:hyperlink>
            <w:r w:rsidRPr="00797105">
              <w:rPr>
                <w:rFonts w:ascii="Calibri" w:hAnsi="Calibri" w:cs="Calibri"/>
              </w:rPr>
              <w:t xml:space="preserve"> for detailed testing phases).</w:t>
            </w:r>
          </w:p>
        </w:tc>
      </w:tr>
      <w:tr w:rsidR="00797105" w:rsidRPr="00797105" w14:paraId="4B02C02B" w14:textId="77777777">
        <w:tc>
          <w:tcPr>
            <w:tcW w:w="6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7A831C" w14:textId="77777777" w:rsidR="00797105" w:rsidRPr="00797105" w:rsidRDefault="00797105">
            <w:pPr>
              <w:rPr>
                <w:rFonts w:ascii="Calibri" w:hAnsi="Calibri" w:cs="Calibri"/>
              </w:rPr>
            </w:pPr>
            <w:r w:rsidRPr="00797105">
              <w:rPr>
                <w:rFonts w:ascii="Calibri" w:hAnsi="Calibri" w:cs="Calibri"/>
              </w:rPr>
              <w:t>6.</w:t>
            </w:r>
          </w:p>
        </w:tc>
        <w:tc>
          <w:tcPr>
            <w:tcW w:w="86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048437" w14:textId="77777777" w:rsidR="00797105" w:rsidRPr="00797105" w:rsidRDefault="00797105">
            <w:pPr>
              <w:rPr>
                <w:rFonts w:ascii="Calibri" w:hAnsi="Calibri" w:cs="Calibri"/>
                <w:b/>
              </w:rPr>
            </w:pPr>
            <w:r w:rsidRPr="00797105">
              <w:rPr>
                <w:rFonts w:ascii="Calibri" w:hAnsi="Calibri" w:cs="Calibri"/>
                <w:b/>
              </w:rPr>
              <w:t xml:space="preserve">Release </w:t>
            </w:r>
          </w:p>
          <w:p w14:paraId="125110EB" w14:textId="77777777" w:rsidR="00797105" w:rsidRPr="00797105" w:rsidRDefault="00797105">
            <w:pPr>
              <w:rPr>
                <w:rFonts w:ascii="Calibri" w:hAnsi="Calibri" w:cs="Calibri"/>
              </w:rPr>
            </w:pPr>
            <w:r w:rsidRPr="00797105">
              <w:rPr>
                <w:rFonts w:ascii="Calibri" w:hAnsi="Calibri" w:cs="Calibri"/>
              </w:rPr>
              <w:lastRenderedPageBreak/>
              <w:t>Change Release and Testing Specialist will approve the change.</w:t>
            </w:r>
          </w:p>
        </w:tc>
      </w:tr>
      <w:tr w:rsidR="00797105" w:rsidRPr="00797105" w14:paraId="6CF7E421" w14:textId="77777777">
        <w:trPr>
          <w:trHeight w:val="1763"/>
        </w:trPr>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2FF52" w14:textId="77777777" w:rsidR="00797105" w:rsidRPr="00797105" w:rsidRDefault="00797105">
            <w:pPr>
              <w:rPr>
                <w:rFonts w:ascii="Calibri" w:hAnsi="Calibri" w:cs="Calibri"/>
              </w:rPr>
            </w:pPr>
            <w:r w:rsidRPr="00797105">
              <w:rPr>
                <w:rFonts w:ascii="Calibri" w:hAnsi="Calibri" w:cs="Calibri"/>
              </w:rPr>
              <w:lastRenderedPageBreak/>
              <w:t>7.</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7959D47D" w14:textId="77777777" w:rsidR="00797105" w:rsidRPr="00797105" w:rsidRDefault="00797105">
            <w:pPr>
              <w:jc w:val="both"/>
              <w:rPr>
                <w:rFonts w:ascii="Calibri" w:hAnsi="Calibri" w:cs="Calibri"/>
                <w:b/>
              </w:rPr>
            </w:pPr>
            <w:r w:rsidRPr="00797105">
              <w:rPr>
                <w:rFonts w:ascii="Calibri" w:hAnsi="Calibri" w:cs="Calibri"/>
                <w:b/>
              </w:rPr>
              <w:t>Post-emergency documentation</w:t>
            </w:r>
          </w:p>
          <w:p w14:paraId="0639A83D" w14:textId="77777777" w:rsidR="00797105" w:rsidRPr="00797105" w:rsidRDefault="00797105">
            <w:pPr>
              <w:jc w:val="both"/>
              <w:rPr>
                <w:rFonts w:ascii="Calibri" w:hAnsi="Calibri" w:cs="Calibri"/>
              </w:rPr>
            </w:pPr>
            <w:r w:rsidRPr="00797105">
              <w:rPr>
                <w:rFonts w:ascii="Calibri" w:hAnsi="Calibri" w:cs="Calibri"/>
              </w:rPr>
              <w:t xml:space="preserve">Updating documentation is critical to ensure valid, up-to-date information. During emergency changes, it is easy to forget to make updates because of the frantic nature of emergencies.  However, undocumented changes often result in increased downtime if the solution is unsuccessful.  Therefore, the respective project manager is responsible for all emergency changes documents update after the fact. The Change Release &amp; Testing Specialist will also inform CCB on monthly reports.  </w:t>
            </w:r>
          </w:p>
        </w:tc>
      </w:tr>
      <w:tr w:rsidR="00797105" w:rsidRPr="00797105" w14:paraId="49CEA590"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7BA20" w14:textId="77777777" w:rsidR="00797105" w:rsidRPr="00797105" w:rsidRDefault="00797105">
            <w:pPr>
              <w:rPr>
                <w:rFonts w:ascii="Calibri" w:hAnsi="Calibri" w:cs="Calibri"/>
              </w:rPr>
            </w:pPr>
            <w:r w:rsidRPr="00797105">
              <w:rPr>
                <w:rFonts w:ascii="Calibri" w:hAnsi="Calibri" w:cs="Calibri"/>
              </w:rPr>
              <w:t>8.</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46AC4C72" w14:textId="77777777" w:rsidR="00797105" w:rsidRPr="00797105" w:rsidRDefault="00797105">
            <w:pPr>
              <w:jc w:val="both"/>
              <w:rPr>
                <w:rFonts w:ascii="Calibri" w:hAnsi="Calibri" w:cs="Calibri"/>
                <w:b/>
              </w:rPr>
            </w:pPr>
            <w:r w:rsidRPr="00797105">
              <w:rPr>
                <w:rFonts w:ascii="Calibri" w:hAnsi="Calibri" w:cs="Calibri"/>
                <w:b/>
              </w:rPr>
              <w:t>Change review</w:t>
            </w:r>
          </w:p>
          <w:p w14:paraId="5AFD7DC4" w14:textId="77777777" w:rsidR="00797105" w:rsidRPr="00797105" w:rsidRDefault="00797105">
            <w:pPr>
              <w:jc w:val="both"/>
              <w:rPr>
                <w:rFonts w:ascii="Calibri" w:hAnsi="Calibri" w:cs="Calibri"/>
              </w:rPr>
            </w:pPr>
            <w:r w:rsidRPr="00797105">
              <w:rPr>
                <w:rFonts w:ascii="Calibri" w:hAnsi="Calibri" w:cs="Calibri"/>
              </w:rPr>
              <w:t xml:space="preserve">The Change Release &amp; Testing Specialist will compile statistics on change requests and note </w:t>
            </w:r>
            <w:proofErr w:type="gramStart"/>
            <w:r w:rsidRPr="00797105">
              <w:rPr>
                <w:rFonts w:ascii="Calibri" w:hAnsi="Calibri" w:cs="Calibri"/>
              </w:rPr>
              <w:t>if</w:t>
            </w:r>
            <w:proofErr w:type="gramEnd"/>
            <w:r w:rsidRPr="00797105">
              <w:rPr>
                <w:rFonts w:ascii="Calibri" w:hAnsi="Calibri" w:cs="Calibri"/>
              </w:rPr>
              <w:t xml:space="preserve"> the change was successful or not (including lessons learned and any best practices).</w:t>
            </w:r>
          </w:p>
        </w:tc>
      </w:tr>
      <w:tr w:rsidR="00797105" w:rsidRPr="00797105" w14:paraId="0BA09106" w14:textId="7777777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26B98" w14:textId="77777777" w:rsidR="00797105" w:rsidRPr="00797105" w:rsidRDefault="00797105">
            <w:pPr>
              <w:rPr>
                <w:rFonts w:ascii="Calibri" w:hAnsi="Calibri" w:cs="Calibri"/>
              </w:rPr>
            </w:pPr>
            <w:r w:rsidRPr="00797105">
              <w:rPr>
                <w:rFonts w:ascii="Calibri" w:hAnsi="Calibri" w:cs="Calibri"/>
              </w:rPr>
              <w:t>10.</w:t>
            </w:r>
          </w:p>
        </w:tc>
        <w:tc>
          <w:tcPr>
            <w:tcW w:w="8662" w:type="dxa"/>
            <w:tcBorders>
              <w:top w:val="nil"/>
              <w:left w:val="nil"/>
              <w:bottom w:val="single" w:sz="8" w:space="0" w:color="auto"/>
              <w:right w:val="single" w:sz="8" w:space="0" w:color="auto"/>
            </w:tcBorders>
            <w:tcMar>
              <w:top w:w="0" w:type="dxa"/>
              <w:left w:w="108" w:type="dxa"/>
              <w:bottom w:w="0" w:type="dxa"/>
              <w:right w:w="108" w:type="dxa"/>
            </w:tcMar>
            <w:hideMark/>
          </w:tcPr>
          <w:p w14:paraId="32D6575F" w14:textId="77777777" w:rsidR="00797105" w:rsidRPr="00797105" w:rsidRDefault="00797105">
            <w:pPr>
              <w:rPr>
                <w:rFonts w:ascii="Calibri" w:hAnsi="Calibri" w:cs="Calibri"/>
                <w:b/>
              </w:rPr>
            </w:pPr>
            <w:r w:rsidRPr="00797105">
              <w:rPr>
                <w:rFonts w:ascii="Calibri" w:hAnsi="Calibri" w:cs="Calibri"/>
                <w:b/>
              </w:rPr>
              <w:t>Communication</w:t>
            </w:r>
          </w:p>
          <w:p w14:paraId="63E2B758" w14:textId="77777777" w:rsidR="00797105" w:rsidRPr="00797105" w:rsidRDefault="00797105">
            <w:pPr>
              <w:jc w:val="both"/>
              <w:rPr>
                <w:rFonts w:ascii="Calibri" w:hAnsi="Calibri" w:cs="Calibri"/>
              </w:rPr>
            </w:pPr>
            <w:r w:rsidRPr="00797105">
              <w:rPr>
                <w:rFonts w:ascii="Calibri" w:hAnsi="Calibri" w:cs="Calibri"/>
              </w:rPr>
              <w:t>The change request owner or Track Lead/Product Lead will ensure communication of any change through Release Notes, with automated email sent through PHIRE, and, for major changes, through a user-community email detailing the change and its implications for users.</w:t>
            </w:r>
          </w:p>
        </w:tc>
      </w:tr>
    </w:tbl>
    <w:p w14:paraId="29E855CB" w14:textId="77777777" w:rsidR="00797105" w:rsidRPr="00797105" w:rsidRDefault="00797105" w:rsidP="00797105">
      <w:pPr>
        <w:rPr>
          <w:rFonts w:ascii="Calibri" w:hAnsi="Calibri" w:cs="Calibri"/>
        </w:rPr>
      </w:pPr>
      <w:r w:rsidRPr="00797105">
        <w:rPr>
          <w:rFonts w:ascii="Calibri" w:hAnsi="Calibri" w:cs="Calibri"/>
        </w:rPr>
        <w:t> </w:t>
      </w:r>
    </w:p>
    <w:p w14:paraId="51301294" w14:textId="77777777" w:rsidR="00797105" w:rsidRPr="00797105" w:rsidRDefault="00797105" w:rsidP="00797105">
      <w:pPr>
        <w:rPr>
          <w:rFonts w:ascii="Calibri" w:hAnsi="Calibri" w:cs="Calibri"/>
          <w:b/>
        </w:rPr>
      </w:pPr>
      <w:r w:rsidRPr="00797105">
        <w:rPr>
          <w:rFonts w:ascii="Calibri" w:hAnsi="Calibri" w:cs="Calibri"/>
          <w:b/>
        </w:rPr>
        <w:t>Emergency Changes: Severity Level Definitions</w:t>
      </w:r>
    </w:p>
    <w:tbl>
      <w:tblPr>
        <w:tblW w:w="9360" w:type="dxa"/>
        <w:tblInd w:w="-10" w:type="dxa"/>
        <w:tblCellMar>
          <w:left w:w="0" w:type="dxa"/>
          <w:right w:w="0" w:type="dxa"/>
        </w:tblCellMar>
        <w:tblLook w:val="04A0" w:firstRow="1" w:lastRow="0" w:firstColumn="1" w:lastColumn="0" w:noHBand="0" w:noVBand="1"/>
      </w:tblPr>
      <w:tblGrid>
        <w:gridCol w:w="1558"/>
        <w:gridCol w:w="2520"/>
        <w:gridCol w:w="3420"/>
        <w:gridCol w:w="1862"/>
      </w:tblGrid>
      <w:tr w:rsidR="00797105" w:rsidRPr="00797105" w14:paraId="30920DDA" w14:textId="77777777">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59CB2" w14:textId="77777777" w:rsidR="00797105" w:rsidRPr="00797105" w:rsidRDefault="00797105">
            <w:pPr>
              <w:rPr>
                <w:rFonts w:ascii="Calibri" w:hAnsi="Calibri" w:cs="Calibri"/>
              </w:rPr>
            </w:pPr>
            <w:r w:rsidRPr="00797105">
              <w:rPr>
                <w:rFonts w:ascii="Calibri" w:hAnsi="Calibri" w:cs="Calibri"/>
              </w:rPr>
              <w:t> Severity Levels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9925D7" w14:textId="77777777" w:rsidR="00797105" w:rsidRPr="00797105" w:rsidRDefault="00797105">
            <w:pPr>
              <w:rPr>
                <w:rFonts w:ascii="Calibri" w:hAnsi="Calibri" w:cs="Calibri"/>
              </w:rPr>
            </w:pPr>
            <w:r w:rsidRPr="00797105">
              <w:rPr>
                <w:rFonts w:ascii="Calibri" w:hAnsi="Calibri" w:cs="Calibri"/>
              </w:rPr>
              <w:t>Definition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4D8663" w14:textId="77777777" w:rsidR="00797105" w:rsidRPr="00797105" w:rsidRDefault="00797105">
            <w:pPr>
              <w:rPr>
                <w:rFonts w:ascii="Calibri" w:hAnsi="Calibri" w:cs="Calibri"/>
              </w:rPr>
            </w:pPr>
            <w:r w:rsidRPr="00797105">
              <w:rPr>
                <w:rFonts w:ascii="Calibri" w:hAnsi="Calibri" w:cs="Calibri"/>
              </w:rPr>
              <w:t>Scope</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989A4" w14:textId="77777777" w:rsidR="00797105" w:rsidRPr="00797105" w:rsidRDefault="00797105">
            <w:pPr>
              <w:rPr>
                <w:rFonts w:ascii="Calibri" w:hAnsi="Calibri" w:cs="Calibri"/>
                <w:i/>
              </w:rPr>
            </w:pPr>
            <w:r w:rsidRPr="00797105">
              <w:rPr>
                <w:rFonts w:ascii="Calibri" w:hAnsi="Calibri" w:cs="Calibri"/>
                <w:i/>
              </w:rPr>
              <w:t>Examples</w:t>
            </w:r>
          </w:p>
        </w:tc>
      </w:tr>
      <w:tr w:rsidR="00797105" w:rsidRPr="00797105" w14:paraId="5208A248" w14:textId="7777777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A43A7" w14:textId="156844B8" w:rsidR="00797105" w:rsidRPr="00797105" w:rsidRDefault="00797105">
            <w:pPr>
              <w:ind w:left="252" w:hanging="252"/>
              <w:rPr>
                <w:rFonts w:ascii="Calibri" w:hAnsi="Calibri" w:cs="Calibri"/>
              </w:rPr>
            </w:pPr>
            <w:r w:rsidRPr="00797105">
              <w:rPr>
                <w:rFonts w:ascii="Calibri" w:hAnsi="Calibri" w:cs="Calibri"/>
              </w:rPr>
              <w:t>1. Critical business impact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672473D" w14:textId="77777777" w:rsidR="00797105" w:rsidRPr="00797105" w:rsidRDefault="00797105">
            <w:pPr>
              <w:rPr>
                <w:rFonts w:ascii="Calibri" w:hAnsi="Calibri" w:cs="Calibri"/>
              </w:rPr>
            </w:pPr>
            <w:r w:rsidRPr="00797105">
              <w:rPr>
                <w:rFonts w:ascii="Calibri" w:hAnsi="Calibri" w:cs="Calibri"/>
              </w:rPr>
              <w:t>A major production outage, major performance degradation, or instability causing significant impact to many users and/or time-critical data processing.</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923ECD1" w14:textId="77777777" w:rsidR="00797105" w:rsidRPr="00797105" w:rsidRDefault="00797105">
            <w:pPr>
              <w:rPr>
                <w:rFonts w:ascii="Calibri" w:hAnsi="Calibri" w:cs="Calibri"/>
              </w:rPr>
            </w:pPr>
            <w:r w:rsidRPr="00797105">
              <w:rPr>
                <w:rFonts w:ascii="Calibri" w:hAnsi="Calibri" w:cs="Calibri"/>
              </w:rPr>
              <w:t xml:space="preserve">Many or most users are unable to function. Mission critical system down. </w:t>
            </w:r>
          </w:p>
          <w:p w14:paraId="0240D8DC" w14:textId="77777777" w:rsidR="00797105" w:rsidRPr="00797105" w:rsidRDefault="00797105">
            <w:pPr>
              <w:rPr>
                <w:rFonts w:ascii="Calibri" w:hAnsi="Calibri" w:cs="Calibri"/>
              </w:rPr>
            </w:pPr>
            <w:r w:rsidRPr="00797105">
              <w:rPr>
                <w:rFonts w:ascii="Calibri" w:hAnsi="Calibri" w:cs="Calibri"/>
              </w:rPr>
              <w:t xml:space="preserve">Mission critical application down. </w:t>
            </w:r>
          </w:p>
          <w:p w14:paraId="0CCC159D" w14:textId="77777777" w:rsidR="00797105" w:rsidRPr="00797105" w:rsidRDefault="00797105">
            <w:pPr>
              <w:rPr>
                <w:rFonts w:ascii="Calibri" w:hAnsi="Calibri" w:cs="Calibri"/>
              </w:rPr>
            </w:pPr>
            <w:r w:rsidRPr="00797105">
              <w:rPr>
                <w:rFonts w:ascii="Calibri" w:hAnsi="Calibri" w:cs="Calibri"/>
              </w:rPr>
              <w:t>Mission critical server or connection down.</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0C65E987" w14:textId="77777777" w:rsidR="00797105" w:rsidRPr="00797105" w:rsidRDefault="00797105">
            <w:pPr>
              <w:rPr>
                <w:rFonts w:ascii="Calibri" w:hAnsi="Calibri" w:cs="Calibri"/>
                <w:i/>
              </w:rPr>
            </w:pPr>
            <w:r w:rsidRPr="00797105">
              <w:rPr>
                <w:rFonts w:ascii="Calibri" w:hAnsi="Calibri" w:cs="Calibri"/>
                <w:i/>
              </w:rPr>
              <w:t xml:space="preserve"> E-mail not available </w:t>
            </w:r>
          </w:p>
          <w:p w14:paraId="3CBCA112" w14:textId="77777777" w:rsidR="00797105" w:rsidRPr="00797105" w:rsidRDefault="00797105">
            <w:pPr>
              <w:rPr>
                <w:rFonts w:ascii="Calibri" w:hAnsi="Calibri" w:cs="Calibri"/>
                <w:i/>
              </w:rPr>
            </w:pPr>
            <w:r w:rsidRPr="00797105">
              <w:rPr>
                <w:rFonts w:ascii="Calibri" w:hAnsi="Calibri" w:cs="Calibri"/>
                <w:i/>
              </w:rPr>
              <w:t>Impossible to process payment</w:t>
            </w:r>
          </w:p>
          <w:p w14:paraId="2B7C1399" w14:textId="77777777" w:rsidR="00797105" w:rsidRPr="00797105" w:rsidRDefault="00797105">
            <w:pPr>
              <w:rPr>
                <w:rFonts w:ascii="Calibri" w:hAnsi="Calibri" w:cs="Calibri"/>
                <w:i/>
              </w:rPr>
            </w:pPr>
          </w:p>
        </w:tc>
      </w:tr>
      <w:tr w:rsidR="00797105" w:rsidRPr="00797105" w14:paraId="32D4CC9D" w14:textId="77777777">
        <w:tc>
          <w:tcPr>
            <w:tcW w:w="15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0468BDC" w14:textId="5C20F945" w:rsidR="00797105" w:rsidRPr="00797105" w:rsidRDefault="00797105">
            <w:pPr>
              <w:ind w:left="252" w:hanging="252"/>
              <w:rPr>
                <w:rFonts w:ascii="Calibri" w:hAnsi="Calibri" w:cs="Calibri"/>
              </w:rPr>
            </w:pPr>
            <w:r w:rsidRPr="00797105">
              <w:rPr>
                <w:rFonts w:ascii="Calibri" w:hAnsi="Calibri" w:cs="Calibri"/>
              </w:rPr>
              <w:t>2. Major business impact</w:t>
            </w:r>
          </w:p>
        </w:tc>
        <w:tc>
          <w:tcPr>
            <w:tcW w:w="2520" w:type="dxa"/>
            <w:tcBorders>
              <w:top w:val="nil"/>
              <w:left w:val="nil"/>
              <w:bottom w:val="single" w:sz="4" w:space="0" w:color="auto"/>
              <w:right w:val="single" w:sz="8" w:space="0" w:color="auto"/>
            </w:tcBorders>
            <w:tcMar>
              <w:top w:w="0" w:type="dxa"/>
              <w:left w:w="108" w:type="dxa"/>
              <w:bottom w:w="0" w:type="dxa"/>
              <w:right w:w="108" w:type="dxa"/>
            </w:tcMar>
            <w:hideMark/>
          </w:tcPr>
          <w:p w14:paraId="1D703963" w14:textId="77777777" w:rsidR="00797105" w:rsidRPr="00797105" w:rsidRDefault="00797105">
            <w:pPr>
              <w:rPr>
                <w:rFonts w:ascii="Calibri" w:hAnsi="Calibri" w:cs="Calibri"/>
              </w:rPr>
            </w:pPr>
            <w:r w:rsidRPr="00797105">
              <w:rPr>
                <w:rFonts w:ascii="Calibri" w:hAnsi="Calibri" w:cs="Calibri"/>
              </w:rPr>
              <w:t>Large number of users is impacted. Entire group or department is experiencing a similar problem. Small number of customers can’t use a mission critical application.</w:t>
            </w:r>
          </w:p>
        </w:tc>
        <w:tc>
          <w:tcPr>
            <w:tcW w:w="3420" w:type="dxa"/>
            <w:tcBorders>
              <w:top w:val="nil"/>
              <w:left w:val="nil"/>
              <w:bottom w:val="single" w:sz="4" w:space="0" w:color="auto"/>
              <w:right w:val="single" w:sz="8" w:space="0" w:color="auto"/>
            </w:tcBorders>
            <w:tcMar>
              <w:top w:w="0" w:type="dxa"/>
              <w:left w:w="108" w:type="dxa"/>
              <w:bottom w:w="0" w:type="dxa"/>
              <w:right w:w="108" w:type="dxa"/>
            </w:tcMar>
            <w:hideMark/>
          </w:tcPr>
          <w:p w14:paraId="755642DC" w14:textId="77777777" w:rsidR="00797105" w:rsidRPr="00797105" w:rsidRDefault="00797105">
            <w:pPr>
              <w:rPr>
                <w:rFonts w:ascii="Calibri" w:hAnsi="Calibri" w:cs="Calibri"/>
              </w:rPr>
            </w:pPr>
            <w:r w:rsidRPr="00797105">
              <w:rPr>
                <w:rFonts w:ascii="Calibri" w:hAnsi="Calibri" w:cs="Calibri"/>
              </w:rPr>
              <w:t xml:space="preserve">Multiple users </w:t>
            </w:r>
            <w:proofErr w:type="gramStart"/>
            <w:r w:rsidRPr="00797105">
              <w:rPr>
                <w:rFonts w:ascii="Calibri" w:hAnsi="Calibri" w:cs="Calibri"/>
              </w:rPr>
              <w:t>unable</w:t>
            </w:r>
            <w:proofErr w:type="gramEnd"/>
            <w:r w:rsidRPr="00797105">
              <w:rPr>
                <w:rFonts w:ascii="Calibri" w:hAnsi="Calibri" w:cs="Calibri"/>
              </w:rPr>
              <w:t xml:space="preserve"> to function.</w:t>
            </w:r>
          </w:p>
          <w:p w14:paraId="094FDF19" w14:textId="77777777" w:rsidR="00797105" w:rsidRPr="00797105" w:rsidRDefault="00797105">
            <w:pPr>
              <w:rPr>
                <w:rFonts w:ascii="Calibri" w:hAnsi="Calibri" w:cs="Calibri"/>
              </w:rPr>
            </w:pPr>
            <w:r w:rsidRPr="00797105">
              <w:rPr>
                <w:rFonts w:ascii="Calibri" w:hAnsi="Calibri" w:cs="Calibri"/>
              </w:rPr>
              <w:t>Major performance issues.</w:t>
            </w:r>
          </w:p>
          <w:p w14:paraId="582E6838" w14:textId="77777777" w:rsidR="00797105" w:rsidRPr="00797105" w:rsidRDefault="00797105">
            <w:pPr>
              <w:rPr>
                <w:rFonts w:ascii="Calibri" w:hAnsi="Calibri" w:cs="Calibri"/>
              </w:rPr>
            </w:pPr>
            <w:r w:rsidRPr="00797105">
              <w:rPr>
                <w:rFonts w:ascii="Calibri" w:hAnsi="Calibri" w:cs="Calibri"/>
              </w:rPr>
              <w:t>Multiple users running on contingencies or workarounds.</w:t>
            </w:r>
          </w:p>
        </w:tc>
        <w:tc>
          <w:tcPr>
            <w:tcW w:w="1862" w:type="dxa"/>
            <w:tcBorders>
              <w:top w:val="nil"/>
              <w:left w:val="nil"/>
              <w:bottom w:val="single" w:sz="4" w:space="0" w:color="auto"/>
              <w:right w:val="single" w:sz="8" w:space="0" w:color="auto"/>
            </w:tcBorders>
            <w:tcMar>
              <w:top w:w="0" w:type="dxa"/>
              <w:left w:w="108" w:type="dxa"/>
              <w:bottom w:w="0" w:type="dxa"/>
              <w:right w:w="108" w:type="dxa"/>
            </w:tcMar>
            <w:hideMark/>
          </w:tcPr>
          <w:p w14:paraId="076117A5" w14:textId="77777777" w:rsidR="00797105" w:rsidRPr="00797105" w:rsidRDefault="00797105">
            <w:pPr>
              <w:rPr>
                <w:rFonts w:ascii="Calibri" w:hAnsi="Calibri" w:cs="Calibri"/>
                <w:i/>
              </w:rPr>
            </w:pPr>
            <w:r w:rsidRPr="00797105">
              <w:rPr>
                <w:rFonts w:ascii="Calibri" w:hAnsi="Calibri" w:cs="Calibri"/>
                <w:i/>
              </w:rPr>
              <w:t>Application not working</w:t>
            </w:r>
          </w:p>
        </w:tc>
      </w:tr>
      <w:tr w:rsidR="00797105" w:rsidRPr="00797105" w14:paraId="6174C0A3" w14:textId="77777777">
        <w:tc>
          <w:tcPr>
            <w:tcW w:w="15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A7B4D" w14:textId="7807AF45" w:rsidR="00797105" w:rsidRPr="00797105" w:rsidRDefault="00797105">
            <w:pPr>
              <w:ind w:left="252" w:hanging="252"/>
              <w:rPr>
                <w:rFonts w:ascii="Calibri" w:hAnsi="Calibri" w:cs="Calibri"/>
              </w:rPr>
            </w:pPr>
            <w:r w:rsidRPr="00797105">
              <w:rPr>
                <w:rFonts w:ascii="Calibri" w:hAnsi="Calibri" w:cs="Calibri"/>
              </w:rPr>
              <w:lastRenderedPageBreak/>
              <w:t>3. Minor business impact</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1911C4" w14:textId="77777777" w:rsidR="00797105" w:rsidRPr="00797105" w:rsidRDefault="00797105">
            <w:pPr>
              <w:rPr>
                <w:rFonts w:ascii="Calibri" w:hAnsi="Calibri" w:cs="Calibri"/>
              </w:rPr>
            </w:pPr>
            <w:proofErr w:type="gramStart"/>
            <w:r w:rsidRPr="00797105">
              <w:rPr>
                <w:rFonts w:ascii="Calibri" w:hAnsi="Calibri" w:cs="Calibri"/>
              </w:rPr>
              <w:t>Individual</w:t>
            </w:r>
            <w:proofErr w:type="gramEnd"/>
            <w:r w:rsidRPr="00797105">
              <w:rPr>
                <w:rFonts w:ascii="Calibri" w:hAnsi="Calibri" w:cs="Calibri"/>
              </w:rPr>
              <w:t xml:space="preserve"> unable to use application(s).</w:t>
            </w: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CB490B" w14:textId="77777777" w:rsidR="00797105" w:rsidRPr="00797105" w:rsidRDefault="00797105">
            <w:pPr>
              <w:rPr>
                <w:rFonts w:ascii="Calibri" w:hAnsi="Calibri" w:cs="Calibri"/>
              </w:rPr>
            </w:pPr>
            <w:proofErr w:type="gramStart"/>
            <w:r w:rsidRPr="00797105">
              <w:rPr>
                <w:rFonts w:ascii="Calibri" w:hAnsi="Calibri" w:cs="Calibri"/>
              </w:rPr>
              <w:t>Customer</w:t>
            </w:r>
            <w:proofErr w:type="gramEnd"/>
            <w:r w:rsidRPr="00797105">
              <w:rPr>
                <w:rFonts w:ascii="Calibri" w:hAnsi="Calibri" w:cs="Calibri"/>
              </w:rPr>
              <w:t xml:space="preserve"> can work with minimal impact </w:t>
            </w:r>
            <w:proofErr w:type="gramStart"/>
            <w:r w:rsidRPr="00797105">
              <w:rPr>
                <w:rFonts w:ascii="Calibri" w:hAnsi="Calibri" w:cs="Calibri"/>
              </w:rPr>
              <w:t>to</w:t>
            </w:r>
            <w:proofErr w:type="gramEnd"/>
            <w:r w:rsidRPr="00797105">
              <w:rPr>
                <w:rFonts w:ascii="Calibri" w:hAnsi="Calibri" w:cs="Calibri"/>
              </w:rPr>
              <w:t xml:space="preserve"> their productivity.</w:t>
            </w:r>
          </w:p>
          <w:p w14:paraId="7ABE17B7" w14:textId="77777777" w:rsidR="00797105" w:rsidRPr="00797105" w:rsidRDefault="00797105">
            <w:pPr>
              <w:rPr>
                <w:rFonts w:ascii="Calibri" w:hAnsi="Calibri" w:cs="Calibri"/>
              </w:rPr>
            </w:pPr>
            <w:proofErr w:type="gramStart"/>
            <w:r w:rsidRPr="00797105">
              <w:rPr>
                <w:rFonts w:ascii="Calibri" w:hAnsi="Calibri" w:cs="Calibri"/>
              </w:rPr>
              <w:t>Customer</w:t>
            </w:r>
            <w:proofErr w:type="gramEnd"/>
            <w:r w:rsidRPr="00797105">
              <w:rPr>
                <w:rFonts w:ascii="Calibri" w:hAnsi="Calibri" w:cs="Calibri"/>
              </w:rPr>
              <w:t xml:space="preserve"> having difficulty, but basically operational.</w:t>
            </w:r>
          </w:p>
          <w:p w14:paraId="69A0B6E6" w14:textId="77777777" w:rsidR="00797105" w:rsidRPr="00797105" w:rsidRDefault="00797105">
            <w:pPr>
              <w:rPr>
                <w:rFonts w:ascii="Calibri" w:hAnsi="Calibri" w:cs="Calibri"/>
              </w:rPr>
            </w:pPr>
            <w:proofErr w:type="gramStart"/>
            <w:r w:rsidRPr="00797105">
              <w:rPr>
                <w:rFonts w:ascii="Calibri" w:hAnsi="Calibri" w:cs="Calibri"/>
              </w:rPr>
              <w:t>Customer</w:t>
            </w:r>
            <w:proofErr w:type="gramEnd"/>
            <w:r w:rsidRPr="00797105">
              <w:rPr>
                <w:rFonts w:ascii="Calibri" w:hAnsi="Calibri" w:cs="Calibri"/>
              </w:rPr>
              <w:t xml:space="preserve"> unable to carry out their necessary tasks.</w:t>
            </w:r>
          </w:p>
        </w:tc>
        <w:tc>
          <w:tcPr>
            <w:tcW w:w="18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95734A" w14:textId="77777777" w:rsidR="00797105" w:rsidRPr="00797105" w:rsidRDefault="00797105">
            <w:pPr>
              <w:rPr>
                <w:rFonts w:ascii="Calibri" w:hAnsi="Calibri" w:cs="Calibri"/>
                <w:i/>
              </w:rPr>
            </w:pPr>
            <w:r w:rsidRPr="00797105">
              <w:rPr>
                <w:rFonts w:ascii="Calibri" w:hAnsi="Calibri" w:cs="Calibri"/>
                <w:i/>
              </w:rPr>
              <w:t>Bug in application</w:t>
            </w:r>
          </w:p>
        </w:tc>
      </w:tr>
      <w:tr w:rsidR="00797105" w:rsidRPr="00797105" w14:paraId="53971115" w14:textId="7777777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F167D" w14:textId="77777777" w:rsidR="00797105" w:rsidRPr="00797105" w:rsidRDefault="00797105">
            <w:pPr>
              <w:ind w:left="252" w:hanging="252"/>
              <w:rPr>
                <w:rFonts w:ascii="Calibri" w:hAnsi="Calibri" w:cs="Calibri"/>
              </w:rPr>
            </w:pPr>
            <w:r w:rsidRPr="00797105">
              <w:rPr>
                <w:rFonts w:ascii="Calibri" w:hAnsi="Calibri" w:cs="Calibri"/>
              </w:rPr>
              <w:t xml:space="preserve">4. </w:t>
            </w:r>
            <w:r w:rsidRPr="00797105">
              <w:rPr>
                <w:rFonts w:ascii="Calibri" w:hAnsi="Calibri" w:cs="Calibri"/>
              </w:rPr>
              <w:tab/>
              <w:t>Normal request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8DE9B1D" w14:textId="77777777" w:rsidR="00797105" w:rsidRPr="00797105" w:rsidRDefault="00797105">
            <w:pPr>
              <w:jc w:val="both"/>
              <w:rPr>
                <w:rFonts w:ascii="Calibri" w:hAnsi="Calibri" w:cs="Calibri"/>
              </w:rPr>
            </w:pPr>
            <w:r w:rsidRPr="00797105">
              <w:rPr>
                <w:rFonts w:ascii="Calibri" w:hAnsi="Calibri" w:cs="Calibri"/>
              </w:rPr>
              <w:t>Individual request or problem that does not block usage of systems.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EF1A259" w14:textId="77777777" w:rsidR="00797105" w:rsidRPr="00797105" w:rsidRDefault="00797105">
            <w:pPr>
              <w:rPr>
                <w:rFonts w:ascii="Calibri" w:hAnsi="Calibri" w:cs="Calibri"/>
              </w:rPr>
            </w:pPr>
            <w:proofErr w:type="gramStart"/>
            <w:r w:rsidRPr="00797105">
              <w:rPr>
                <w:rFonts w:ascii="Calibri" w:hAnsi="Calibri" w:cs="Calibri"/>
              </w:rPr>
              <w:t>Customer</w:t>
            </w:r>
            <w:proofErr w:type="gramEnd"/>
            <w:r w:rsidRPr="00797105">
              <w:rPr>
                <w:rFonts w:ascii="Calibri" w:hAnsi="Calibri" w:cs="Calibri"/>
              </w:rPr>
              <w:t xml:space="preserve"> </w:t>
            </w:r>
            <w:proofErr w:type="gramStart"/>
            <w:r w:rsidRPr="00797105">
              <w:rPr>
                <w:rFonts w:ascii="Calibri" w:hAnsi="Calibri" w:cs="Calibri"/>
              </w:rPr>
              <w:t>needs</w:t>
            </w:r>
            <w:proofErr w:type="gramEnd"/>
            <w:r w:rsidRPr="00797105">
              <w:rPr>
                <w:rFonts w:ascii="Calibri" w:hAnsi="Calibri" w:cs="Calibri"/>
              </w:rPr>
              <w:t xml:space="preserve"> information or a standard service.</w:t>
            </w:r>
          </w:p>
          <w:p w14:paraId="66EDD8B7" w14:textId="77777777" w:rsidR="00797105" w:rsidRPr="00797105" w:rsidRDefault="00797105">
            <w:pPr>
              <w:rPr>
                <w:rFonts w:ascii="Calibri" w:hAnsi="Calibri" w:cs="Calibri"/>
              </w:rPr>
            </w:pPr>
            <w:proofErr w:type="gramStart"/>
            <w:r w:rsidRPr="00797105">
              <w:rPr>
                <w:rFonts w:ascii="Calibri" w:hAnsi="Calibri" w:cs="Calibri"/>
              </w:rPr>
              <w:t>Customer has</w:t>
            </w:r>
            <w:proofErr w:type="gramEnd"/>
            <w:r w:rsidRPr="00797105">
              <w:rPr>
                <w:rFonts w:ascii="Calibri" w:hAnsi="Calibri" w:cs="Calibri"/>
              </w:rPr>
              <w:t xml:space="preserve"> simple </w:t>
            </w:r>
            <w:proofErr w:type="gramStart"/>
            <w:r w:rsidRPr="00797105">
              <w:rPr>
                <w:rFonts w:ascii="Calibri" w:hAnsi="Calibri" w:cs="Calibri"/>
              </w:rPr>
              <w:t>question</w:t>
            </w:r>
            <w:proofErr w:type="gramEnd"/>
            <w:r w:rsidRPr="00797105">
              <w:rPr>
                <w:rFonts w:ascii="Calibri" w:hAnsi="Calibri" w:cs="Calibri"/>
              </w:rPr>
              <w:t xml:space="preserve"> or </w:t>
            </w:r>
            <w:proofErr w:type="gramStart"/>
            <w:r w:rsidRPr="00797105">
              <w:rPr>
                <w:rFonts w:ascii="Calibri" w:hAnsi="Calibri" w:cs="Calibri"/>
              </w:rPr>
              <w:t>problem</w:t>
            </w:r>
            <w:proofErr w:type="gramEnd"/>
            <w:r w:rsidRPr="00797105">
              <w:rPr>
                <w:rFonts w:ascii="Calibri" w:hAnsi="Calibri" w:cs="Calibri"/>
              </w:rPr>
              <w:t>.</w:t>
            </w:r>
          </w:p>
          <w:p w14:paraId="4D9FE103" w14:textId="77777777" w:rsidR="00797105" w:rsidRPr="00797105" w:rsidRDefault="00797105">
            <w:pPr>
              <w:rPr>
                <w:rFonts w:ascii="Calibri" w:hAnsi="Calibri" w:cs="Calibri"/>
              </w:rPr>
            </w:pPr>
            <w:r w:rsidRPr="00797105">
              <w:rPr>
                <w:rFonts w:ascii="Calibri" w:hAnsi="Calibri" w:cs="Calibri"/>
              </w:rPr>
              <w:t>How-</w:t>
            </w:r>
            <w:proofErr w:type="spellStart"/>
            <w:r w:rsidRPr="00797105">
              <w:rPr>
                <w:rFonts w:ascii="Calibri" w:hAnsi="Calibri" w:cs="Calibri"/>
              </w:rPr>
              <w:t>to's</w:t>
            </w:r>
            <w:proofErr w:type="spellEnd"/>
            <w:r w:rsidRPr="00797105">
              <w:rPr>
                <w:rFonts w:ascii="Calibri" w:hAnsi="Calibri" w:cs="Calibri"/>
              </w:rPr>
              <w:t xml:space="preserve"> or Procedural questions.</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09880596" w14:textId="77777777" w:rsidR="00797105" w:rsidRPr="00797105" w:rsidRDefault="00797105">
            <w:pPr>
              <w:rPr>
                <w:rFonts w:ascii="Calibri" w:hAnsi="Calibri" w:cs="Calibri"/>
                <w:i/>
              </w:rPr>
            </w:pPr>
            <w:r w:rsidRPr="00797105">
              <w:rPr>
                <w:rFonts w:ascii="Calibri" w:hAnsi="Calibri" w:cs="Calibri"/>
                <w:i/>
              </w:rPr>
              <w:t>Minor bugs</w:t>
            </w:r>
          </w:p>
          <w:p w14:paraId="424B08A2" w14:textId="77777777" w:rsidR="00797105" w:rsidRPr="00797105" w:rsidRDefault="00797105">
            <w:pPr>
              <w:rPr>
                <w:rFonts w:ascii="Calibri" w:hAnsi="Calibri" w:cs="Calibri"/>
                <w:i/>
              </w:rPr>
            </w:pPr>
            <w:r w:rsidRPr="00797105">
              <w:rPr>
                <w:rFonts w:ascii="Calibri" w:hAnsi="Calibri" w:cs="Calibri"/>
                <w:i/>
              </w:rPr>
              <w:t>Questions</w:t>
            </w:r>
          </w:p>
        </w:tc>
      </w:tr>
    </w:tbl>
    <w:p w14:paraId="6577317C" w14:textId="77777777" w:rsidR="00797105" w:rsidRPr="00797105" w:rsidRDefault="00797105" w:rsidP="00797105">
      <w:pPr>
        <w:rPr>
          <w:rFonts w:ascii="Calibri" w:hAnsi="Calibri" w:cs="Calibri"/>
        </w:rPr>
      </w:pPr>
    </w:p>
    <w:p w14:paraId="28B2609A" w14:textId="77777777" w:rsidR="00797105" w:rsidRPr="00797105" w:rsidRDefault="00797105" w:rsidP="00797105">
      <w:pPr>
        <w:rPr>
          <w:rFonts w:ascii="Calibri" w:hAnsi="Calibri" w:cs="Calibri"/>
          <w:b/>
        </w:rPr>
      </w:pPr>
      <w:r w:rsidRPr="00797105">
        <w:rPr>
          <w:rFonts w:ascii="Calibri" w:hAnsi="Calibri" w:cs="Calibri"/>
        </w:rPr>
        <w:t> </w:t>
      </w:r>
      <w:r w:rsidRPr="00797105">
        <w:rPr>
          <w:rFonts w:ascii="Calibri" w:hAnsi="Calibri" w:cs="Calibri"/>
          <w:b/>
        </w:rPr>
        <w:t>Standard Changes</w:t>
      </w:r>
    </w:p>
    <w:p w14:paraId="5E30C5C4"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A standard change is an accepted solution to an identifiable and relatively common set of requirements, where authority is effectively given in advance of implementation. For each ICT infrastructure item, the change request owner can approve a list of defined standard changes. These changes can be initiated and executed without requiring explicit approval in each individual case.</w:t>
      </w:r>
    </w:p>
    <w:p w14:paraId="101FD788" w14:textId="77777777" w:rsidR="00797105" w:rsidRPr="00797105" w:rsidRDefault="00797105" w:rsidP="00797105">
      <w:pPr>
        <w:pStyle w:val="ListParagraph"/>
        <w:jc w:val="both"/>
        <w:rPr>
          <w:rFonts w:ascii="Calibri" w:hAnsi="Calibri" w:cs="Calibri"/>
        </w:rPr>
      </w:pPr>
    </w:p>
    <w:p w14:paraId="309C4264"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The Change Control Board (CCB) will review the approved list of standard changes at regular intervals.</w:t>
      </w:r>
    </w:p>
    <w:p w14:paraId="75ABC2D4" w14:textId="77777777" w:rsidR="00797105" w:rsidRPr="00797105" w:rsidRDefault="00797105" w:rsidP="00797105">
      <w:pPr>
        <w:jc w:val="both"/>
        <w:rPr>
          <w:rFonts w:ascii="Calibri" w:hAnsi="Calibri" w:cs="Calibri"/>
          <w:b/>
        </w:rPr>
      </w:pPr>
      <w:r w:rsidRPr="00797105">
        <w:rPr>
          <w:rFonts w:ascii="Calibri" w:hAnsi="Calibri" w:cs="Calibri"/>
        </w:rPr>
        <w:t> </w:t>
      </w:r>
      <w:r w:rsidRPr="00797105">
        <w:rPr>
          <w:rFonts w:ascii="Calibri" w:hAnsi="Calibri" w:cs="Calibri"/>
          <w:b/>
        </w:rPr>
        <w:t>Atlas Changes</w:t>
      </w:r>
    </w:p>
    <w:p w14:paraId="595E2A50"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Please refer to the </w:t>
      </w:r>
      <w:hyperlink r:id="rId18" w:history="1">
        <w:r w:rsidRPr="00797105">
          <w:rPr>
            <w:rFonts w:ascii="Calibri" w:hAnsi="Calibri" w:cs="Calibri"/>
          </w:rPr>
          <w:t xml:space="preserve">Atlas Change Control Manual </w:t>
        </w:r>
      </w:hyperlink>
      <w:r w:rsidRPr="00797105">
        <w:rPr>
          <w:rFonts w:ascii="Calibri" w:hAnsi="Calibri" w:cs="Calibri"/>
        </w:rPr>
        <w:t xml:space="preserve">for specific protocol procedures, and details on Atlas-specific release management. </w:t>
      </w:r>
    </w:p>
    <w:p w14:paraId="0C8A1D1A" w14:textId="77777777" w:rsidR="00797105" w:rsidRPr="00797105" w:rsidRDefault="00797105" w:rsidP="00797105">
      <w:pPr>
        <w:jc w:val="both"/>
        <w:rPr>
          <w:rFonts w:ascii="Calibri" w:hAnsi="Calibri" w:cs="Calibri"/>
          <w:b/>
        </w:rPr>
      </w:pPr>
      <w:r w:rsidRPr="00797105">
        <w:rPr>
          <w:rFonts w:ascii="Calibri" w:hAnsi="Calibri" w:cs="Calibri"/>
          <w:b/>
        </w:rPr>
        <w:t> Testing</w:t>
      </w:r>
    </w:p>
    <w:p w14:paraId="298B2059" w14:textId="77777777" w:rsidR="00797105" w:rsidRPr="00797105" w:rsidRDefault="00797105" w:rsidP="00797105">
      <w:pPr>
        <w:pStyle w:val="ListParagraph"/>
        <w:numPr>
          <w:ilvl w:val="0"/>
          <w:numId w:val="1"/>
        </w:numPr>
        <w:rPr>
          <w:rFonts w:ascii="Calibri" w:hAnsi="Calibri" w:cs="Calibri"/>
        </w:rPr>
      </w:pPr>
      <w:r w:rsidRPr="00797105">
        <w:rPr>
          <w:rFonts w:ascii="Calibri" w:hAnsi="Calibri" w:cs="Calibri"/>
        </w:rPr>
        <w:t>Please see System Testing Guides for detailed testing information, as follows:</w:t>
      </w:r>
    </w:p>
    <w:p w14:paraId="5964CF1F" w14:textId="77777777" w:rsidR="00797105" w:rsidRPr="00797105" w:rsidRDefault="00797105" w:rsidP="00797105">
      <w:pPr>
        <w:rPr>
          <w:rFonts w:ascii="Calibri" w:hAnsi="Calibri" w:cs="Calibri"/>
          <w:b/>
        </w:rPr>
      </w:pPr>
      <w:r w:rsidRPr="00797105">
        <w:rPr>
          <w:rFonts w:ascii="Calibri" w:hAnsi="Calibri" w:cs="Calibri"/>
          <w:b/>
        </w:rPr>
        <w:br w:type="page"/>
      </w:r>
    </w:p>
    <w:p w14:paraId="0B6ABB78" w14:textId="77777777" w:rsidR="00797105" w:rsidRPr="00797105" w:rsidRDefault="00797105" w:rsidP="00797105">
      <w:pPr>
        <w:rPr>
          <w:rFonts w:ascii="Calibri" w:hAnsi="Calibri" w:cs="Calibri"/>
          <w:b/>
        </w:rPr>
      </w:pPr>
      <w:r w:rsidRPr="00797105">
        <w:rPr>
          <w:rFonts w:ascii="Calibri" w:hAnsi="Calibri" w:cs="Calibri"/>
          <w:b/>
        </w:rPr>
        <w:lastRenderedPageBreak/>
        <w:t xml:space="preserve">Non-Atlas </w:t>
      </w:r>
      <w:hyperlink r:id="rId19" w:history="1">
        <w:r w:rsidRPr="00797105">
          <w:rPr>
            <w:rFonts w:ascii="Calibri" w:hAnsi="Calibri" w:cs="Calibri"/>
            <w:b/>
          </w:rPr>
          <w:t>Testing Guide</w:t>
        </w:r>
      </w:hyperlink>
    </w:p>
    <w:p w14:paraId="18A6B0F4" w14:textId="77777777" w:rsidR="00797105" w:rsidRPr="00797105" w:rsidRDefault="00797105" w:rsidP="00797105">
      <w:pPr>
        <w:rPr>
          <w:rFonts w:ascii="Calibri" w:hAnsi="Calibri" w:cs="Calibri"/>
          <w:b/>
        </w:rPr>
      </w:pPr>
    </w:p>
    <w:tbl>
      <w:tblPr>
        <w:tblW w:w="9427" w:type="dxa"/>
        <w:shd w:val="clear" w:color="auto" w:fill="FFFFFF"/>
        <w:tblCellMar>
          <w:left w:w="0" w:type="dxa"/>
          <w:right w:w="0" w:type="dxa"/>
        </w:tblCellMar>
        <w:tblLook w:val="04A0" w:firstRow="1" w:lastRow="0" w:firstColumn="1" w:lastColumn="0" w:noHBand="0" w:noVBand="1"/>
      </w:tblPr>
      <w:tblGrid>
        <w:gridCol w:w="1743"/>
        <w:gridCol w:w="5877"/>
        <w:gridCol w:w="1807"/>
      </w:tblGrid>
      <w:tr w:rsidR="00797105" w:rsidRPr="00797105" w14:paraId="4B889A61" w14:textId="77777777">
        <w:trPr>
          <w:trHeight w:val="340"/>
        </w:trPr>
        <w:tc>
          <w:tcPr>
            <w:tcW w:w="1674"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hideMark/>
          </w:tcPr>
          <w:p w14:paraId="4DDF499F" w14:textId="77777777" w:rsidR="00797105" w:rsidRPr="00797105" w:rsidRDefault="00797105">
            <w:pPr>
              <w:rPr>
                <w:rFonts w:ascii="Calibri" w:hAnsi="Calibri" w:cs="Calibri"/>
              </w:rPr>
            </w:pPr>
            <w:r w:rsidRPr="00797105">
              <w:rPr>
                <w:rFonts w:ascii="Calibri" w:hAnsi="Calibri" w:cs="Calibri"/>
              </w:rPr>
              <w:t>Testing Phases</w:t>
            </w:r>
          </w:p>
        </w:tc>
        <w:tc>
          <w:tcPr>
            <w:tcW w:w="5940" w:type="dxa"/>
            <w:tcBorders>
              <w:top w:val="single" w:sz="8" w:space="0" w:color="auto"/>
              <w:left w:val="nil"/>
              <w:bottom w:val="single" w:sz="8" w:space="0" w:color="auto"/>
              <w:right w:val="single" w:sz="8" w:space="0" w:color="auto"/>
            </w:tcBorders>
            <w:shd w:val="clear" w:color="auto" w:fill="FFFFFF"/>
            <w:tcMar>
              <w:top w:w="72" w:type="dxa"/>
              <w:left w:w="144" w:type="dxa"/>
              <w:bottom w:w="72" w:type="dxa"/>
              <w:right w:w="144" w:type="dxa"/>
            </w:tcMar>
            <w:hideMark/>
          </w:tcPr>
          <w:p w14:paraId="0A182F75" w14:textId="77777777" w:rsidR="00797105" w:rsidRPr="00797105" w:rsidRDefault="00797105">
            <w:pPr>
              <w:rPr>
                <w:rFonts w:ascii="Calibri" w:hAnsi="Calibri" w:cs="Calibri"/>
              </w:rPr>
            </w:pPr>
            <w:r w:rsidRPr="00797105">
              <w:rPr>
                <w:rFonts w:ascii="Calibri" w:hAnsi="Calibri" w:cs="Calibri"/>
              </w:rPr>
              <w:t>Objectives</w:t>
            </w:r>
          </w:p>
        </w:tc>
        <w:tc>
          <w:tcPr>
            <w:tcW w:w="1813" w:type="dxa"/>
            <w:tcBorders>
              <w:top w:val="single" w:sz="8" w:space="0" w:color="auto"/>
              <w:left w:val="nil"/>
              <w:bottom w:val="single" w:sz="8" w:space="0" w:color="auto"/>
              <w:right w:val="single" w:sz="8" w:space="0" w:color="auto"/>
            </w:tcBorders>
            <w:shd w:val="clear" w:color="auto" w:fill="FFFFFF"/>
            <w:tcMar>
              <w:top w:w="72" w:type="dxa"/>
              <w:left w:w="144" w:type="dxa"/>
              <w:bottom w:w="72" w:type="dxa"/>
              <w:right w:w="144" w:type="dxa"/>
            </w:tcMar>
            <w:hideMark/>
          </w:tcPr>
          <w:p w14:paraId="5CE1550C" w14:textId="77777777" w:rsidR="00797105" w:rsidRPr="00797105" w:rsidRDefault="00797105">
            <w:pPr>
              <w:rPr>
                <w:rFonts w:ascii="Calibri" w:hAnsi="Calibri" w:cs="Calibri"/>
              </w:rPr>
            </w:pPr>
            <w:r w:rsidRPr="00797105">
              <w:rPr>
                <w:rFonts w:ascii="Calibri" w:hAnsi="Calibri" w:cs="Calibri"/>
              </w:rPr>
              <w:t>Test &amp; Sign-off</w:t>
            </w:r>
          </w:p>
        </w:tc>
      </w:tr>
      <w:tr w:rsidR="00797105" w:rsidRPr="00797105" w14:paraId="21E792CD" w14:textId="77777777">
        <w:trPr>
          <w:trHeight w:val="963"/>
        </w:trPr>
        <w:tc>
          <w:tcPr>
            <w:tcW w:w="1674" w:type="dxa"/>
            <w:tcBorders>
              <w:top w:val="nil"/>
              <w:left w:val="single" w:sz="8" w:space="0" w:color="auto"/>
              <w:bottom w:val="single" w:sz="4" w:space="0" w:color="auto"/>
              <w:right w:val="single" w:sz="8" w:space="0" w:color="auto"/>
            </w:tcBorders>
            <w:tcMar>
              <w:top w:w="72" w:type="dxa"/>
              <w:left w:w="144" w:type="dxa"/>
              <w:bottom w:w="72" w:type="dxa"/>
              <w:right w:w="144" w:type="dxa"/>
            </w:tcMar>
            <w:hideMark/>
          </w:tcPr>
          <w:p w14:paraId="52976017" w14:textId="59DBD6C9" w:rsidR="00797105" w:rsidRPr="00797105" w:rsidRDefault="00797105">
            <w:pPr>
              <w:ind w:left="296" w:hanging="296"/>
              <w:rPr>
                <w:rFonts w:ascii="Calibri" w:hAnsi="Calibri" w:cs="Calibri"/>
              </w:rPr>
            </w:pPr>
            <w:r w:rsidRPr="00797105">
              <w:rPr>
                <w:rFonts w:ascii="Calibri" w:hAnsi="Calibri" w:cs="Calibri"/>
              </w:rPr>
              <w:t>1. Unit Testing</w:t>
            </w:r>
          </w:p>
        </w:tc>
        <w:tc>
          <w:tcPr>
            <w:tcW w:w="5940" w:type="dxa"/>
            <w:tcBorders>
              <w:top w:val="nil"/>
              <w:left w:val="nil"/>
              <w:bottom w:val="single" w:sz="4" w:space="0" w:color="auto"/>
              <w:right w:val="single" w:sz="8" w:space="0" w:color="auto"/>
            </w:tcBorders>
            <w:tcMar>
              <w:top w:w="72" w:type="dxa"/>
              <w:left w:w="144" w:type="dxa"/>
              <w:bottom w:w="72" w:type="dxa"/>
              <w:right w:w="144" w:type="dxa"/>
            </w:tcMar>
            <w:hideMark/>
          </w:tcPr>
          <w:p w14:paraId="144E3EEE" w14:textId="77777777" w:rsidR="00797105" w:rsidRPr="00797105" w:rsidRDefault="00797105">
            <w:pPr>
              <w:jc w:val="both"/>
              <w:rPr>
                <w:rFonts w:ascii="Calibri" w:hAnsi="Calibri" w:cs="Calibri"/>
              </w:rPr>
            </w:pPr>
            <w:r w:rsidRPr="00797105">
              <w:rPr>
                <w:rFonts w:ascii="Calibri" w:hAnsi="Calibri" w:cs="Calibri"/>
              </w:rPr>
              <w:t xml:space="preserve">Verify the business transactions related to a specific development object (e.g., a program) function as designed and meet the specified business requirements accurately </w:t>
            </w:r>
          </w:p>
        </w:tc>
        <w:tc>
          <w:tcPr>
            <w:tcW w:w="1813" w:type="dxa"/>
            <w:tcBorders>
              <w:top w:val="nil"/>
              <w:left w:val="nil"/>
              <w:bottom w:val="single" w:sz="4" w:space="0" w:color="auto"/>
              <w:right w:val="single" w:sz="8" w:space="0" w:color="auto"/>
            </w:tcBorders>
            <w:tcMar>
              <w:top w:w="72" w:type="dxa"/>
              <w:left w:w="144" w:type="dxa"/>
              <w:bottom w:w="72" w:type="dxa"/>
              <w:right w:w="144" w:type="dxa"/>
            </w:tcMar>
            <w:hideMark/>
          </w:tcPr>
          <w:p w14:paraId="18D0EB82" w14:textId="77777777" w:rsidR="00797105" w:rsidRPr="00797105" w:rsidRDefault="00797105">
            <w:pPr>
              <w:rPr>
                <w:rFonts w:ascii="Calibri" w:hAnsi="Calibri" w:cs="Calibri"/>
              </w:rPr>
            </w:pPr>
            <w:r w:rsidRPr="00797105">
              <w:rPr>
                <w:rFonts w:ascii="Calibri" w:hAnsi="Calibri" w:cs="Calibri"/>
              </w:rPr>
              <w:t xml:space="preserve">Developer </w:t>
            </w:r>
          </w:p>
        </w:tc>
      </w:tr>
      <w:tr w:rsidR="00797105" w:rsidRPr="00797105" w14:paraId="2B9B9FBF" w14:textId="77777777">
        <w:trPr>
          <w:trHeight w:val="585"/>
        </w:trPr>
        <w:tc>
          <w:tcPr>
            <w:tcW w:w="1674" w:type="dxa"/>
            <w:tcBorders>
              <w:top w:val="single" w:sz="4" w:space="0" w:color="auto"/>
              <w:left w:val="single" w:sz="8" w:space="0" w:color="auto"/>
              <w:bottom w:val="single" w:sz="8" w:space="0" w:color="auto"/>
              <w:right w:val="single" w:sz="8" w:space="0" w:color="auto"/>
            </w:tcBorders>
            <w:tcMar>
              <w:top w:w="72" w:type="dxa"/>
              <w:left w:w="144" w:type="dxa"/>
              <w:bottom w:w="72" w:type="dxa"/>
              <w:right w:w="144" w:type="dxa"/>
            </w:tcMar>
            <w:hideMark/>
          </w:tcPr>
          <w:p w14:paraId="4BF77B45" w14:textId="61CBCC70" w:rsidR="00797105" w:rsidRPr="00797105" w:rsidRDefault="00797105">
            <w:pPr>
              <w:ind w:left="296" w:hanging="296"/>
              <w:rPr>
                <w:rFonts w:ascii="Calibri" w:hAnsi="Calibri" w:cs="Calibri"/>
              </w:rPr>
            </w:pPr>
            <w:r w:rsidRPr="00797105">
              <w:rPr>
                <w:rFonts w:ascii="Calibri" w:hAnsi="Calibri" w:cs="Calibri"/>
              </w:rPr>
              <w:t xml:space="preserve">2. System Testing </w:t>
            </w:r>
          </w:p>
        </w:tc>
        <w:tc>
          <w:tcPr>
            <w:tcW w:w="5940" w:type="dxa"/>
            <w:tcBorders>
              <w:top w:val="single" w:sz="4" w:space="0" w:color="auto"/>
              <w:left w:val="nil"/>
              <w:bottom w:val="single" w:sz="8" w:space="0" w:color="auto"/>
              <w:right w:val="single" w:sz="8" w:space="0" w:color="auto"/>
            </w:tcBorders>
            <w:tcMar>
              <w:top w:w="72" w:type="dxa"/>
              <w:left w:w="144" w:type="dxa"/>
              <w:bottom w:w="72" w:type="dxa"/>
              <w:right w:w="144" w:type="dxa"/>
            </w:tcMar>
            <w:hideMark/>
          </w:tcPr>
          <w:p w14:paraId="7040D3C4" w14:textId="77777777" w:rsidR="00797105" w:rsidRPr="00797105" w:rsidRDefault="00797105">
            <w:pPr>
              <w:jc w:val="both"/>
              <w:rPr>
                <w:rFonts w:ascii="Calibri" w:hAnsi="Calibri" w:cs="Calibri"/>
              </w:rPr>
            </w:pPr>
            <w:r w:rsidRPr="00797105">
              <w:rPr>
                <w:rFonts w:ascii="Calibri" w:hAnsi="Calibri" w:cs="Calibri"/>
              </w:rPr>
              <w:t xml:space="preserve">Validate functionality within the module, or across a subset of modules </w:t>
            </w:r>
          </w:p>
        </w:tc>
        <w:tc>
          <w:tcPr>
            <w:tcW w:w="1813" w:type="dxa"/>
            <w:tcBorders>
              <w:top w:val="single" w:sz="4" w:space="0" w:color="auto"/>
              <w:left w:val="nil"/>
              <w:bottom w:val="single" w:sz="8" w:space="0" w:color="auto"/>
              <w:right w:val="single" w:sz="8" w:space="0" w:color="auto"/>
            </w:tcBorders>
            <w:tcMar>
              <w:top w:w="72" w:type="dxa"/>
              <w:left w:w="144" w:type="dxa"/>
              <w:bottom w:w="72" w:type="dxa"/>
              <w:right w:w="144" w:type="dxa"/>
            </w:tcMar>
            <w:hideMark/>
          </w:tcPr>
          <w:p w14:paraId="0208EDE8" w14:textId="77777777" w:rsidR="00797105" w:rsidRPr="00797105" w:rsidRDefault="00797105">
            <w:pPr>
              <w:rPr>
                <w:rFonts w:ascii="Calibri" w:hAnsi="Calibri" w:cs="Calibri"/>
              </w:rPr>
            </w:pPr>
            <w:r w:rsidRPr="00797105">
              <w:rPr>
                <w:rFonts w:ascii="Calibri" w:hAnsi="Calibri" w:cs="Calibri"/>
              </w:rPr>
              <w:t xml:space="preserve">Functional &amp; Technical Team </w:t>
            </w:r>
          </w:p>
        </w:tc>
      </w:tr>
      <w:tr w:rsidR="00797105" w:rsidRPr="00797105" w14:paraId="66ECC950" w14:textId="77777777">
        <w:trPr>
          <w:trHeight w:val="584"/>
        </w:trPr>
        <w:tc>
          <w:tcPr>
            <w:tcW w:w="1674" w:type="dxa"/>
            <w:tcBorders>
              <w:top w:val="nil"/>
              <w:left w:val="single" w:sz="8" w:space="0" w:color="auto"/>
              <w:bottom w:val="single" w:sz="8" w:space="0" w:color="auto"/>
              <w:right w:val="single" w:sz="8" w:space="0" w:color="auto"/>
            </w:tcBorders>
            <w:tcMar>
              <w:top w:w="72" w:type="dxa"/>
              <w:left w:w="144" w:type="dxa"/>
              <w:bottom w:w="72" w:type="dxa"/>
              <w:right w:w="144" w:type="dxa"/>
            </w:tcMar>
            <w:hideMark/>
          </w:tcPr>
          <w:p w14:paraId="0C4C1A4A" w14:textId="626EC259" w:rsidR="00797105" w:rsidRPr="00797105" w:rsidRDefault="00797105">
            <w:pPr>
              <w:ind w:left="296" w:hanging="296"/>
              <w:rPr>
                <w:rFonts w:ascii="Calibri" w:hAnsi="Calibri" w:cs="Calibri"/>
              </w:rPr>
            </w:pPr>
            <w:r w:rsidRPr="00797105">
              <w:rPr>
                <w:rFonts w:ascii="Calibri" w:hAnsi="Calibri" w:cs="Calibri"/>
              </w:rPr>
              <w:t>3.</w:t>
            </w:r>
            <w:r w:rsidRPr="00797105">
              <w:rPr>
                <w:rFonts w:ascii="Calibri" w:hAnsi="Calibri" w:cs="Calibri"/>
              </w:rPr>
              <w:tab/>
              <w:t xml:space="preserve">Integration Testing </w:t>
            </w:r>
          </w:p>
        </w:tc>
        <w:tc>
          <w:tcPr>
            <w:tcW w:w="5940" w:type="dxa"/>
            <w:tcBorders>
              <w:top w:val="nil"/>
              <w:left w:val="nil"/>
              <w:bottom w:val="single" w:sz="8" w:space="0" w:color="auto"/>
              <w:right w:val="single" w:sz="8" w:space="0" w:color="auto"/>
            </w:tcBorders>
            <w:tcMar>
              <w:top w:w="72" w:type="dxa"/>
              <w:left w:w="144" w:type="dxa"/>
              <w:bottom w:w="72" w:type="dxa"/>
              <w:right w:w="144" w:type="dxa"/>
            </w:tcMar>
            <w:hideMark/>
          </w:tcPr>
          <w:p w14:paraId="5E994054" w14:textId="77777777" w:rsidR="00797105" w:rsidRPr="00797105" w:rsidRDefault="00797105">
            <w:pPr>
              <w:jc w:val="both"/>
              <w:rPr>
                <w:rFonts w:ascii="Calibri" w:hAnsi="Calibri" w:cs="Calibri"/>
              </w:rPr>
            </w:pPr>
            <w:r w:rsidRPr="00797105">
              <w:rPr>
                <w:rFonts w:ascii="Calibri" w:hAnsi="Calibri" w:cs="Calibri"/>
              </w:rPr>
              <w:t xml:space="preserve">Verify the major functions of the system operate together in a cohesive manner </w:t>
            </w:r>
          </w:p>
        </w:tc>
        <w:tc>
          <w:tcPr>
            <w:tcW w:w="1813" w:type="dxa"/>
            <w:tcBorders>
              <w:top w:val="nil"/>
              <w:left w:val="nil"/>
              <w:bottom w:val="single" w:sz="8" w:space="0" w:color="auto"/>
              <w:right w:val="single" w:sz="8" w:space="0" w:color="auto"/>
            </w:tcBorders>
            <w:tcMar>
              <w:top w:w="72" w:type="dxa"/>
              <w:left w:w="144" w:type="dxa"/>
              <w:bottom w:w="72" w:type="dxa"/>
              <w:right w:w="144" w:type="dxa"/>
            </w:tcMar>
            <w:hideMark/>
          </w:tcPr>
          <w:p w14:paraId="3845C03E" w14:textId="77777777" w:rsidR="00797105" w:rsidRPr="00797105" w:rsidRDefault="00797105">
            <w:pPr>
              <w:rPr>
                <w:rFonts w:ascii="Calibri" w:hAnsi="Calibri" w:cs="Calibri"/>
              </w:rPr>
            </w:pPr>
            <w:r w:rsidRPr="00797105">
              <w:rPr>
                <w:rFonts w:ascii="Calibri" w:hAnsi="Calibri" w:cs="Calibri"/>
              </w:rPr>
              <w:t xml:space="preserve">Functional &amp; Technical Team </w:t>
            </w:r>
          </w:p>
        </w:tc>
      </w:tr>
      <w:tr w:rsidR="00797105" w:rsidRPr="00797105" w14:paraId="10EC756B" w14:textId="77777777">
        <w:trPr>
          <w:trHeight w:val="584"/>
        </w:trPr>
        <w:tc>
          <w:tcPr>
            <w:tcW w:w="1674" w:type="dxa"/>
            <w:tcBorders>
              <w:top w:val="nil"/>
              <w:left w:val="single" w:sz="8" w:space="0" w:color="auto"/>
              <w:bottom w:val="single" w:sz="8" w:space="0" w:color="auto"/>
              <w:right w:val="single" w:sz="8" w:space="0" w:color="auto"/>
            </w:tcBorders>
            <w:tcMar>
              <w:top w:w="72" w:type="dxa"/>
              <w:left w:w="144" w:type="dxa"/>
              <w:bottom w:w="72" w:type="dxa"/>
              <w:right w:w="144" w:type="dxa"/>
            </w:tcMar>
            <w:hideMark/>
          </w:tcPr>
          <w:p w14:paraId="24F3E425" w14:textId="4E22AC1E" w:rsidR="00797105" w:rsidRPr="00797105" w:rsidRDefault="00797105">
            <w:pPr>
              <w:ind w:left="296" w:hanging="296"/>
              <w:rPr>
                <w:rFonts w:ascii="Calibri" w:hAnsi="Calibri" w:cs="Calibri"/>
              </w:rPr>
            </w:pPr>
            <w:r w:rsidRPr="00797105">
              <w:rPr>
                <w:rFonts w:ascii="Calibri" w:hAnsi="Calibri" w:cs="Calibri"/>
              </w:rPr>
              <w:t xml:space="preserve">4. Users Acceptance Testing </w:t>
            </w:r>
          </w:p>
        </w:tc>
        <w:tc>
          <w:tcPr>
            <w:tcW w:w="5940" w:type="dxa"/>
            <w:tcBorders>
              <w:top w:val="nil"/>
              <w:left w:val="nil"/>
              <w:bottom w:val="single" w:sz="8" w:space="0" w:color="auto"/>
              <w:right w:val="single" w:sz="8" w:space="0" w:color="auto"/>
            </w:tcBorders>
            <w:tcMar>
              <w:top w:w="72" w:type="dxa"/>
              <w:left w:w="144" w:type="dxa"/>
              <w:bottom w:w="72" w:type="dxa"/>
              <w:right w:w="144" w:type="dxa"/>
            </w:tcMar>
            <w:hideMark/>
          </w:tcPr>
          <w:p w14:paraId="3B84305D" w14:textId="77777777" w:rsidR="00797105" w:rsidRPr="00797105" w:rsidRDefault="00797105">
            <w:pPr>
              <w:jc w:val="both"/>
              <w:rPr>
                <w:rFonts w:ascii="Calibri" w:hAnsi="Calibri" w:cs="Calibri"/>
              </w:rPr>
            </w:pPr>
            <w:r w:rsidRPr="00797105">
              <w:rPr>
                <w:rFonts w:ascii="Calibri" w:hAnsi="Calibri" w:cs="Calibri"/>
              </w:rPr>
              <w:t xml:space="preserve">Confirm the applications and processes meet end-user requirements, and operate within the applicable technical environment </w:t>
            </w:r>
          </w:p>
        </w:tc>
        <w:tc>
          <w:tcPr>
            <w:tcW w:w="1813" w:type="dxa"/>
            <w:tcBorders>
              <w:top w:val="nil"/>
              <w:left w:val="nil"/>
              <w:bottom w:val="single" w:sz="8" w:space="0" w:color="auto"/>
              <w:right w:val="single" w:sz="8" w:space="0" w:color="auto"/>
            </w:tcBorders>
            <w:tcMar>
              <w:top w:w="72" w:type="dxa"/>
              <w:left w:w="144" w:type="dxa"/>
              <w:bottom w:w="72" w:type="dxa"/>
              <w:right w:w="144" w:type="dxa"/>
            </w:tcMar>
            <w:hideMark/>
          </w:tcPr>
          <w:p w14:paraId="59404037" w14:textId="77777777" w:rsidR="00797105" w:rsidRPr="00797105" w:rsidRDefault="00797105">
            <w:pPr>
              <w:rPr>
                <w:rFonts w:ascii="Calibri" w:hAnsi="Calibri" w:cs="Calibri"/>
              </w:rPr>
            </w:pPr>
            <w:r w:rsidRPr="00797105">
              <w:rPr>
                <w:rFonts w:ascii="Calibri" w:hAnsi="Calibri" w:cs="Calibri"/>
              </w:rPr>
              <w:t xml:space="preserve">End Users </w:t>
            </w:r>
          </w:p>
        </w:tc>
      </w:tr>
      <w:tr w:rsidR="00797105" w:rsidRPr="00797105" w14:paraId="5609CDE5" w14:textId="77777777">
        <w:trPr>
          <w:trHeight w:val="961"/>
        </w:trPr>
        <w:tc>
          <w:tcPr>
            <w:tcW w:w="1674" w:type="dxa"/>
            <w:tcBorders>
              <w:top w:val="nil"/>
              <w:left w:val="single" w:sz="8" w:space="0" w:color="auto"/>
              <w:bottom w:val="single" w:sz="8" w:space="0" w:color="auto"/>
              <w:right w:val="single" w:sz="8" w:space="0" w:color="auto"/>
            </w:tcBorders>
            <w:tcMar>
              <w:top w:w="72" w:type="dxa"/>
              <w:left w:w="144" w:type="dxa"/>
              <w:bottom w:w="72" w:type="dxa"/>
              <w:right w:w="144" w:type="dxa"/>
            </w:tcMar>
            <w:hideMark/>
          </w:tcPr>
          <w:p w14:paraId="5A6151E0" w14:textId="77777777" w:rsidR="00797105" w:rsidRPr="00797105" w:rsidRDefault="00797105">
            <w:pPr>
              <w:ind w:left="296" w:hanging="296"/>
              <w:rPr>
                <w:rFonts w:ascii="Calibri" w:hAnsi="Calibri" w:cs="Calibri"/>
              </w:rPr>
            </w:pPr>
            <w:r w:rsidRPr="00797105">
              <w:rPr>
                <w:rFonts w:ascii="Calibri" w:hAnsi="Calibri" w:cs="Calibri"/>
              </w:rPr>
              <w:t xml:space="preserve">5. Performance Testing </w:t>
            </w:r>
          </w:p>
        </w:tc>
        <w:tc>
          <w:tcPr>
            <w:tcW w:w="5940" w:type="dxa"/>
            <w:tcBorders>
              <w:top w:val="nil"/>
              <w:left w:val="nil"/>
              <w:bottom w:val="single" w:sz="8" w:space="0" w:color="auto"/>
              <w:right w:val="single" w:sz="8" w:space="0" w:color="auto"/>
            </w:tcBorders>
            <w:tcMar>
              <w:top w:w="72" w:type="dxa"/>
              <w:left w:w="144" w:type="dxa"/>
              <w:bottom w:w="72" w:type="dxa"/>
              <w:right w:w="144" w:type="dxa"/>
            </w:tcMar>
            <w:hideMark/>
          </w:tcPr>
          <w:p w14:paraId="628EED91" w14:textId="77777777" w:rsidR="00797105" w:rsidRPr="00797105" w:rsidRDefault="00797105">
            <w:pPr>
              <w:jc w:val="both"/>
              <w:rPr>
                <w:rFonts w:ascii="Calibri" w:hAnsi="Calibri" w:cs="Calibri"/>
              </w:rPr>
            </w:pPr>
            <w:r w:rsidRPr="00797105">
              <w:rPr>
                <w:rFonts w:ascii="Calibri" w:hAnsi="Calibri" w:cs="Calibri"/>
              </w:rPr>
              <w:t xml:space="preserve">Validate the technical components of the system and infrastructure while providing acceptable performance for typical production loads </w:t>
            </w:r>
          </w:p>
        </w:tc>
        <w:tc>
          <w:tcPr>
            <w:tcW w:w="1813" w:type="dxa"/>
            <w:tcBorders>
              <w:top w:val="nil"/>
              <w:left w:val="nil"/>
              <w:bottom w:val="single" w:sz="8" w:space="0" w:color="auto"/>
              <w:right w:val="single" w:sz="8" w:space="0" w:color="auto"/>
            </w:tcBorders>
            <w:tcMar>
              <w:top w:w="72" w:type="dxa"/>
              <w:left w:w="144" w:type="dxa"/>
              <w:bottom w:w="72" w:type="dxa"/>
              <w:right w:w="144" w:type="dxa"/>
            </w:tcMar>
            <w:hideMark/>
          </w:tcPr>
          <w:p w14:paraId="203CC2CC" w14:textId="77777777" w:rsidR="00797105" w:rsidRPr="00797105" w:rsidRDefault="00797105">
            <w:pPr>
              <w:rPr>
                <w:rFonts w:ascii="Calibri" w:hAnsi="Calibri" w:cs="Calibri"/>
              </w:rPr>
            </w:pPr>
            <w:r w:rsidRPr="00797105">
              <w:rPr>
                <w:rFonts w:ascii="Calibri" w:hAnsi="Calibri" w:cs="Calibri"/>
              </w:rPr>
              <w:t xml:space="preserve">Technical Team </w:t>
            </w:r>
          </w:p>
        </w:tc>
      </w:tr>
    </w:tbl>
    <w:p w14:paraId="512CB676" w14:textId="77777777" w:rsidR="00797105" w:rsidRPr="00797105" w:rsidRDefault="00797105" w:rsidP="00797105">
      <w:pPr>
        <w:rPr>
          <w:rFonts w:ascii="Calibri" w:hAnsi="Calibri" w:cs="Calibri"/>
        </w:rPr>
      </w:pPr>
      <w:r w:rsidRPr="00797105">
        <w:rPr>
          <w:rFonts w:ascii="Calibri" w:hAnsi="Calibri" w:cs="Calibri"/>
        </w:rPr>
        <w:t> </w:t>
      </w:r>
    </w:p>
    <w:p w14:paraId="3B60B8C4" w14:textId="77777777" w:rsidR="00797105" w:rsidRPr="00797105" w:rsidRDefault="00797105" w:rsidP="00797105">
      <w:pPr>
        <w:rPr>
          <w:rFonts w:ascii="Calibri" w:hAnsi="Calibri" w:cs="Calibri"/>
          <w:b/>
        </w:rPr>
      </w:pPr>
      <w:r w:rsidRPr="00797105">
        <w:rPr>
          <w:rFonts w:ascii="Calibri" w:hAnsi="Calibri" w:cs="Calibri"/>
          <w:b/>
        </w:rPr>
        <w:t>Communications</w:t>
      </w:r>
    </w:p>
    <w:p w14:paraId="089D0043"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 xml:space="preserve">Once a change has been approved, details of the change must be communicated, by setting expectations, aligning support </w:t>
      </w:r>
      <w:proofErr w:type="gramStart"/>
      <w:r w:rsidRPr="00797105">
        <w:rPr>
          <w:rFonts w:ascii="Calibri" w:hAnsi="Calibri" w:cs="Calibri"/>
        </w:rPr>
        <w:t>resources</w:t>
      </w:r>
      <w:proofErr w:type="gramEnd"/>
      <w:r w:rsidRPr="00797105">
        <w:rPr>
          <w:rFonts w:ascii="Calibri" w:hAnsi="Calibri" w:cs="Calibri"/>
        </w:rPr>
        <w:t xml:space="preserve">, detailing operational requirements, and informing users. PHIRE has e-mail notification and the Change Release Specialist will trigger the e-mail notification (sending Release Notes). See the Authority section for all communications points within the process. The risk level and potential impact to affected groups as well as scheduled downtime </w:t>
      </w:r>
      <w:proofErr w:type="gramStart"/>
      <w:r w:rsidRPr="00797105">
        <w:rPr>
          <w:rFonts w:ascii="Calibri" w:hAnsi="Calibri" w:cs="Calibri"/>
        </w:rPr>
        <w:t>as a result of</w:t>
      </w:r>
      <w:proofErr w:type="gramEnd"/>
      <w:r w:rsidRPr="00797105">
        <w:rPr>
          <w:rFonts w:ascii="Calibri" w:hAnsi="Calibri" w:cs="Calibri"/>
        </w:rPr>
        <w:t xml:space="preserve"> the change will dictate the communication requirements. </w:t>
      </w:r>
    </w:p>
    <w:p w14:paraId="0A1FC1A4" w14:textId="77777777" w:rsidR="00797105" w:rsidRPr="00797105" w:rsidRDefault="00797105" w:rsidP="00797105">
      <w:pPr>
        <w:jc w:val="both"/>
        <w:rPr>
          <w:rFonts w:ascii="Calibri" w:hAnsi="Calibri" w:cs="Calibri"/>
          <w:b/>
        </w:rPr>
      </w:pPr>
      <w:r w:rsidRPr="00797105">
        <w:rPr>
          <w:rFonts w:ascii="Calibri" w:hAnsi="Calibri" w:cs="Calibri"/>
          <w:b/>
        </w:rPr>
        <w:t xml:space="preserve">Conclusion </w:t>
      </w:r>
    </w:p>
    <w:p w14:paraId="7F546600" w14:textId="77777777" w:rsidR="00797105" w:rsidRPr="00797105" w:rsidRDefault="00797105" w:rsidP="00797105">
      <w:pPr>
        <w:pStyle w:val="ListParagraph"/>
        <w:numPr>
          <w:ilvl w:val="0"/>
          <w:numId w:val="1"/>
        </w:numPr>
        <w:jc w:val="both"/>
        <w:rPr>
          <w:rFonts w:ascii="Calibri" w:hAnsi="Calibri" w:cs="Calibri"/>
        </w:rPr>
      </w:pPr>
      <w:r w:rsidRPr="00797105">
        <w:rPr>
          <w:rFonts w:ascii="Calibri" w:hAnsi="Calibri" w:cs="Calibri"/>
        </w:rPr>
        <w:t>Change Control and Release Management is an essential part of all organization’s overall security posture. Failure to properly manage change can result in vulnerabilities as well as lost time from a lack of control for both planned and unplanned changes can lead to opportunity for hackers and/or people with ill intent to damage or gain unauthorized access to systems. The process of defining/implementing control policies/procedures for change is continuous, like the changes to an environment.</w:t>
      </w:r>
    </w:p>
    <w:p w14:paraId="63D9FB65" w14:textId="77777777" w:rsidR="00797105" w:rsidRPr="00797105" w:rsidRDefault="00797105" w:rsidP="00797105">
      <w:pPr>
        <w:rPr>
          <w:rFonts w:ascii="Calibri" w:hAnsi="Calibri" w:cs="Calibri"/>
        </w:rPr>
      </w:pPr>
      <w:r w:rsidRPr="00797105">
        <w:rPr>
          <w:rFonts w:ascii="Calibri" w:hAnsi="Calibri" w:cs="Calibri"/>
        </w:rPr>
        <w:br w:type="page"/>
      </w:r>
    </w:p>
    <w:p w14:paraId="3C8E3306" w14:textId="77777777" w:rsidR="00797105" w:rsidRPr="00797105" w:rsidRDefault="00797105" w:rsidP="00797105">
      <w:pPr>
        <w:rPr>
          <w:rFonts w:ascii="Calibri" w:hAnsi="Calibri" w:cs="Calibri"/>
          <w:b/>
        </w:rPr>
      </w:pPr>
      <w:r w:rsidRPr="00797105">
        <w:rPr>
          <w:rFonts w:ascii="Calibri" w:hAnsi="Calibri" w:cs="Calibri"/>
          <w:b/>
        </w:rPr>
        <w:lastRenderedPageBreak/>
        <w:t>Structure Element - Inputs</w:t>
      </w:r>
    </w:p>
    <w:p w14:paraId="36484525" w14:textId="2331E84C" w:rsidR="00797105" w:rsidRPr="00797105" w:rsidRDefault="00797105" w:rsidP="00797105">
      <w:pPr>
        <w:pStyle w:val="ListParagraph"/>
        <w:numPr>
          <w:ilvl w:val="0"/>
          <w:numId w:val="1"/>
        </w:numPr>
        <w:rPr>
          <w:rFonts w:ascii="Calibri" w:hAnsi="Calibri" w:cs="Calibri"/>
        </w:rPr>
      </w:pPr>
      <w:r w:rsidRPr="00797105">
        <w:rPr>
          <w:rFonts w:ascii="Calibri" w:hAnsi="Calibri" w:cs="Calibri"/>
        </w:rPr>
        <w:t>Resources</w:t>
      </w:r>
      <w:r w:rsidRPr="00431F8E">
        <w:rPr>
          <w:rFonts w:ascii="Calibri" w:hAnsi="Calibri" w:cs="Calibri"/>
        </w:rPr>
        <w:t xml:space="preserve">, especially PHIRE, </w:t>
      </w:r>
      <w:r w:rsidRPr="00797105">
        <w:rPr>
          <w:rFonts w:ascii="Calibri" w:hAnsi="Calibri" w:cs="Calibri"/>
        </w:rPr>
        <w:t xml:space="preserve"> and sites are available at the following location: </w:t>
      </w:r>
      <w:r>
        <w:fldChar w:fldCharType="begin"/>
      </w:r>
      <w:r w:rsidR="00431F8E">
        <w:instrText>HYPERLINK "https://undp.sharepoint.com/teams/ITM"</w:instrText>
      </w:r>
      <w:r>
        <w:fldChar w:fldCharType="separate"/>
      </w:r>
      <w:r w:rsidRPr="00797105">
        <w:rPr>
          <w:rStyle w:val="Hyperlink"/>
          <w:rFonts w:ascii="Calibri" w:hAnsi="Calibri" w:cs="Calibri"/>
        </w:rPr>
        <w:t>Change Release and Testing Management</w:t>
      </w:r>
      <w:r>
        <w:fldChar w:fldCharType="end"/>
      </w:r>
      <w:r w:rsidRPr="00797105">
        <w:rPr>
          <w:rFonts w:ascii="Calibri" w:hAnsi="Calibri" w:cs="Calibri"/>
        </w:rPr>
        <w:t xml:space="preserve"> </w:t>
      </w:r>
      <w:r w:rsidRPr="00797105">
        <w:rPr>
          <w:rFonts w:ascii="Calibri" w:hAnsi="Calibri" w:cs="Calibri"/>
          <w:color w:val="1F497D"/>
        </w:rPr>
        <w:t xml:space="preserve"> </w:t>
      </w:r>
    </w:p>
    <w:p w14:paraId="0D917FBA" w14:textId="77777777" w:rsidR="00797105" w:rsidRPr="00797105" w:rsidRDefault="00797105" w:rsidP="00797105">
      <w:pPr>
        <w:pStyle w:val="ListParagraph"/>
        <w:rPr>
          <w:rFonts w:ascii="Calibri" w:hAnsi="Calibri" w:cs="Calibri"/>
        </w:rPr>
      </w:pPr>
      <w:r w:rsidRPr="00797105">
        <w:rPr>
          <w:rFonts w:ascii="Calibri" w:hAnsi="Calibri" w:cs="Calibri"/>
        </w:rPr>
        <w:t xml:space="preserve">Note: The IAGG may </w:t>
      </w:r>
      <w:proofErr w:type="gramStart"/>
      <w:r w:rsidRPr="00797105">
        <w:rPr>
          <w:rFonts w:ascii="Calibri" w:hAnsi="Calibri" w:cs="Calibri"/>
        </w:rPr>
        <w:t>depute</w:t>
      </w:r>
      <w:proofErr w:type="gramEnd"/>
      <w:r w:rsidRPr="00797105">
        <w:rPr>
          <w:rFonts w:ascii="Calibri" w:hAnsi="Calibri" w:cs="Calibri"/>
        </w:rPr>
        <w:t xml:space="preserve"> to the CCB requests on changes in Atlas where it feels the purview of IAGG is not necessary.</w:t>
      </w:r>
    </w:p>
    <w:p w14:paraId="21DDA989" w14:textId="77777777" w:rsidR="00797105" w:rsidRPr="00797105" w:rsidRDefault="00797105" w:rsidP="00797105">
      <w:pPr>
        <w:pStyle w:val="ListParagraph"/>
        <w:rPr>
          <w:rFonts w:ascii="Calibri" w:hAnsi="Calibri" w:cs="Calibri"/>
        </w:rPr>
      </w:pPr>
    </w:p>
    <w:p w14:paraId="4FBDB1A1" w14:textId="77777777" w:rsidR="00797105" w:rsidRPr="00797105" w:rsidRDefault="00797105" w:rsidP="00797105">
      <w:pPr>
        <w:pStyle w:val="ListParagraph"/>
        <w:rPr>
          <w:rFonts w:ascii="Calibri" w:hAnsi="Calibri" w:cs="Calibri"/>
        </w:rPr>
      </w:pPr>
    </w:p>
    <w:tbl>
      <w:tblPr>
        <w:tblW w:w="10170" w:type="dxa"/>
        <w:tblInd w:w="-100" w:type="dxa"/>
        <w:tblLayout w:type="fixed"/>
        <w:tblCellMar>
          <w:left w:w="0" w:type="dxa"/>
          <w:right w:w="0" w:type="dxa"/>
        </w:tblCellMar>
        <w:tblLook w:val="04A0" w:firstRow="1" w:lastRow="0" w:firstColumn="1" w:lastColumn="0" w:noHBand="0" w:noVBand="1"/>
      </w:tblPr>
      <w:tblGrid>
        <w:gridCol w:w="1918"/>
        <w:gridCol w:w="1502"/>
        <w:gridCol w:w="1440"/>
        <w:gridCol w:w="1108"/>
        <w:gridCol w:w="1412"/>
        <w:gridCol w:w="1620"/>
        <w:gridCol w:w="1170"/>
      </w:tblGrid>
      <w:tr w:rsidR="00797105" w:rsidRPr="00797105" w14:paraId="2AD6D7F9" w14:textId="77777777">
        <w:trPr>
          <w:trHeight w:val="412"/>
        </w:trPr>
        <w:tc>
          <w:tcPr>
            <w:tcW w:w="10170" w:type="dxa"/>
            <w:gridSpan w:val="7"/>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B54448E" w14:textId="77777777" w:rsidR="00797105" w:rsidRPr="00797105" w:rsidRDefault="00797105">
            <w:pPr>
              <w:rPr>
                <w:rFonts w:ascii="Calibri" w:hAnsi="Calibri" w:cs="Calibri"/>
                <w:b/>
              </w:rPr>
            </w:pPr>
            <w:r w:rsidRPr="00797105">
              <w:rPr>
                <w:rFonts w:ascii="Calibri" w:hAnsi="Calibri" w:cs="Calibri"/>
                <w:b/>
              </w:rPr>
              <w:t>Change Request Process – User Definitions and Process Steps</w:t>
            </w:r>
          </w:p>
        </w:tc>
      </w:tr>
      <w:tr w:rsidR="00797105" w:rsidRPr="00797105" w14:paraId="7816359F" w14:textId="77777777">
        <w:tc>
          <w:tcPr>
            <w:tcW w:w="19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843E0" w14:textId="77777777" w:rsidR="00797105" w:rsidRPr="00797105" w:rsidRDefault="00797105">
            <w:pPr>
              <w:spacing w:after="0"/>
              <w:rPr>
                <w:rFonts w:ascii="Calibri" w:hAnsi="Calibri" w:cs="Calibri"/>
              </w:rPr>
            </w:pPr>
            <w:r w:rsidRPr="00797105">
              <w:rPr>
                <w:rFonts w:ascii="Calibri" w:hAnsi="Calibri" w:cs="Calibri"/>
              </w:rPr>
              <w:t>Authority</w:t>
            </w:r>
          </w:p>
        </w:tc>
        <w:tc>
          <w:tcPr>
            <w:tcW w:w="825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C0A8BE" w14:textId="77777777" w:rsidR="00797105" w:rsidRPr="00797105" w:rsidRDefault="00797105">
            <w:pPr>
              <w:spacing w:after="0"/>
              <w:rPr>
                <w:rFonts w:ascii="Calibri" w:hAnsi="Calibri" w:cs="Calibri"/>
              </w:rPr>
            </w:pPr>
            <w:r w:rsidRPr="00797105">
              <w:rPr>
                <w:rFonts w:ascii="Calibri" w:hAnsi="Calibri" w:cs="Calibri"/>
              </w:rPr>
              <w:t>Process Steps</w:t>
            </w:r>
          </w:p>
        </w:tc>
      </w:tr>
      <w:tr w:rsidR="00797105" w:rsidRPr="00797105" w14:paraId="78A01D05" w14:textId="77777777">
        <w:tc>
          <w:tcPr>
            <w:tcW w:w="1918" w:type="dxa"/>
            <w:vMerge/>
            <w:tcBorders>
              <w:top w:val="single" w:sz="8" w:space="0" w:color="auto"/>
              <w:left w:val="single" w:sz="8" w:space="0" w:color="auto"/>
              <w:bottom w:val="single" w:sz="8" w:space="0" w:color="auto"/>
              <w:right w:val="single" w:sz="8" w:space="0" w:color="auto"/>
            </w:tcBorders>
            <w:vAlign w:val="center"/>
            <w:hideMark/>
          </w:tcPr>
          <w:p w14:paraId="0714023C" w14:textId="77777777" w:rsidR="00797105" w:rsidRPr="00797105" w:rsidRDefault="00797105">
            <w:pPr>
              <w:rPr>
                <w:rFonts w:ascii="Calibri" w:hAnsi="Calibri" w:cs="Calibri"/>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25A679D0" w14:textId="77777777" w:rsidR="00797105" w:rsidRPr="00797105" w:rsidRDefault="00797105">
            <w:pPr>
              <w:rPr>
                <w:rFonts w:ascii="Calibri" w:hAnsi="Calibri" w:cs="Calibri"/>
              </w:rPr>
            </w:pPr>
            <w:r w:rsidRPr="00797105">
              <w:rPr>
                <w:rFonts w:ascii="Calibri" w:hAnsi="Calibri" w:cs="Calibri"/>
              </w:rPr>
              <w:t xml:space="preserve">Initiating - </w:t>
            </w:r>
          </w:p>
          <w:p w14:paraId="7E9BD502" w14:textId="77777777" w:rsidR="00797105" w:rsidRPr="00797105" w:rsidRDefault="00797105">
            <w:pPr>
              <w:rPr>
                <w:rFonts w:ascii="Calibri" w:hAnsi="Calibri" w:cs="Calibri"/>
              </w:rPr>
            </w:pPr>
            <w:r w:rsidRPr="00797105">
              <w:rPr>
                <w:rFonts w:ascii="Calibri" w:hAnsi="Calibri" w:cs="Calibri"/>
              </w:rPr>
              <w:t>Approval before work starts</w:t>
            </w:r>
          </w:p>
          <w:p w14:paraId="3B47B3A0" w14:textId="77777777" w:rsidR="00797105" w:rsidRPr="00797105" w:rsidRDefault="00797105">
            <w:pPr>
              <w:rPr>
                <w:rFonts w:ascii="Calibri" w:hAnsi="Calibri" w:cs="Calibri"/>
              </w:rPr>
            </w:pPr>
            <w:r w:rsidRPr="00797105">
              <w:rPr>
                <w:rFonts w:ascii="Calibri" w:hAnsi="Calibri" w:cs="Calibri"/>
              </w:rPr>
              <w:t>(Project Portfolio Oversight)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2CB61" w14:textId="77777777" w:rsidR="00797105" w:rsidRPr="00797105" w:rsidRDefault="00797105">
            <w:pPr>
              <w:rPr>
                <w:rFonts w:ascii="Calibri" w:hAnsi="Calibri" w:cs="Calibri"/>
              </w:rPr>
            </w:pPr>
            <w:r w:rsidRPr="00797105">
              <w:rPr>
                <w:rFonts w:ascii="Calibri" w:hAnsi="Calibri" w:cs="Calibri"/>
              </w:rPr>
              <w:t>Running – Build the change (Change Request Tracking)</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01224D" w14:textId="77777777" w:rsidR="00797105" w:rsidRPr="00797105" w:rsidRDefault="00797105">
            <w:pPr>
              <w:rPr>
                <w:rFonts w:ascii="Calibri" w:hAnsi="Calibri" w:cs="Calibri"/>
              </w:rPr>
            </w:pPr>
            <w:r w:rsidRPr="00797105">
              <w:rPr>
                <w:rFonts w:ascii="Calibri" w:hAnsi="Calibri" w:cs="Calibri"/>
              </w:rPr>
              <w:t xml:space="preserve">Running – Approve the built change </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DCA8C" w14:textId="77777777" w:rsidR="00797105" w:rsidRPr="00797105" w:rsidRDefault="00797105">
            <w:pPr>
              <w:rPr>
                <w:rFonts w:ascii="Calibri" w:hAnsi="Calibri" w:cs="Calibri"/>
              </w:rPr>
            </w:pPr>
            <w:r w:rsidRPr="00797105">
              <w:rPr>
                <w:rFonts w:ascii="Calibri" w:hAnsi="Calibri" w:cs="Calibri"/>
              </w:rPr>
              <w:t>Running – Release the change into live environment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05053" w14:textId="77777777" w:rsidR="00797105" w:rsidRPr="00797105" w:rsidRDefault="00797105">
            <w:pPr>
              <w:rPr>
                <w:rFonts w:ascii="Calibri" w:hAnsi="Calibri" w:cs="Calibri"/>
              </w:rPr>
            </w:pPr>
            <w:r w:rsidRPr="00797105">
              <w:rPr>
                <w:rFonts w:ascii="Calibri" w:hAnsi="Calibri" w:cs="Calibri"/>
              </w:rPr>
              <w:t>Closing – Communicate to users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65679" w14:textId="77777777" w:rsidR="00797105" w:rsidRPr="00797105" w:rsidRDefault="00797105">
            <w:pPr>
              <w:rPr>
                <w:rFonts w:ascii="Calibri" w:hAnsi="Calibri" w:cs="Calibri"/>
              </w:rPr>
            </w:pPr>
            <w:r w:rsidRPr="00797105">
              <w:rPr>
                <w:rFonts w:ascii="Calibri" w:hAnsi="Calibri" w:cs="Calibri"/>
              </w:rPr>
              <w:t>Closing - Change Review</w:t>
            </w:r>
          </w:p>
        </w:tc>
      </w:tr>
      <w:tr w:rsidR="00797105" w:rsidRPr="00797105" w14:paraId="32500BAA" w14:textId="7777777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64A72" w14:textId="77777777" w:rsidR="00797105" w:rsidRPr="00797105" w:rsidRDefault="00797105">
            <w:pPr>
              <w:spacing w:after="0"/>
              <w:rPr>
                <w:rFonts w:ascii="Calibri" w:hAnsi="Calibri" w:cs="Calibri"/>
              </w:rPr>
            </w:pPr>
            <w:r w:rsidRPr="00797105">
              <w:rPr>
                <w:rFonts w:ascii="Calibri" w:hAnsi="Calibri" w:cs="Calibri"/>
              </w:rPr>
              <w:t>ICT Board - Transitional Committee (for Atlas: Inter-Agency Governance Group - IAGG)</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07E2B42F" w14:textId="77777777" w:rsidR="00797105" w:rsidRPr="00797105" w:rsidRDefault="00797105">
            <w:pPr>
              <w:spacing w:after="0"/>
              <w:rPr>
                <w:rFonts w:ascii="Calibri" w:hAnsi="Calibri" w:cs="Calibri"/>
              </w:rPr>
            </w:pPr>
            <w:r w:rsidRPr="00797105">
              <w:rPr>
                <w:rFonts w:ascii="Calibri" w:hAnsi="Calibri" w:cs="Calibri"/>
              </w:rPr>
              <w:t>Oversee implementation of IM strategy, Inter-Agency coordination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F272E77" w14:textId="77777777" w:rsidR="00797105" w:rsidRPr="00797105" w:rsidRDefault="00797105">
            <w:pPr>
              <w:spacing w:after="0"/>
              <w:rPr>
                <w:rFonts w:ascii="Calibri" w:hAnsi="Calibri" w:cs="Calibri"/>
                <w:sz w:val="18"/>
                <w:szCs w:val="18"/>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3D2E5855" w14:textId="77777777" w:rsidR="00797105" w:rsidRPr="00797105" w:rsidRDefault="00797105">
            <w:pPr>
              <w:spacing w:after="0"/>
              <w:rPr>
                <w:rFonts w:ascii="Calibri" w:hAnsi="Calibri" w:cs="Calibri"/>
                <w:sz w:val="18"/>
                <w:szCs w:val="18"/>
              </w:rPr>
            </w:pPr>
            <w:r w:rsidRPr="00797105">
              <w:rPr>
                <w:rFonts w:ascii="Calibri" w:hAnsi="Calibri" w:cs="Calibri"/>
                <w:sz w:val="18"/>
                <w:szCs w:val="18"/>
              </w:rPr>
              <w:t>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35FF8B32" w14:textId="77777777" w:rsidR="00797105" w:rsidRPr="00797105" w:rsidRDefault="00797105">
            <w:pPr>
              <w:spacing w:after="0"/>
              <w:rPr>
                <w:rFonts w:ascii="Calibri" w:hAnsi="Calibri" w:cs="Calibri"/>
                <w:sz w:val="18"/>
                <w:szCs w:val="18"/>
              </w:rPr>
            </w:pPr>
            <w:r w:rsidRPr="00797105">
              <w:rPr>
                <w:rFonts w:ascii="Calibri" w:hAnsi="Calibri" w:cs="Calibri"/>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78BE099" w14:textId="77777777" w:rsidR="00797105" w:rsidRPr="00797105" w:rsidRDefault="00797105">
            <w:pPr>
              <w:spacing w:after="0"/>
              <w:rPr>
                <w:rFonts w:ascii="Calibri" w:hAnsi="Calibri" w:cs="Calibri"/>
                <w:sz w:val="18"/>
                <w:szCs w:val="18"/>
              </w:rPr>
            </w:pPr>
            <w:r w:rsidRPr="00797105">
              <w:rPr>
                <w:rFonts w:ascii="Calibri" w:hAnsi="Calibri" w:cs="Calibri"/>
                <w:sz w:val="18"/>
                <w:szCs w:val="18"/>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C34027B" w14:textId="77777777" w:rsidR="00797105" w:rsidRPr="00797105" w:rsidRDefault="00797105">
            <w:pPr>
              <w:spacing w:after="0"/>
              <w:rPr>
                <w:rFonts w:ascii="Calibri" w:hAnsi="Calibri" w:cs="Calibri"/>
                <w:sz w:val="18"/>
                <w:szCs w:val="18"/>
              </w:rPr>
            </w:pPr>
          </w:p>
        </w:tc>
      </w:tr>
      <w:tr w:rsidR="00797105" w:rsidRPr="00797105" w14:paraId="6357C10E" w14:textId="7777777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C5093" w14:textId="77777777" w:rsidR="00797105" w:rsidRPr="00797105" w:rsidRDefault="00797105">
            <w:pPr>
              <w:spacing w:after="0"/>
              <w:rPr>
                <w:rFonts w:ascii="Calibri" w:hAnsi="Calibri" w:cs="Calibri"/>
              </w:rPr>
            </w:pPr>
            <w:r w:rsidRPr="00797105">
              <w:rPr>
                <w:rFonts w:ascii="Calibri" w:hAnsi="Calibri" w:cs="Calibri"/>
              </w:rPr>
              <w:t> PMO Office</w:t>
            </w:r>
          </w:p>
          <w:p w14:paraId="760BECBE" w14:textId="77777777" w:rsidR="00797105" w:rsidRPr="00797105" w:rsidRDefault="00797105">
            <w:pPr>
              <w:spacing w:after="0"/>
              <w:rPr>
                <w:rFonts w:ascii="Calibri" w:hAnsi="Calibri" w:cs="Calibri"/>
              </w:rPr>
            </w:pPr>
            <w:r w:rsidRPr="00797105">
              <w:rPr>
                <w:rFonts w:ascii="Calibri" w:hAnsi="Calibri" w:cs="Calibri"/>
              </w:rPr>
              <w:t> </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428630F4" w14:textId="77777777" w:rsidR="00797105" w:rsidRPr="00797105" w:rsidRDefault="00797105">
            <w:pPr>
              <w:spacing w:after="0"/>
              <w:rPr>
                <w:rFonts w:ascii="Calibri" w:hAnsi="Calibri" w:cs="Calibri"/>
              </w:rPr>
            </w:pPr>
            <w:r w:rsidRPr="00797105">
              <w:rPr>
                <w:rFonts w:ascii="Calibri" w:hAnsi="Calibri" w:cs="Calibri"/>
              </w:rPr>
              <w:t>Assist with project documents preparation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110EB44" w14:textId="77777777" w:rsidR="00797105" w:rsidRPr="00797105" w:rsidRDefault="00797105">
            <w:pPr>
              <w:spacing w:after="0" w:line="240" w:lineRule="auto"/>
              <w:rPr>
                <w:rFonts w:ascii="Calibri" w:hAnsi="Calibri" w:cs="Calibri"/>
              </w:rPr>
            </w:pPr>
            <w:r w:rsidRPr="00797105">
              <w:rPr>
                <w:rFonts w:ascii="Calibri" w:hAnsi="Calibri" w:cs="Calibri"/>
              </w:rPr>
              <w:t>Oversee project management</w:t>
            </w:r>
          </w:p>
          <w:p w14:paraId="711E5562" w14:textId="77777777" w:rsidR="00797105" w:rsidRPr="00797105" w:rsidRDefault="00797105">
            <w:pPr>
              <w:spacing w:after="0" w:line="240" w:lineRule="auto"/>
              <w:rPr>
                <w:rFonts w:ascii="Calibri" w:hAnsi="Calibri" w:cs="Calibri"/>
              </w:rPr>
            </w:pPr>
            <w:r w:rsidRPr="00797105">
              <w:rPr>
                <w:rFonts w:ascii="Calibri" w:hAnsi="Calibri" w:cs="Calibri"/>
              </w:rPr>
              <w:t>process</w:t>
            </w: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33BE8DF5" w14:textId="77777777" w:rsidR="00797105" w:rsidRPr="00797105" w:rsidRDefault="00797105">
            <w:pPr>
              <w:spacing w:after="0"/>
              <w:rPr>
                <w:rFonts w:ascii="Calibri" w:hAnsi="Calibri" w:cs="Calibri"/>
              </w:rPr>
            </w:pPr>
            <w:r w:rsidRPr="00797105">
              <w:rPr>
                <w:rFonts w:ascii="Calibri" w:hAnsi="Calibri" w:cs="Calibri"/>
              </w:rPr>
              <w:t> </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3058C580" w14:textId="77777777" w:rsidR="00797105" w:rsidRPr="00797105" w:rsidRDefault="00797105">
            <w:pPr>
              <w:spacing w:after="0"/>
              <w:rPr>
                <w:rFonts w:ascii="Calibri" w:hAnsi="Calibri" w:cs="Calibri"/>
              </w:rPr>
            </w:pPr>
            <w:r w:rsidRPr="00797105">
              <w:rPr>
                <w:rFonts w:ascii="Calibri" w:hAnsi="Calibri" w:cs="Calibri"/>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89D7CA4" w14:textId="77777777" w:rsidR="00797105" w:rsidRPr="00797105" w:rsidRDefault="00797105">
            <w:pPr>
              <w:spacing w:after="0"/>
              <w:rPr>
                <w:rFonts w:ascii="Calibri" w:hAnsi="Calibri" w:cs="Calibri"/>
              </w:rPr>
            </w:pPr>
            <w:r w:rsidRPr="00797105">
              <w:rPr>
                <w:rFonts w:ascii="Calibri" w:hAnsi="Calibri" w:cs="Calibri"/>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CC381D0" w14:textId="77777777" w:rsidR="00797105" w:rsidRPr="00797105" w:rsidRDefault="00797105">
            <w:pPr>
              <w:spacing w:after="0"/>
              <w:rPr>
                <w:rFonts w:ascii="Calibri" w:hAnsi="Calibri" w:cs="Calibri"/>
                <w:sz w:val="18"/>
                <w:szCs w:val="18"/>
              </w:rPr>
            </w:pPr>
          </w:p>
        </w:tc>
      </w:tr>
      <w:tr w:rsidR="00797105" w:rsidRPr="00797105" w14:paraId="4875DC51" w14:textId="7777777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34A4" w14:textId="77777777" w:rsidR="00797105" w:rsidRPr="00797105" w:rsidRDefault="00797105">
            <w:pPr>
              <w:spacing w:after="0"/>
              <w:rPr>
                <w:rFonts w:ascii="Calibri" w:hAnsi="Calibri" w:cs="Calibri"/>
              </w:rPr>
            </w:pPr>
            <w:r w:rsidRPr="00797105">
              <w:rPr>
                <w:rFonts w:ascii="Calibri" w:hAnsi="Calibri" w:cs="Calibri"/>
              </w:rPr>
              <w:t>Project Manager</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756E4966" w14:textId="77777777" w:rsidR="00797105" w:rsidRPr="00797105" w:rsidRDefault="00797105">
            <w:pPr>
              <w:spacing w:after="0"/>
              <w:rPr>
                <w:rFonts w:ascii="Calibri" w:hAnsi="Calibri" w:cs="Calibri"/>
              </w:rPr>
            </w:pPr>
            <w:r w:rsidRPr="00797105">
              <w:rPr>
                <w:rFonts w:ascii="Calibri" w:hAnsi="Calibri" w:cs="Calibri"/>
              </w:rPr>
              <w:t>Finalize business case and requirements documents</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302B562" w14:textId="77777777" w:rsidR="00797105" w:rsidRPr="00797105" w:rsidRDefault="00797105">
            <w:pPr>
              <w:spacing w:after="0"/>
              <w:rPr>
                <w:rFonts w:ascii="Calibri" w:hAnsi="Calibri" w:cs="Calibri"/>
              </w:rPr>
            </w:pPr>
            <w:r w:rsidRPr="00797105">
              <w:rPr>
                <w:rFonts w:ascii="Calibri" w:hAnsi="Calibri" w:cs="Calibri"/>
              </w:rPr>
              <w:t>Oversee change request implementation</w:t>
            </w: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39F536A9" w14:textId="77777777" w:rsidR="00797105" w:rsidRPr="00797105" w:rsidRDefault="00797105">
            <w:pPr>
              <w:spacing w:before="240" w:after="0"/>
              <w:rPr>
                <w:rFonts w:ascii="Calibri" w:hAnsi="Calibri" w:cs="Calibri"/>
              </w:rPr>
            </w:pPr>
            <w:r w:rsidRPr="00797105">
              <w:rPr>
                <w:rFonts w:ascii="Calibri" w:hAnsi="Calibri" w:cs="Calibri"/>
              </w:rPr>
              <w:t>Follow up on project implementation and testing</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F3EC4DE" w14:textId="77777777" w:rsidR="00797105" w:rsidRPr="00797105" w:rsidRDefault="00797105">
            <w:pPr>
              <w:spacing w:after="0"/>
              <w:rPr>
                <w:rFonts w:ascii="Calibri" w:hAnsi="Calibri" w:cs="Calibri"/>
              </w:rPr>
            </w:pPr>
            <w:r w:rsidRPr="00797105">
              <w:rPr>
                <w:rFonts w:ascii="Calibri" w:hAnsi="Calibri" w:cs="Calibri"/>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6133975" w14:textId="77777777" w:rsidR="00797105" w:rsidRPr="00797105" w:rsidRDefault="00797105">
            <w:pPr>
              <w:spacing w:after="0"/>
              <w:rPr>
                <w:rFonts w:ascii="Calibri" w:hAnsi="Calibri" w:cs="Calibri"/>
              </w:rPr>
            </w:pPr>
            <w:r w:rsidRPr="00797105">
              <w:rPr>
                <w:rFonts w:ascii="Calibri" w:hAnsi="Calibri" w:cs="Calibri"/>
              </w:rPr>
              <w:t>Monitor project progress</w:t>
            </w:r>
          </w:p>
          <w:p w14:paraId="5A904247" w14:textId="77777777" w:rsidR="00797105" w:rsidRPr="00797105" w:rsidRDefault="00797105">
            <w:pPr>
              <w:spacing w:after="0"/>
              <w:rPr>
                <w:rFonts w:ascii="Calibri" w:hAnsi="Calibri" w:cs="Calibri"/>
              </w:rPr>
            </w:pPr>
            <w:r w:rsidRPr="00797105">
              <w:rPr>
                <w:rFonts w:ascii="Calibri" w:hAnsi="Calibri" w:cs="Calibri"/>
              </w:rPr>
              <w:t>Draft Release Notes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B4B7289" w14:textId="77777777" w:rsidR="00797105" w:rsidRPr="00797105" w:rsidRDefault="00797105">
            <w:pPr>
              <w:spacing w:after="0"/>
              <w:rPr>
                <w:rFonts w:ascii="Calibri" w:hAnsi="Calibri" w:cs="Calibri"/>
              </w:rPr>
            </w:pPr>
            <w:r w:rsidRPr="00797105">
              <w:rPr>
                <w:rFonts w:ascii="Calibri" w:hAnsi="Calibri" w:cs="Calibri"/>
              </w:rPr>
              <w:t>Review in PHIRE</w:t>
            </w:r>
          </w:p>
        </w:tc>
      </w:tr>
      <w:tr w:rsidR="00797105" w:rsidRPr="00797105" w14:paraId="70FF7E1B" w14:textId="77777777">
        <w:tc>
          <w:tcPr>
            <w:tcW w:w="19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91F4A7" w14:textId="77777777" w:rsidR="00797105" w:rsidRPr="00797105" w:rsidRDefault="00797105">
            <w:pPr>
              <w:rPr>
                <w:rFonts w:ascii="Calibri" w:hAnsi="Calibri" w:cs="Calibri"/>
              </w:rPr>
            </w:pPr>
            <w:r w:rsidRPr="00797105">
              <w:rPr>
                <w:rFonts w:ascii="Calibri" w:hAnsi="Calibri" w:cs="Calibri"/>
              </w:rPr>
              <w:t>Implementation Team under supervision of Development Lead</w:t>
            </w:r>
          </w:p>
        </w:tc>
        <w:tc>
          <w:tcPr>
            <w:tcW w:w="1502" w:type="dxa"/>
            <w:tcBorders>
              <w:top w:val="nil"/>
              <w:left w:val="nil"/>
              <w:bottom w:val="single" w:sz="4" w:space="0" w:color="auto"/>
              <w:right w:val="single" w:sz="8" w:space="0" w:color="auto"/>
            </w:tcBorders>
            <w:tcMar>
              <w:top w:w="0" w:type="dxa"/>
              <w:left w:w="108" w:type="dxa"/>
              <w:bottom w:w="0" w:type="dxa"/>
              <w:right w:w="108" w:type="dxa"/>
            </w:tcMar>
            <w:hideMark/>
          </w:tcPr>
          <w:p w14:paraId="366393B8" w14:textId="77777777" w:rsidR="00797105" w:rsidRPr="00797105" w:rsidRDefault="00797105">
            <w:pPr>
              <w:rPr>
                <w:rFonts w:ascii="Calibri" w:hAnsi="Calibri" w:cs="Calibri"/>
              </w:rPr>
            </w:pPr>
            <w:r w:rsidRPr="00797105">
              <w:rPr>
                <w:rFonts w:ascii="Calibri" w:hAnsi="Calibri" w:cs="Calibri"/>
              </w:rPr>
              <w:t> </w:t>
            </w:r>
          </w:p>
        </w:tc>
        <w:tc>
          <w:tcPr>
            <w:tcW w:w="1440" w:type="dxa"/>
            <w:tcBorders>
              <w:top w:val="nil"/>
              <w:left w:val="nil"/>
              <w:bottom w:val="single" w:sz="4" w:space="0" w:color="auto"/>
              <w:right w:val="single" w:sz="8" w:space="0" w:color="auto"/>
            </w:tcBorders>
            <w:tcMar>
              <w:top w:w="0" w:type="dxa"/>
              <w:left w:w="108" w:type="dxa"/>
              <w:bottom w:w="0" w:type="dxa"/>
              <w:right w:w="108" w:type="dxa"/>
            </w:tcMar>
            <w:hideMark/>
          </w:tcPr>
          <w:p w14:paraId="2526C6CC" w14:textId="77777777" w:rsidR="00797105" w:rsidRPr="00797105" w:rsidRDefault="00797105">
            <w:pPr>
              <w:spacing w:after="0"/>
              <w:rPr>
                <w:rFonts w:ascii="Calibri" w:hAnsi="Calibri" w:cs="Calibri"/>
              </w:rPr>
            </w:pPr>
            <w:r w:rsidRPr="00797105">
              <w:rPr>
                <w:rFonts w:ascii="Calibri" w:hAnsi="Calibri" w:cs="Calibri"/>
              </w:rPr>
              <w:t>Implement and test change request. Update PHIRE</w:t>
            </w:r>
          </w:p>
        </w:tc>
        <w:tc>
          <w:tcPr>
            <w:tcW w:w="1108" w:type="dxa"/>
            <w:tcBorders>
              <w:top w:val="nil"/>
              <w:left w:val="nil"/>
              <w:bottom w:val="single" w:sz="4" w:space="0" w:color="auto"/>
              <w:right w:val="single" w:sz="8" w:space="0" w:color="auto"/>
            </w:tcBorders>
            <w:tcMar>
              <w:top w:w="0" w:type="dxa"/>
              <w:left w:w="108" w:type="dxa"/>
              <w:bottom w:w="0" w:type="dxa"/>
              <w:right w:w="108" w:type="dxa"/>
            </w:tcMar>
            <w:hideMark/>
          </w:tcPr>
          <w:p w14:paraId="5BA5487D" w14:textId="77777777" w:rsidR="00797105" w:rsidRPr="00797105" w:rsidRDefault="00797105">
            <w:pPr>
              <w:rPr>
                <w:rFonts w:ascii="Calibri" w:hAnsi="Calibri" w:cs="Calibri"/>
              </w:rPr>
            </w:pPr>
          </w:p>
        </w:tc>
        <w:tc>
          <w:tcPr>
            <w:tcW w:w="1412" w:type="dxa"/>
            <w:tcBorders>
              <w:top w:val="nil"/>
              <w:left w:val="nil"/>
              <w:bottom w:val="single" w:sz="4" w:space="0" w:color="auto"/>
              <w:right w:val="single" w:sz="8" w:space="0" w:color="auto"/>
            </w:tcBorders>
            <w:tcMar>
              <w:top w:w="0" w:type="dxa"/>
              <w:left w:w="108" w:type="dxa"/>
              <w:bottom w:w="0" w:type="dxa"/>
              <w:right w:w="108" w:type="dxa"/>
            </w:tcMar>
            <w:hideMark/>
          </w:tcPr>
          <w:p w14:paraId="6EDACF14" w14:textId="77777777" w:rsidR="00797105" w:rsidRPr="00797105" w:rsidRDefault="00797105">
            <w:pPr>
              <w:rPr>
                <w:rFonts w:ascii="Calibri" w:hAnsi="Calibri" w:cs="Calibri"/>
              </w:rPr>
            </w:pPr>
            <w:r w:rsidRPr="00797105">
              <w:rPr>
                <w:rFonts w:ascii="Calibri" w:hAnsi="Calibri" w:cs="Calibri"/>
              </w:rPr>
              <w:t>Raise Release Service Request</w:t>
            </w:r>
          </w:p>
        </w:tc>
        <w:tc>
          <w:tcPr>
            <w:tcW w:w="1620" w:type="dxa"/>
            <w:tcBorders>
              <w:top w:val="nil"/>
              <w:left w:val="nil"/>
              <w:bottom w:val="single" w:sz="4" w:space="0" w:color="auto"/>
              <w:right w:val="single" w:sz="8" w:space="0" w:color="auto"/>
            </w:tcBorders>
            <w:tcMar>
              <w:top w:w="0" w:type="dxa"/>
              <w:left w:w="108" w:type="dxa"/>
              <w:bottom w:w="0" w:type="dxa"/>
              <w:right w:w="108" w:type="dxa"/>
            </w:tcMar>
            <w:hideMark/>
          </w:tcPr>
          <w:p w14:paraId="5B473324" w14:textId="77777777" w:rsidR="00797105" w:rsidRPr="00797105" w:rsidRDefault="00797105">
            <w:pPr>
              <w:rPr>
                <w:rFonts w:ascii="Calibri" w:hAnsi="Calibri" w:cs="Calibri"/>
              </w:rPr>
            </w:pPr>
            <w:r w:rsidRPr="00797105">
              <w:rPr>
                <w:rFonts w:ascii="Calibri" w:hAnsi="Calibri" w:cs="Calibri"/>
              </w:rPr>
              <w:t> </w:t>
            </w:r>
          </w:p>
        </w:tc>
        <w:tc>
          <w:tcPr>
            <w:tcW w:w="1170" w:type="dxa"/>
            <w:tcBorders>
              <w:top w:val="nil"/>
              <w:left w:val="nil"/>
              <w:bottom w:val="single" w:sz="4" w:space="0" w:color="auto"/>
              <w:right w:val="single" w:sz="8" w:space="0" w:color="auto"/>
            </w:tcBorders>
            <w:tcMar>
              <w:top w:w="0" w:type="dxa"/>
              <w:left w:w="108" w:type="dxa"/>
              <w:bottom w:w="0" w:type="dxa"/>
              <w:right w:w="108" w:type="dxa"/>
            </w:tcMar>
            <w:hideMark/>
          </w:tcPr>
          <w:p w14:paraId="5581D61A" w14:textId="77777777" w:rsidR="00797105" w:rsidRPr="00797105" w:rsidRDefault="00797105">
            <w:pPr>
              <w:rPr>
                <w:rFonts w:ascii="Calibri" w:hAnsi="Calibri" w:cs="Calibri"/>
                <w:sz w:val="18"/>
                <w:szCs w:val="18"/>
              </w:rPr>
            </w:pPr>
            <w:r w:rsidRPr="00797105">
              <w:rPr>
                <w:rFonts w:ascii="Calibri" w:hAnsi="Calibri" w:cs="Calibri"/>
                <w:sz w:val="18"/>
                <w:szCs w:val="18"/>
              </w:rPr>
              <w:t> </w:t>
            </w:r>
          </w:p>
        </w:tc>
      </w:tr>
      <w:tr w:rsidR="00797105" w:rsidRPr="00797105" w14:paraId="002E1779" w14:textId="77777777">
        <w:tc>
          <w:tcPr>
            <w:tcW w:w="19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95C9C6" w14:textId="77777777" w:rsidR="00797105" w:rsidRPr="00797105" w:rsidRDefault="00797105">
            <w:pPr>
              <w:rPr>
                <w:rFonts w:ascii="Calibri" w:hAnsi="Calibri" w:cs="Calibri"/>
              </w:rPr>
            </w:pPr>
            <w:r w:rsidRPr="00797105">
              <w:rPr>
                <w:rFonts w:ascii="Calibri" w:hAnsi="Calibri" w:cs="Calibri"/>
              </w:rPr>
              <w:lastRenderedPageBreak/>
              <w:t>Change Request Owner (sponsor)</w:t>
            </w:r>
          </w:p>
        </w:tc>
        <w:tc>
          <w:tcPr>
            <w:tcW w:w="150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16A5D10" w14:textId="77777777" w:rsidR="00797105" w:rsidRPr="00797105" w:rsidRDefault="00797105">
            <w:pPr>
              <w:spacing w:after="0"/>
              <w:rPr>
                <w:rFonts w:ascii="Calibri" w:hAnsi="Calibri" w:cs="Calibri"/>
              </w:rPr>
            </w:pPr>
            <w:r w:rsidRPr="00797105">
              <w:rPr>
                <w:rFonts w:ascii="Calibri" w:hAnsi="Calibri" w:cs="Calibri"/>
              </w:rPr>
              <w:t>Draft business case and requirements documents</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810820" w14:textId="77777777" w:rsidR="00797105" w:rsidRPr="00797105" w:rsidRDefault="00797105">
            <w:pPr>
              <w:rPr>
                <w:rFonts w:ascii="Calibri" w:hAnsi="Calibri" w:cs="Calibri"/>
              </w:rPr>
            </w:pPr>
            <w:r w:rsidRPr="00797105">
              <w:rPr>
                <w:rFonts w:ascii="Calibri" w:hAnsi="Calibri" w:cs="Calibri"/>
              </w:rPr>
              <w:t xml:space="preserve">Submit change request </w:t>
            </w:r>
          </w:p>
        </w:tc>
        <w:tc>
          <w:tcPr>
            <w:tcW w:w="11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921A140" w14:textId="77777777" w:rsidR="00797105" w:rsidRPr="00797105" w:rsidRDefault="00797105">
            <w:pPr>
              <w:spacing w:after="0"/>
              <w:rPr>
                <w:rFonts w:ascii="Calibri" w:hAnsi="Calibri" w:cs="Calibri"/>
              </w:rPr>
            </w:pPr>
            <w:r w:rsidRPr="00797105">
              <w:rPr>
                <w:rFonts w:ascii="Calibri" w:hAnsi="Calibri" w:cs="Calibri"/>
              </w:rPr>
              <w:t>Follow up on implementation</w:t>
            </w:r>
          </w:p>
        </w:tc>
        <w:tc>
          <w:tcPr>
            <w:tcW w:w="141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A33BDD5" w14:textId="77777777" w:rsidR="00797105" w:rsidRPr="00797105" w:rsidRDefault="00797105">
            <w:pPr>
              <w:rPr>
                <w:rFonts w:ascii="Calibri" w:hAnsi="Calibri" w:cs="Calibri"/>
              </w:rPr>
            </w:pPr>
          </w:p>
        </w:tc>
        <w:tc>
          <w:tcPr>
            <w:tcW w:w="16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E068D50" w14:textId="77777777" w:rsidR="00797105" w:rsidRPr="00797105" w:rsidRDefault="00797105">
            <w:pPr>
              <w:rPr>
                <w:rFonts w:ascii="Calibri" w:hAnsi="Calibri" w:cs="Calibri"/>
              </w:rPr>
            </w:pPr>
            <w:r w:rsidRPr="00797105">
              <w:rPr>
                <w:rFonts w:ascii="Calibri" w:hAnsi="Calibri" w:cs="Calibri"/>
              </w:rPr>
              <w:t>Close change request</w:t>
            </w:r>
          </w:p>
        </w:tc>
        <w:tc>
          <w:tcPr>
            <w:tcW w:w="117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C681659" w14:textId="77777777" w:rsidR="00797105" w:rsidRPr="00797105" w:rsidRDefault="00797105">
            <w:pPr>
              <w:rPr>
                <w:rFonts w:ascii="Calibri" w:hAnsi="Calibri" w:cs="Calibri"/>
                <w:sz w:val="18"/>
                <w:szCs w:val="18"/>
              </w:rPr>
            </w:pPr>
            <w:r w:rsidRPr="00797105">
              <w:rPr>
                <w:rFonts w:ascii="Calibri" w:hAnsi="Calibri" w:cs="Calibri"/>
                <w:sz w:val="18"/>
                <w:szCs w:val="18"/>
              </w:rPr>
              <w:t> </w:t>
            </w:r>
          </w:p>
        </w:tc>
      </w:tr>
      <w:tr w:rsidR="00797105" w:rsidRPr="00797105" w14:paraId="1BAC9FDB" w14:textId="77777777">
        <w:tc>
          <w:tcPr>
            <w:tcW w:w="19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726D9" w14:textId="4CA96694" w:rsidR="00797105" w:rsidRPr="00797105" w:rsidRDefault="00797105">
            <w:pPr>
              <w:rPr>
                <w:rFonts w:ascii="Calibri" w:hAnsi="Calibri" w:cs="Calibri"/>
              </w:rPr>
            </w:pPr>
            <w:r w:rsidRPr="00797105">
              <w:rPr>
                <w:rFonts w:ascii="Calibri" w:hAnsi="Calibri" w:cs="Calibri"/>
              </w:rPr>
              <w:t xml:space="preserve">Track </w:t>
            </w:r>
            <w:r w:rsidR="008F4997" w:rsidRPr="00797105">
              <w:rPr>
                <w:rFonts w:ascii="Calibri" w:hAnsi="Calibri" w:cs="Calibri"/>
              </w:rPr>
              <w:t>Lead or</w:t>
            </w:r>
            <w:r w:rsidRPr="00797105">
              <w:rPr>
                <w:rFonts w:ascii="Calibri" w:hAnsi="Calibri" w:cs="Calibri"/>
              </w:rPr>
              <w:t xml:space="preserve"> Product Lead</w:t>
            </w:r>
          </w:p>
        </w:tc>
        <w:tc>
          <w:tcPr>
            <w:tcW w:w="150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A9F48D" w14:textId="77777777" w:rsidR="00797105" w:rsidRPr="00797105" w:rsidRDefault="00797105">
            <w:pPr>
              <w:rPr>
                <w:rFonts w:ascii="Calibri" w:hAnsi="Calibri" w:cs="Calibri"/>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17A366" w14:textId="77777777" w:rsidR="00797105" w:rsidRPr="00797105" w:rsidRDefault="00797105">
            <w:pPr>
              <w:rPr>
                <w:rFonts w:ascii="Calibri" w:hAnsi="Calibri" w:cs="Calibri"/>
              </w:rPr>
            </w:pPr>
            <w:r w:rsidRPr="00797105">
              <w:rPr>
                <w:rFonts w:ascii="Calibri" w:hAnsi="Calibri" w:cs="Calibri"/>
              </w:rPr>
              <w:t xml:space="preserve">Reviews change request and </w:t>
            </w:r>
            <w:proofErr w:type="gramStart"/>
            <w:r w:rsidRPr="00797105">
              <w:rPr>
                <w:rFonts w:ascii="Calibri" w:hAnsi="Calibri" w:cs="Calibri"/>
              </w:rPr>
              <w:t>assigns</w:t>
            </w:r>
            <w:proofErr w:type="gramEnd"/>
            <w:r w:rsidRPr="00797105">
              <w:rPr>
                <w:rFonts w:ascii="Calibri" w:hAnsi="Calibri" w:cs="Calibri"/>
              </w:rPr>
              <w:t xml:space="preserve"> change size category</w:t>
            </w:r>
          </w:p>
        </w:tc>
        <w:tc>
          <w:tcPr>
            <w:tcW w:w="110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E43FF7" w14:textId="77777777" w:rsidR="00797105" w:rsidRPr="00797105" w:rsidRDefault="00797105">
            <w:pPr>
              <w:rPr>
                <w:rFonts w:ascii="Calibri" w:hAnsi="Calibri" w:cs="Calibri"/>
              </w:rPr>
            </w:pPr>
            <w:r w:rsidRPr="00797105">
              <w:rPr>
                <w:rFonts w:ascii="Calibri" w:hAnsi="Calibri" w:cs="Calibri"/>
              </w:rPr>
              <w:t>Signs off on testing (UAT) and follows up on build implementation</w:t>
            </w:r>
          </w:p>
        </w:tc>
        <w:tc>
          <w:tcPr>
            <w:tcW w:w="141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76E49B" w14:textId="77777777" w:rsidR="00797105" w:rsidRPr="00797105" w:rsidRDefault="00797105">
            <w:pPr>
              <w:rPr>
                <w:rFonts w:ascii="Calibri" w:hAnsi="Calibri" w:cs="Calibri"/>
              </w:rPr>
            </w:pP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2D1481" w14:textId="77777777" w:rsidR="00797105" w:rsidRPr="00797105" w:rsidRDefault="00797105">
            <w:pPr>
              <w:rPr>
                <w:rFonts w:ascii="Calibri" w:hAnsi="Calibri" w:cs="Calibri"/>
              </w:rPr>
            </w:pPr>
            <w:r w:rsidRPr="00797105">
              <w:rPr>
                <w:rFonts w:ascii="Calibri" w:hAnsi="Calibri" w:cs="Calibri"/>
              </w:rPr>
              <w:t> </w:t>
            </w:r>
          </w:p>
        </w:tc>
        <w:tc>
          <w:tcPr>
            <w:tcW w:w="11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787EFE" w14:textId="77777777" w:rsidR="00797105" w:rsidRPr="00797105" w:rsidRDefault="00797105">
            <w:pPr>
              <w:rPr>
                <w:rFonts w:ascii="Calibri" w:hAnsi="Calibri" w:cs="Calibri"/>
                <w:sz w:val="18"/>
                <w:szCs w:val="18"/>
              </w:rPr>
            </w:pPr>
            <w:r w:rsidRPr="00797105">
              <w:rPr>
                <w:rFonts w:ascii="Calibri" w:hAnsi="Calibri" w:cs="Calibri"/>
                <w:sz w:val="18"/>
                <w:szCs w:val="18"/>
              </w:rPr>
              <w:t> </w:t>
            </w:r>
          </w:p>
        </w:tc>
      </w:tr>
      <w:tr w:rsidR="00797105" w:rsidRPr="00797105" w14:paraId="5F0810E9" w14:textId="7777777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D5645" w14:textId="77777777" w:rsidR="00797105" w:rsidRPr="00797105" w:rsidRDefault="00797105">
            <w:pPr>
              <w:rPr>
                <w:rFonts w:ascii="Calibri" w:hAnsi="Calibri" w:cs="Calibri"/>
              </w:rPr>
            </w:pPr>
            <w:r w:rsidRPr="00797105">
              <w:rPr>
                <w:rFonts w:ascii="Calibri" w:hAnsi="Calibri" w:cs="Calibri"/>
              </w:rPr>
              <w:t>Change Control Board (CCB)*</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0B637A5F" w14:textId="77777777" w:rsidR="00797105" w:rsidRPr="00797105" w:rsidRDefault="00797105">
            <w:pPr>
              <w:rPr>
                <w:rFonts w:ascii="Calibri" w:hAnsi="Calibri" w:cs="Calibri"/>
              </w:rPr>
            </w:pPr>
            <w:r w:rsidRPr="00797105">
              <w:rPr>
                <w:rFonts w:ascii="Calibri" w:hAnsi="Calibri" w:cs="Calibri"/>
              </w:rPr>
              <w:t>Review overall portfolio of initiatives and recommend prioritization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25A582C" w14:textId="77777777" w:rsidR="00797105" w:rsidRPr="00797105" w:rsidRDefault="00797105">
            <w:pPr>
              <w:rPr>
                <w:rFonts w:ascii="Calibri" w:hAnsi="Calibri" w:cs="Calibri"/>
              </w:rPr>
            </w:pPr>
            <w:r w:rsidRPr="00797105">
              <w:rPr>
                <w:rFonts w:ascii="Calibri" w:hAnsi="Calibri" w:cs="Calibri"/>
              </w:rPr>
              <w:t> </w:t>
            </w: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5EF5324D" w14:textId="77777777" w:rsidR="00797105" w:rsidRPr="00797105" w:rsidRDefault="00797105">
            <w:pPr>
              <w:rPr>
                <w:rFonts w:ascii="Calibri" w:hAnsi="Calibri" w:cs="Calibri"/>
              </w:rPr>
            </w:pPr>
            <w:r w:rsidRPr="00797105">
              <w:rPr>
                <w:rFonts w:ascii="Calibri" w:hAnsi="Calibri" w:cs="Calibri"/>
              </w:rPr>
              <w:t>Approval of Monthly release schedule; post facto review of emergency approval.</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F979527" w14:textId="77777777" w:rsidR="00797105" w:rsidRPr="00797105" w:rsidRDefault="00797105">
            <w:pPr>
              <w:rPr>
                <w:rFonts w:ascii="Calibri" w:hAnsi="Calibri" w:cs="Calibr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542008F" w14:textId="77777777" w:rsidR="00797105" w:rsidRPr="00797105" w:rsidRDefault="00797105">
            <w:pPr>
              <w:rPr>
                <w:rFonts w:ascii="Calibri" w:hAnsi="Calibri" w:cs="Calibri"/>
              </w:rPr>
            </w:pPr>
            <w:r w:rsidRPr="00797105">
              <w:rPr>
                <w:rFonts w:ascii="Calibri" w:hAnsi="Calibri" w:cs="Calibri"/>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01C76D9" w14:textId="77777777" w:rsidR="00797105" w:rsidRPr="00797105" w:rsidRDefault="00797105">
            <w:pPr>
              <w:rPr>
                <w:rFonts w:ascii="Calibri" w:hAnsi="Calibri" w:cs="Calibri"/>
              </w:rPr>
            </w:pPr>
            <w:proofErr w:type="gramStart"/>
            <w:r w:rsidRPr="00797105">
              <w:rPr>
                <w:rFonts w:ascii="Calibri" w:hAnsi="Calibri" w:cs="Calibri"/>
              </w:rPr>
              <w:t>Assess-</w:t>
            </w:r>
            <w:proofErr w:type="spellStart"/>
            <w:r w:rsidRPr="00797105">
              <w:rPr>
                <w:rFonts w:ascii="Calibri" w:hAnsi="Calibri" w:cs="Calibri"/>
              </w:rPr>
              <w:t>ment</w:t>
            </w:r>
            <w:proofErr w:type="spellEnd"/>
            <w:proofErr w:type="gramEnd"/>
            <w:r w:rsidRPr="00797105">
              <w:rPr>
                <w:rFonts w:ascii="Calibri" w:hAnsi="Calibri" w:cs="Calibri"/>
              </w:rPr>
              <w:t xml:space="preserve"> and quality of recent changes</w:t>
            </w:r>
          </w:p>
        </w:tc>
      </w:tr>
      <w:tr w:rsidR="00797105" w:rsidRPr="00797105" w14:paraId="7B44BEFA" w14:textId="7777777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DAFAF" w14:textId="77777777" w:rsidR="00797105" w:rsidRPr="00797105" w:rsidRDefault="00797105">
            <w:pPr>
              <w:rPr>
                <w:rFonts w:ascii="Calibri" w:hAnsi="Calibri" w:cs="Calibri"/>
              </w:rPr>
            </w:pPr>
            <w:r w:rsidRPr="00797105">
              <w:rPr>
                <w:rFonts w:ascii="Calibri" w:hAnsi="Calibri" w:cs="Calibri"/>
              </w:rPr>
              <w:t>Change Release &amp; Testing Specialist</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17C9AA2A" w14:textId="77777777" w:rsidR="00797105" w:rsidRPr="00797105" w:rsidRDefault="00797105">
            <w:pPr>
              <w:rPr>
                <w:rFonts w:ascii="Calibri" w:hAnsi="Calibri" w:cs="Calibri"/>
              </w:rPr>
            </w:pPr>
            <w:r w:rsidRPr="00797105">
              <w:rPr>
                <w:rFonts w:ascii="Calibri" w:hAnsi="Calibri" w:cs="Calibri"/>
              </w:rPr>
              <w:t xml:space="preserve">Review Change Request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E91BBB7" w14:textId="77777777" w:rsidR="00797105" w:rsidRPr="00797105" w:rsidRDefault="00797105">
            <w:pPr>
              <w:rPr>
                <w:rFonts w:ascii="Calibri" w:hAnsi="Calibri" w:cs="Calibri"/>
              </w:rPr>
            </w:pPr>
            <w:r w:rsidRPr="00797105">
              <w:rPr>
                <w:rFonts w:ascii="Calibri" w:hAnsi="Calibri" w:cs="Calibri"/>
              </w:rPr>
              <w:t>Perform all CCB Secretariat functions</w:t>
            </w: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27DB26A3" w14:textId="77777777" w:rsidR="00797105" w:rsidRPr="00797105" w:rsidRDefault="00797105">
            <w:pPr>
              <w:rPr>
                <w:rFonts w:ascii="Calibri" w:hAnsi="Calibri" w:cs="Calibri"/>
              </w:rPr>
            </w:pPr>
            <w:r w:rsidRPr="00797105">
              <w:rPr>
                <w:rFonts w:ascii="Calibri" w:hAnsi="Calibri" w:cs="Calibri"/>
              </w:rPr>
              <w:t>Coordinate testing (UAT) and sign-off</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1D65F5D0" w14:textId="77777777" w:rsidR="00797105" w:rsidRPr="00797105" w:rsidRDefault="00797105">
            <w:pPr>
              <w:rPr>
                <w:rFonts w:ascii="Calibri" w:hAnsi="Calibri" w:cs="Calibri"/>
              </w:rPr>
            </w:pPr>
            <w:r w:rsidRPr="00797105">
              <w:rPr>
                <w:rFonts w:ascii="Calibri" w:hAnsi="Calibri" w:cs="Calibri"/>
              </w:rPr>
              <w:t>Prepare and validate Release Process Checklist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B93E1AF" w14:textId="77777777" w:rsidR="00797105" w:rsidRPr="00797105" w:rsidRDefault="00797105">
            <w:pPr>
              <w:rPr>
                <w:rFonts w:ascii="Calibri" w:hAnsi="Calibri" w:cs="Calibri"/>
              </w:rPr>
            </w:pPr>
            <w:r w:rsidRPr="00797105">
              <w:rPr>
                <w:rFonts w:ascii="Calibri" w:hAnsi="Calibri" w:cs="Calibri"/>
              </w:rPr>
              <w:t>Implementation Team (PHIRE)</w:t>
            </w:r>
          </w:p>
          <w:p w14:paraId="2345EE76" w14:textId="77777777" w:rsidR="00797105" w:rsidRPr="00797105" w:rsidRDefault="00797105">
            <w:pPr>
              <w:rPr>
                <w:rFonts w:ascii="Calibri" w:hAnsi="Calibri" w:cs="Calibri"/>
              </w:rPr>
            </w:pPr>
            <w:r w:rsidRPr="00797105">
              <w:rPr>
                <w:rFonts w:ascii="Calibri" w:hAnsi="Calibri" w:cs="Calibri"/>
              </w:rPr>
              <w:t>Inform appropriate Help Desk (e-mail)</w:t>
            </w:r>
          </w:p>
          <w:p w14:paraId="4CD9F052" w14:textId="77777777" w:rsidR="00797105" w:rsidRPr="00797105" w:rsidRDefault="00797105">
            <w:pPr>
              <w:rPr>
                <w:rFonts w:ascii="Calibri" w:hAnsi="Calibri" w:cs="Calibri"/>
              </w:rPr>
            </w:pPr>
            <w:r w:rsidRPr="00797105">
              <w:rPr>
                <w:rFonts w:ascii="Calibri" w:hAnsi="Calibri" w:cs="Calibri"/>
              </w:rPr>
              <w:t>Email and post Release Notes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FE55041" w14:textId="77777777" w:rsidR="00797105" w:rsidRPr="00797105" w:rsidRDefault="00797105">
            <w:pPr>
              <w:rPr>
                <w:rFonts w:ascii="Calibri" w:hAnsi="Calibri" w:cs="Calibri"/>
              </w:rPr>
            </w:pPr>
            <w:r w:rsidRPr="00797105">
              <w:rPr>
                <w:rFonts w:ascii="Calibri" w:hAnsi="Calibri" w:cs="Calibri"/>
              </w:rPr>
              <w:t>Review in PHIRE</w:t>
            </w:r>
          </w:p>
        </w:tc>
      </w:tr>
      <w:tr w:rsidR="00797105" w:rsidRPr="00797105" w14:paraId="06CAB0C5" w14:textId="7777777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F7635" w14:textId="77777777" w:rsidR="00797105" w:rsidRPr="00797105" w:rsidRDefault="00797105">
            <w:pPr>
              <w:rPr>
                <w:rFonts w:ascii="Calibri" w:hAnsi="Calibri" w:cs="Calibri"/>
              </w:rPr>
            </w:pPr>
            <w:r w:rsidRPr="00797105">
              <w:rPr>
                <w:rFonts w:ascii="Calibri" w:hAnsi="Calibri" w:cs="Calibri"/>
              </w:rPr>
              <w:t>Development Lead and Production Manager</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44468C9F" w14:textId="77777777" w:rsidR="00797105" w:rsidRPr="00797105" w:rsidRDefault="00797105">
            <w:pPr>
              <w:rPr>
                <w:rFonts w:ascii="Calibri" w:hAnsi="Calibri" w:cs="Calibri"/>
              </w:rPr>
            </w:pPr>
            <w:r w:rsidRPr="00797105">
              <w:rPr>
                <w:rFonts w:ascii="Calibri" w:hAnsi="Calibri" w:cs="Calibri"/>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18D8088" w14:textId="77777777" w:rsidR="00797105" w:rsidRPr="00797105" w:rsidRDefault="00797105">
            <w:pPr>
              <w:rPr>
                <w:rFonts w:ascii="Calibri" w:hAnsi="Calibri" w:cs="Calibri"/>
              </w:rPr>
            </w:pPr>
            <w:r w:rsidRPr="00797105">
              <w:rPr>
                <w:rFonts w:ascii="Calibri" w:hAnsi="Calibri" w:cs="Calibri"/>
              </w:rPr>
              <w:t> </w:t>
            </w: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0C88DA45" w14:textId="77777777" w:rsidR="00797105" w:rsidRPr="00797105" w:rsidRDefault="00797105">
            <w:pPr>
              <w:rPr>
                <w:rFonts w:ascii="Calibri" w:hAnsi="Calibri" w:cs="Calibri"/>
              </w:rPr>
            </w:pPr>
            <w:r w:rsidRPr="00797105">
              <w:rPr>
                <w:rFonts w:ascii="Calibri" w:hAnsi="Calibri" w:cs="Calibri"/>
              </w:rPr>
              <w:t>Emergency change sign-off</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92A3C04" w14:textId="77777777" w:rsidR="00797105" w:rsidRPr="00797105" w:rsidRDefault="00797105">
            <w:pPr>
              <w:rPr>
                <w:rFonts w:ascii="Calibri" w:hAnsi="Calibri" w:cs="Calibri"/>
              </w:rPr>
            </w:pPr>
            <w:r w:rsidRPr="00797105">
              <w:rPr>
                <w:rFonts w:ascii="Calibri" w:hAnsi="Calibri" w:cs="Calibri"/>
              </w:rPr>
              <w:t>Approve release in PHIRE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44D5312" w14:textId="77777777" w:rsidR="00797105" w:rsidRPr="00797105" w:rsidRDefault="00797105">
            <w:pPr>
              <w:rPr>
                <w:rFonts w:ascii="Calibri" w:hAnsi="Calibri" w:cs="Calibri"/>
              </w:rPr>
            </w:pPr>
            <w:r w:rsidRPr="00797105">
              <w:rPr>
                <w:rFonts w:ascii="Calibri" w:hAnsi="Calibri" w:cs="Calibri"/>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578CFDB" w14:textId="77777777" w:rsidR="00797105" w:rsidRPr="00797105" w:rsidRDefault="00797105">
            <w:pPr>
              <w:rPr>
                <w:rFonts w:ascii="Calibri" w:hAnsi="Calibri" w:cs="Calibri"/>
              </w:rPr>
            </w:pPr>
            <w:r w:rsidRPr="00797105">
              <w:rPr>
                <w:rFonts w:ascii="Calibri" w:hAnsi="Calibri" w:cs="Calibri"/>
              </w:rPr>
              <w:t> </w:t>
            </w:r>
          </w:p>
        </w:tc>
      </w:tr>
    </w:tbl>
    <w:p w14:paraId="28EC2F7D" w14:textId="77777777" w:rsidR="00797105" w:rsidRPr="00797105" w:rsidRDefault="00797105" w:rsidP="00797105">
      <w:pPr>
        <w:rPr>
          <w:rFonts w:ascii="Calibri" w:hAnsi="Calibri" w:cs="Calibri"/>
        </w:rPr>
      </w:pPr>
      <w:r w:rsidRPr="00797105">
        <w:rPr>
          <w:rFonts w:ascii="Calibri" w:hAnsi="Calibri" w:cs="Calibri"/>
        </w:rPr>
        <w:t> </w:t>
      </w:r>
    </w:p>
    <w:p w14:paraId="07E6918D" w14:textId="77777777" w:rsidR="00797105" w:rsidRPr="00797105" w:rsidRDefault="00797105" w:rsidP="00797105">
      <w:pPr>
        <w:rPr>
          <w:rFonts w:ascii="Calibri" w:hAnsi="Calibri" w:cs="Calibri"/>
        </w:rPr>
      </w:pPr>
    </w:p>
    <w:p w14:paraId="336A781C" w14:textId="77777777" w:rsidR="00797105" w:rsidRPr="00797105" w:rsidRDefault="00797105" w:rsidP="00797105">
      <w:pPr>
        <w:rPr>
          <w:rFonts w:ascii="Calibri" w:hAnsi="Calibri" w:cs="Calibri"/>
        </w:rPr>
      </w:pPr>
    </w:p>
    <w:p w14:paraId="168E9241" w14:textId="77777777" w:rsidR="00797105" w:rsidRPr="00797105" w:rsidRDefault="00797105" w:rsidP="00797105">
      <w:pPr>
        <w:pStyle w:val="ListParagraph"/>
        <w:numPr>
          <w:ilvl w:val="0"/>
          <w:numId w:val="1"/>
        </w:numPr>
        <w:rPr>
          <w:rFonts w:ascii="Calibri" w:hAnsi="Calibri" w:cs="Calibri"/>
        </w:rPr>
      </w:pPr>
      <w:r w:rsidRPr="00797105">
        <w:rPr>
          <w:rFonts w:ascii="Calibri" w:hAnsi="Calibri" w:cs="Calibri"/>
        </w:rPr>
        <w:lastRenderedPageBreak/>
        <w:t>Change Magnitude Criteria</w:t>
      </w:r>
    </w:p>
    <w:p w14:paraId="768D9769" w14:textId="77777777" w:rsidR="00797105" w:rsidRPr="00797105" w:rsidRDefault="00797105" w:rsidP="00797105">
      <w:pPr>
        <w:rPr>
          <w:rFonts w:ascii="Calibri" w:hAnsi="Calibri" w:cs="Calibri"/>
        </w:rPr>
      </w:pPr>
      <w:r w:rsidRPr="00797105">
        <w:rPr>
          <w:rFonts w:ascii="Calibri" w:hAnsi="Calibri" w:cs="Calibri"/>
          <w:noProof/>
          <w:lang w:val="en-GB" w:eastAsia="en-GB"/>
        </w:rPr>
        <w:drawing>
          <wp:inline distT="0" distB="0" distL="0" distR="0" wp14:anchorId="0E0C8138" wp14:editId="10C60B27">
            <wp:extent cx="5707380" cy="3838575"/>
            <wp:effectExtent l="0" t="0" r="7620" b="9525"/>
            <wp:docPr id="3" name="Picture 3" descr="MatrixCri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rixCriteri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7380" cy="3838575"/>
                    </a:xfrm>
                    <a:prstGeom prst="rect">
                      <a:avLst/>
                    </a:prstGeom>
                    <a:noFill/>
                    <a:ln>
                      <a:noFill/>
                    </a:ln>
                  </pic:spPr>
                </pic:pic>
              </a:graphicData>
            </a:graphic>
          </wp:inline>
        </w:drawing>
      </w:r>
    </w:p>
    <w:p w14:paraId="30F68225" w14:textId="77777777" w:rsidR="00797105" w:rsidRPr="00797105" w:rsidRDefault="00797105" w:rsidP="00797105">
      <w:pPr>
        <w:pStyle w:val="ListParagraph"/>
        <w:numPr>
          <w:ilvl w:val="0"/>
          <w:numId w:val="1"/>
        </w:numPr>
        <w:rPr>
          <w:rFonts w:ascii="Calibri" w:hAnsi="Calibri" w:cs="Calibri"/>
        </w:rPr>
      </w:pPr>
      <w:r w:rsidRPr="00797105">
        <w:rPr>
          <w:rFonts w:ascii="Calibri" w:hAnsi="Calibri" w:cs="Calibri"/>
        </w:rPr>
        <w:t>Change Request Risk Assessment - Each change request should be assigned one of the following categories:</w:t>
      </w:r>
    </w:p>
    <w:p w14:paraId="7BEB879A" w14:textId="77777777" w:rsidR="00797105" w:rsidRPr="00797105" w:rsidRDefault="00797105" w:rsidP="00797105">
      <w:pPr>
        <w:pStyle w:val="ListParagraph"/>
        <w:rPr>
          <w:rFonts w:ascii="Calibri" w:hAnsi="Calibri" w:cs="Calibri"/>
        </w:rPr>
      </w:pPr>
    </w:p>
    <w:p w14:paraId="15BE07B3" w14:textId="77777777" w:rsidR="00797105" w:rsidRPr="00797105" w:rsidRDefault="00797105" w:rsidP="00797105">
      <w:pPr>
        <w:pStyle w:val="ListParagraph"/>
        <w:numPr>
          <w:ilvl w:val="0"/>
          <w:numId w:val="7"/>
        </w:numPr>
        <w:rPr>
          <w:rFonts w:ascii="Calibri" w:hAnsi="Calibri" w:cs="Calibri"/>
        </w:rPr>
      </w:pPr>
      <w:r w:rsidRPr="00797105">
        <w:rPr>
          <w:rFonts w:ascii="Calibri" w:hAnsi="Calibri" w:cs="Calibri"/>
        </w:rPr>
        <w:t xml:space="preserve">High – Changes have the highest impact on user groups or </w:t>
      </w:r>
      <w:proofErr w:type="gramStart"/>
      <w:r w:rsidRPr="00797105">
        <w:rPr>
          <w:rFonts w:ascii="Calibri" w:hAnsi="Calibri" w:cs="Calibri"/>
        </w:rPr>
        <w:t>particular environments</w:t>
      </w:r>
      <w:proofErr w:type="gramEnd"/>
      <w:r w:rsidRPr="00797105">
        <w:rPr>
          <w:rFonts w:ascii="Calibri" w:hAnsi="Calibri" w:cs="Calibri"/>
        </w:rPr>
        <w:t xml:space="preserve"> and may even affect an entire site.  Change rollback is time-consuming or difficult.  Management must be aware of the change and its implications, and all users must be notified</w:t>
      </w:r>
    </w:p>
    <w:p w14:paraId="363A0F1B" w14:textId="77777777" w:rsidR="00797105" w:rsidRPr="00797105" w:rsidRDefault="00797105" w:rsidP="00797105">
      <w:pPr>
        <w:pStyle w:val="ListParagraph"/>
        <w:numPr>
          <w:ilvl w:val="0"/>
          <w:numId w:val="7"/>
        </w:numPr>
        <w:rPr>
          <w:rFonts w:ascii="Calibri" w:hAnsi="Calibri" w:cs="Calibri"/>
        </w:rPr>
      </w:pPr>
      <w:r w:rsidRPr="00797105">
        <w:rPr>
          <w:rFonts w:ascii="Calibri" w:hAnsi="Calibri" w:cs="Calibri"/>
        </w:rPr>
        <w:t xml:space="preserve">Moderate – Changes can critically impact user environments or affect an entire site, but change rollback is a reasonably attainable scenario.  Users may be notified of a </w:t>
      </w:r>
      <w:proofErr w:type="gramStart"/>
      <w:r w:rsidRPr="00797105">
        <w:rPr>
          <w:rFonts w:ascii="Calibri" w:hAnsi="Calibri" w:cs="Calibri"/>
        </w:rPr>
        <w:t>moderate-risk</w:t>
      </w:r>
      <w:proofErr w:type="gramEnd"/>
      <w:r w:rsidRPr="00797105">
        <w:rPr>
          <w:rFonts w:ascii="Calibri" w:hAnsi="Calibri" w:cs="Calibri"/>
        </w:rPr>
        <w:t xml:space="preserve"> change</w:t>
      </w:r>
    </w:p>
    <w:p w14:paraId="6C6257AC" w14:textId="77777777" w:rsidR="00797105" w:rsidRPr="00797105" w:rsidRDefault="00797105" w:rsidP="00797105">
      <w:pPr>
        <w:pStyle w:val="ListParagraph"/>
        <w:numPr>
          <w:ilvl w:val="0"/>
          <w:numId w:val="7"/>
        </w:numPr>
        <w:rPr>
          <w:rFonts w:ascii="Calibri" w:hAnsi="Calibri" w:cs="Calibri"/>
        </w:rPr>
      </w:pPr>
      <w:r w:rsidRPr="00797105">
        <w:rPr>
          <w:rFonts w:ascii="Calibri" w:hAnsi="Calibri" w:cs="Calibri"/>
        </w:rPr>
        <w:t>Low – Changes have minor impact on user environments and change rollback is easy.  Low-risk changes rarely require more than minimal documentation and User notification may be unnecessary</w:t>
      </w:r>
    </w:p>
    <w:p w14:paraId="13CA4BA9" w14:textId="77777777" w:rsidR="00797105" w:rsidRPr="00797105" w:rsidRDefault="00797105" w:rsidP="00797105">
      <w:pPr>
        <w:rPr>
          <w:rFonts w:ascii="Calibri" w:hAnsi="Calibri" w:cs="Calibri"/>
        </w:rPr>
      </w:pPr>
      <w:r w:rsidRPr="00797105">
        <w:rPr>
          <w:rFonts w:ascii="Calibri" w:hAnsi="Calibri" w:cs="Calibri"/>
        </w:rPr>
        <w:br w:type="page"/>
      </w:r>
    </w:p>
    <w:tbl>
      <w:tblPr>
        <w:tblW w:w="0" w:type="auto"/>
        <w:jc w:val="center"/>
        <w:tblCellMar>
          <w:left w:w="0" w:type="dxa"/>
          <w:right w:w="0" w:type="dxa"/>
        </w:tblCellMar>
        <w:tblLook w:val="04A0" w:firstRow="1" w:lastRow="0" w:firstColumn="1" w:lastColumn="0" w:noHBand="0" w:noVBand="1"/>
      </w:tblPr>
      <w:tblGrid>
        <w:gridCol w:w="728"/>
        <w:gridCol w:w="3624"/>
        <w:gridCol w:w="4369"/>
      </w:tblGrid>
      <w:tr w:rsidR="00797105" w:rsidRPr="00797105" w14:paraId="2A70D92E" w14:textId="77777777">
        <w:trPr>
          <w:trHeight w:val="338"/>
          <w:jc w:val="center"/>
        </w:trPr>
        <w:tc>
          <w:tcPr>
            <w:tcW w:w="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2C554B5" w14:textId="77777777" w:rsidR="00797105" w:rsidRPr="00797105" w:rsidRDefault="00797105">
            <w:pPr>
              <w:spacing w:after="0"/>
              <w:rPr>
                <w:rFonts w:ascii="Calibri" w:hAnsi="Calibri" w:cs="Calibri"/>
              </w:rPr>
            </w:pPr>
            <w:r w:rsidRPr="00797105">
              <w:rPr>
                <w:rFonts w:ascii="Calibri" w:hAnsi="Calibri" w:cs="Calibri"/>
              </w:rPr>
              <w:lastRenderedPageBreak/>
              <w:t> Level</w:t>
            </w:r>
          </w:p>
        </w:tc>
        <w:tc>
          <w:tcPr>
            <w:tcW w:w="36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74F7413" w14:textId="77777777" w:rsidR="00797105" w:rsidRPr="00797105" w:rsidRDefault="00797105">
            <w:pPr>
              <w:spacing w:after="0"/>
              <w:rPr>
                <w:rFonts w:ascii="Calibri" w:hAnsi="Calibri" w:cs="Calibri"/>
              </w:rPr>
            </w:pPr>
            <w:r w:rsidRPr="00797105">
              <w:rPr>
                <w:rFonts w:ascii="Calibri" w:hAnsi="Calibri" w:cs="Calibri"/>
              </w:rPr>
              <w:t>Definition</w:t>
            </w:r>
          </w:p>
        </w:tc>
        <w:tc>
          <w:tcPr>
            <w:tcW w:w="43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E24F251" w14:textId="77777777" w:rsidR="00797105" w:rsidRPr="00797105" w:rsidRDefault="00797105">
            <w:pPr>
              <w:spacing w:after="0"/>
              <w:rPr>
                <w:rFonts w:ascii="Calibri" w:hAnsi="Calibri" w:cs="Calibri"/>
              </w:rPr>
            </w:pPr>
            <w:r w:rsidRPr="00797105">
              <w:rPr>
                <w:rFonts w:ascii="Calibri" w:hAnsi="Calibri" w:cs="Calibri"/>
              </w:rPr>
              <w:t>Testing and Validation Requirements</w:t>
            </w:r>
          </w:p>
        </w:tc>
      </w:tr>
      <w:tr w:rsidR="00797105" w:rsidRPr="00797105" w14:paraId="13225493" w14:textId="77777777">
        <w:trPr>
          <w:jc w:val="center"/>
        </w:trPr>
        <w:tc>
          <w:tcPr>
            <w:tcW w:w="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885B0" w14:textId="77777777" w:rsidR="00797105" w:rsidRPr="00797105" w:rsidRDefault="00797105">
            <w:pPr>
              <w:rPr>
                <w:rFonts w:ascii="Calibri" w:hAnsi="Calibri" w:cs="Calibri"/>
              </w:rPr>
            </w:pPr>
            <w:r w:rsidRPr="00797105">
              <w:rPr>
                <w:rFonts w:ascii="Calibri" w:hAnsi="Calibri" w:cs="Calibri"/>
              </w:rPr>
              <w:t>1</w:t>
            </w:r>
          </w:p>
          <w:p w14:paraId="673D91D1" w14:textId="77777777" w:rsidR="00797105" w:rsidRPr="00797105" w:rsidRDefault="00797105">
            <w:pPr>
              <w:rPr>
                <w:rFonts w:ascii="Calibri" w:hAnsi="Calibri" w:cs="Calibri"/>
              </w:rPr>
            </w:pPr>
          </w:p>
          <w:p w14:paraId="400FF9CF" w14:textId="77777777" w:rsidR="00797105" w:rsidRPr="00797105" w:rsidRDefault="00797105">
            <w:pPr>
              <w:rPr>
                <w:rFonts w:ascii="Calibri" w:hAnsi="Calibri" w:cs="Calibri"/>
              </w:rPr>
            </w:pPr>
          </w:p>
          <w:p w14:paraId="3FEF4FD8" w14:textId="77777777" w:rsidR="00797105" w:rsidRPr="00797105" w:rsidRDefault="00797105">
            <w:pPr>
              <w:rPr>
                <w:rFonts w:ascii="Calibri" w:hAnsi="Calibri" w:cs="Calibri"/>
              </w:rPr>
            </w:pPr>
          </w:p>
        </w:tc>
        <w:tc>
          <w:tcPr>
            <w:tcW w:w="36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D6DC8C" w14:textId="77777777" w:rsidR="00797105" w:rsidRPr="00797105" w:rsidRDefault="00797105">
            <w:pPr>
              <w:jc w:val="both"/>
              <w:rPr>
                <w:rFonts w:ascii="Calibri" w:hAnsi="Calibri" w:cs="Calibri"/>
              </w:rPr>
            </w:pPr>
            <w:r w:rsidRPr="00797105">
              <w:rPr>
                <w:rFonts w:ascii="Calibri" w:hAnsi="Calibri" w:cs="Calibri"/>
              </w:rPr>
              <w:t>High potential impact to large number of users or business-critical service because of the introduction of new product, software, topology, or feature; change involves expected network downtime</w:t>
            </w:r>
          </w:p>
        </w:tc>
        <w:tc>
          <w:tcPr>
            <w:tcW w:w="43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D7C0D8" w14:textId="77777777" w:rsidR="00797105" w:rsidRPr="00797105" w:rsidRDefault="00797105">
            <w:pPr>
              <w:jc w:val="both"/>
              <w:rPr>
                <w:rFonts w:ascii="Calibri" w:hAnsi="Calibri" w:cs="Calibri"/>
              </w:rPr>
            </w:pPr>
            <w:r w:rsidRPr="00797105">
              <w:rPr>
                <w:rFonts w:ascii="Calibri" w:hAnsi="Calibri" w:cs="Calibri"/>
              </w:rPr>
              <w:t>Lab validation of new solution, including documented testing, validation, and what-if analysis showing impact to existing infrastructure</w:t>
            </w:r>
          </w:p>
          <w:p w14:paraId="130E2472" w14:textId="77777777" w:rsidR="00797105" w:rsidRPr="00797105" w:rsidRDefault="00797105">
            <w:pPr>
              <w:spacing w:after="0"/>
              <w:jc w:val="both"/>
              <w:rPr>
                <w:rFonts w:ascii="Calibri" w:hAnsi="Calibri" w:cs="Calibri"/>
              </w:rPr>
            </w:pPr>
            <w:r w:rsidRPr="00797105">
              <w:rPr>
                <w:rFonts w:ascii="Calibri" w:hAnsi="Calibri" w:cs="Calibri"/>
              </w:rPr>
              <w:t xml:space="preserve">Completion of an operations support document </w:t>
            </w:r>
          </w:p>
          <w:p w14:paraId="2098D433" w14:textId="77777777" w:rsidR="00797105" w:rsidRPr="00797105" w:rsidRDefault="00797105">
            <w:pPr>
              <w:spacing w:after="0"/>
              <w:jc w:val="both"/>
              <w:rPr>
                <w:rFonts w:ascii="Calibri" w:hAnsi="Calibri" w:cs="Calibri"/>
              </w:rPr>
            </w:pPr>
            <w:r w:rsidRPr="00797105">
              <w:rPr>
                <w:rFonts w:ascii="Calibri" w:hAnsi="Calibri" w:cs="Calibri"/>
              </w:rPr>
              <w:t>Rollback plan, implementation plan, and adherence to the change process</w:t>
            </w:r>
          </w:p>
          <w:p w14:paraId="22117781" w14:textId="77777777" w:rsidR="00797105" w:rsidRPr="00797105" w:rsidRDefault="00797105">
            <w:pPr>
              <w:spacing w:after="0"/>
              <w:jc w:val="both"/>
              <w:rPr>
                <w:rFonts w:ascii="Calibri" w:hAnsi="Calibri" w:cs="Calibri"/>
              </w:rPr>
            </w:pPr>
            <w:r w:rsidRPr="00797105">
              <w:rPr>
                <w:rFonts w:ascii="Calibri" w:hAnsi="Calibri" w:cs="Calibri"/>
              </w:rPr>
              <w:t>Recommend solution pilots and a preliminary design review prior to testing</w:t>
            </w:r>
          </w:p>
        </w:tc>
      </w:tr>
      <w:tr w:rsidR="00797105" w:rsidRPr="00797105" w14:paraId="5A4B9380" w14:textId="77777777">
        <w:trPr>
          <w:jc w:val="center"/>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35489" w14:textId="77777777" w:rsidR="00797105" w:rsidRPr="00797105" w:rsidRDefault="00797105">
            <w:pPr>
              <w:rPr>
                <w:rFonts w:ascii="Calibri" w:hAnsi="Calibri" w:cs="Calibri"/>
              </w:rPr>
            </w:pPr>
            <w:r w:rsidRPr="00797105">
              <w:rPr>
                <w:rFonts w:ascii="Calibri" w:hAnsi="Calibri" w:cs="Calibri"/>
              </w:rPr>
              <w:t>2</w:t>
            </w:r>
          </w:p>
        </w:tc>
        <w:tc>
          <w:tcPr>
            <w:tcW w:w="3624" w:type="dxa"/>
            <w:tcBorders>
              <w:top w:val="nil"/>
              <w:left w:val="nil"/>
              <w:bottom w:val="single" w:sz="8" w:space="0" w:color="auto"/>
              <w:right w:val="single" w:sz="8" w:space="0" w:color="auto"/>
            </w:tcBorders>
            <w:tcMar>
              <w:top w:w="0" w:type="dxa"/>
              <w:left w:w="108" w:type="dxa"/>
              <w:bottom w:w="0" w:type="dxa"/>
              <w:right w:w="108" w:type="dxa"/>
            </w:tcMar>
            <w:hideMark/>
          </w:tcPr>
          <w:p w14:paraId="2B9ECA09" w14:textId="77777777" w:rsidR="00797105" w:rsidRPr="00797105" w:rsidRDefault="00797105">
            <w:pPr>
              <w:jc w:val="both"/>
              <w:rPr>
                <w:rFonts w:ascii="Calibri" w:hAnsi="Calibri" w:cs="Calibri"/>
              </w:rPr>
            </w:pPr>
            <w:r w:rsidRPr="00797105">
              <w:rPr>
                <w:rFonts w:ascii="Calibri" w:hAnsi="Calibri" w:cs="Calibri"/>
              </w:rPr>
              <w:t xml:space="preserve">High potential impact to large number of users or business-critical service, because of a large increase </w:t>
            </w:r>
            <w:proofErr w:type="gramStart"/>
            <w:r w:rsidRPr="00797105">
              <w:rPr>
                <w:rFonts w:ascii="Calibri" w:hAnsi="Calibri" w:cs="Calibri"/>
              </w:rPr>
              <w:t>of</w:t>
            </w:r>
            <w:proofErr w:type="gramEnd"/>
            <w:r w:rsidRPr="00797105">
              <w:rPr>
                <w:rFonts w:ascii="Calibri" w:hAnsi="Calibri" w:cs="Calibri"/>
              </w:rPr>
              <w:t xml:space="preserve"> traffic or users, backbone changes, or routing changes; change may require some network downtime</w:t>
            </w:r>
          </w:p>
        </w:tc>
        <w:tc>
          <w:tcPr>
            <w:tcW w:w="4369" w:type="dxa"/>
            <w:tcBorders>
              <w:top w:val="nil"/>
              <w:left w:val="nil"/>
              <w:bottom w:val="single" w:sz="8" w:space="0" w:color="auto"/>
              <w:right w:val="single" w:sz="8" w:space="0" w:color="auto"/>
            </w:tcBorders>
            <w:tcMar>
              <w:top w:w="0" w:type="dxa"/>
              <w:left w:w="108" w:type="dxa"/>
              <w:bottom w:w="0" w:type="dxa"/>
              <w:right w:w="108" w:type="dxa"/>
            </w:tcMar>
            <w:hideMark/>
          </w:tcPr>
          <w:p w14:paraId="05B992F1" w14:textId="77777777" w:rsidR="00797105" w:rsidRPr="00797105" w:rsidRDefault="00797105">
            <w:pPr>
              <w:spacing w:line="240" w:lineRule="auto"/>
              <w:jc w:val="both"/>
              <w:rPr>
                <w:rFonts w:ascii="Calibri" w:hAnsi="Calibri" w:cs="Calibri"/>
              </w:rPr>
            </w:pPr>
            <w:r w:rsidRPr="00797105">
              <w:rPr>
                <w:rFonts w:ascii="Calibri" w:hAnsi="Calibri" w:cs="Calibri"/>
              </w:rPr>
              <w:t xml:space="preserve">What-if analysis </w:t>
            </w:r>
            <w:proofErr w:type="gramStart"/>
            <w:r w:rsidRPr="00797105">
              <w:rPr>
                <w:rFonts w:ascii="Calibri" w:hAnsi="Calibri" w:cs="Calibri"/>
              </w:rPr>
              <w:t>performed</w:t>
            </w:r>
            <w:proofErr w:type="gramEnd"/>
            <w:r w:rsidRPr="00797105">
              <w:rPr>
                <w:rFonts w:ascii="Calibri" w:hAnsi="Calibri" w:cs="Calibri"/>
              </w:rPr>
              <w:t xml:space="preserve"> in lab to determine the impact to existing environment </w:t>
            </w:r>
            <w:proofErr w:type="gramStart"/>
            <w:r w:rsidRPr="00797105">
              <w:rPr>
                <w:rFonts w:ascii="Calibri" w:hAnsi="Calibri" w:cs="Calibri"/>
              </w:rPr>
              <w:t>in regards to</w:t>
            </w:r>
            <w:proofErr w:type="gramEnd"/>
            <w:r w:rsidRPr="00797105">
              <w:rPr>
                <w:rFonts w:ascii="Calibri" w:hAnsi="Calibri" w:cs="Calibri"/>
              </w:rPr>
              <w:t xml:space="preserve"> capacity and performance</w:t>
            </w:r>
          </w:p>
          <w:p w14:paraId="3B46C898" w14:textId="77777777" w:rsidR="00797105" w:rsidRPr="00797105" w:rsidRDefault="00797105">
            <w:pPr>
              <w:spacing w:after="0" w:line="240" w:lineRule="auto"/>
              <w:jc w:val="both"/>
              <w:rPr>
                <w:rFonts w:ascii="Calibri" w:hAnsi="Calibri" w:cs="Calibri"/>
              </w:rPr>
            </w:pPr>
            <w:r w:rsidRPr="00797105">
              <w:rPr>
                <w:rFonts w:ascii="Calibri" w:hAnsi="Calibri" w:cs="Calibri"/>
              </w:rPr>
              <w:t>Test and review of all routing changes</w:t>
            </w:r>
          </w:p>
          <w:p w14:paraId="258A4D08" w14:textId="77777777" w:rsidR="00797105" w:rsidRPr="00797105" w:rsidRDefault="00797105">
            <w:pPr>
              <w:spacing w:after="0" w:line="240" w:lineRule="auto"/>
              <w:jc w:val="both"/>
              <w:rPr>
                <w:rFonts w:ascii="Calibri" w:hAnsi="Calibri" w:cs="Calibri"/>
              </w:rPr>
            </w:pPr>
            <w:r w:rsidRPr="00797105">
              <w:rPr>
                <w:rFonts w:ascii="Calibri" w:hAnsi="Calibri" w:cs="Calibri"/>
              </w:rPr>
              <w:t>Rollback plan</w:t>
            </w:r>
          </w:p>
          <w:p w14:paraId="45B9EF44" w14:textId="77777777" w:rsidR="00797105" w:rsidRPr="00797105" w:rsidRDefault="00797105">
            <w:pPr>
              <w:spacing w:after="0" w:line="240" w:lineRule="auto"/>
              <w:jc w:val="both"/>
              <w:rPr>
                <w:rFonts w:ascii="Calibri" w:hAnsi="Calibri" w:cs="Calibri"/>
              </w:rPr>
            </w:pPr>
            <w:r w:rsidRPr="00797105">
              <w:rPr>
                <w:rFonts w:ascii="Calibri" w:hAnsi="Calibri" w:cs="Calibri"/>
              </w:rPr>
              <w:t>Implementation plan</w:t>
            </w:r>
          </w:p>
          <w:p w14:paraId="091CE8DC" w14:textId="77777777" w:rsidR="00797105" w:rsidRPr="00797105" w:rsidRDefault="00797105">
            <w:pPr>
              <w:spacing w:after="0" w:line="240" w:lineRule="auto"/>
              <w:jc w:val="both"/>
              <w:rPr>
                <w:rFonts w:ascii="Calibri" w:hAnsi="Calibri" w:cs="Calibri"/>
              </w:rPr>
            </w:pPr>
            <w:r w:rsidRPr="00797105">
              <w:rPr>
                <w:rFonts w:ascii="Calibri" w:hAnsi="Calibri" w:cs="Calibri"/>
              </w:rPr>
              <w:t xml:space="preserve">Adherence to </w:t>
            </w:r>
            <w:proofErr w:type="gramStart"/>
            <w:r w:rsidRPr="00797105">
              <w:rPr>
                <w:rFonts w:ascii="Calibri" w:hAnsi="Calibri" w:cs="Calibri"/>
              </w:rPr>
              <w:t>change</w:t>
            </w:r>
            <w:proofErr w:type="gramEnd"/>
            <w:r w:rsidRPr="00797105">
              <w:rPr>
                <w:rFonts w:ascii="Calibri" w:hAnsi="Calibri" w:cs="Calibri"/>
              </w:rPr>
              <w:t xml:space="preserve"> process</w:t>
            </w:r>
          </w:p>
          <w:p w14:paraId="351DFBA4" w14:textId="77777777" w:rsidR="00797105" w:rsidRPr="00797105" w:rsidRDefault="00797105">
            <w:pPr>
              <w:spacing w:after="0" w:line="240" w:lineRule="auto"/>
              <w:jc w:val="both"/>
              <w:rPr>
                <w:rFonts w:ascii="Calibri" w:hAnsi="Calibri" w:cs="Calibri"/>
              </w:rPr>
            </w:pPr>
            <w:r w:rsidRPr="00797105">
              <w:rPr>
                <w:rFonts w:ascii="Calibri" w:hAnsi="Calibri" w:cs="Calibri"/>
              </w:rPr>
              <w:t>Design review for major routing changes or backbone changes</w:t>
            </w:r>
          </w:p>
        </w:tc>
      </w:tr>
      <w:tr w:rsidR="00797105" w:rsidRPr="00797105" w14:paraId="3D3DEC64" w14:textId="77777777">
        <w:trPr>
          <w:jc w:val="center"/>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675EF" w14:textId="77777777" w:rsidR="00797105" w:rsidRPr="00797105" w:rsidRDefault="00797105">
            <w:pPr>
              <w:rPr>
                <w:rFonts w:ascii="Calibri" w:hAnsi="Calibri" w:cs="Calibri"/>
              </w:rPr>
            </w:pPr>
            <w:r w:rsidRPr="00797105">
              <w:rPr>
                <w:rFonts w:ascii="Calibri" w:hAnsi="Calibri" w:cs="Calibri"/>
              </w:rPr>
              <w:t>3</w:t>
            </w:r>
          </w:p>
        </w:tc>
        <w:tc>
          <w:tcPr>
            <w:tcW w:w="3624" w:type="dxa"/>
            <w:tcBorders>
              <w:top w:val="nil"/>
              <w:left w:val="nil"/>
              <w:bottom w:val="single" w:sz="8" w:space="0" w:color="auto"/>
              <w:right w:val="single" w:sz="8" w:space="0" w:color="auto"/>
            </w:tcBorders>
            <w:tcMar>
              <w:top w:w="0" w:type="dxa"/>
              <w:left w:w="108" w:type="dxa"/>
              <w:bottom w:w="0" w:type="dxa"/>
              <w:right w:w="108" w:type="dxa"/>
            </w:tcMar>
            <w:hideMark/>
          </w:tcPr>
          <w:p w14:paraId="15C722E6" w14:textId="77777777" w:rsidR="00797105" w:rsidRPr="00797105" w:rsidRDefault="00797105">
            <w:pPr>
              <w:jc w:val="both"/>
              <w:rPr>
                <w:rFonts w:ascii="Calibri" w:hAnsi="Calibri" w:cs="Calibri"/>
              </w:rPr>
            </w:pPr>
            <w:r w:rsidRPr="00797105">
              <w:rPr>
                <w:rFonts w:ascii="Calibri" w:hAnsi="Calibri" w:cs="Calibri"/>
              </w:rPr>
              <w:t>Moderate potential impact to smaller number of users or business service, because of any non-standard change, such as new product, software, topology, features, or the addition of new users, increased traffic, or non-standard topology, change may require some network downtime</w:t>
            </w:r>
          </w:p>
        </w:tc>
        <w:tc>
          <w:tcPr>
            <w:tcW w:w="4369" w:type="dxa"/>
            <w:tcBorders>
              <w:top w:val="nil"/>
              <w:left w:val="nil"/>
              <w:bottom w:val="single" w:sz="8" w:space="0" w:color="auto"/>
              <w:right w:val="single" w:sz="8" w:space="0" w:color="auto"/>
            </w:tcBorders>
            <w:tcMar>
              <w:top w:w="0" w:type="dxa"/>
              <w:left w:w="108" w:type="dxa"/>
              <w:bottom w:w="0" w:type="dxa"/>
              <w:right w:w="108" w:type="dxa"/>
            </w:tcMar>
            <w:hideMark/>
          </w:tcPr>
          <w:p w14:paraId="13929990" w14:textId="77777777" w:rsidR="00797105" w:rsidRPr="00797105" w:rsidRDefault="00797105">
            <w:pPr>
              <w:spacing w:line="220" w:lineRule="exact"/>
              <w:jc w:val="both"/>
              <w:rPr>
                <w:rFonts w:ascii="Calibri" w:hAnsi="Calibri" w:cs="Calibri"/>
              </w:rPr>
            </w:pPr>
            <w:r w:rsidRPr="00797105">
              <w:rPr>
                <w:rFonts w:ascii="Calibri" w:hAnsi="Calibri" w:cs="Calibri"/>
              </w:rPr>
              <w:t>Requires engineering analysis of new solution, which may require lab validation</w:t>
            </w:r>
          </w:p>
          <w:p w14:paraId="7A19F224" w14:textId="77777777" w:rsidR="00797105" w:rsidRPr="00797105" w:rsidRDefault="00797105">
            <w:pPr>
              <w:spacing w:line="220" w:lineRule="exact"/>
              <w:jc w:val="both"/>
              <w:rPr>
                <w:rFonts w:ascii="Calibri" w:hAnsi="Calibri" w:cs="Calibri"/>
              </w:rPr>
            </w:pPr>
            <w:r w:rsidRPr="00797105">
              <w:rPr>
                <w:rFonts w:ascii="Calibri" w:hAnsi="Calibri" w:cs="Calibri"/>
              </w:rPr>
              <w:t>Implementation plan</w:t>
            </w:r>
          </w:p>
          <w:p w14:paraId="506B3E32" w14:textId="77777777" w:rsidR="00797105" w:rsidRPr="00797105" w:rsidRDefault="00797105">
            <w:pPr>
              <w:spacing w:line="220" w:lineRule="exact"/>
              <w:jc w:val="both"/>
              <w:rPr>
                <w:rFonts w:ascii="Calibri" w:hAnsi="Calibri" w:cs="Calibri"/>
              </w:rPr>
            </w:pPr>
            <w:r w:rsidRPr="00797105">
              <w:rPr>
                <w:rFonts w:ascii="Calibri" w:hAnsi="Calibri" w:cs="Calibri"/>
              </w:rPr>
              <w:t>Adherence to change process</w:t>
            </w:r>
          </w:p>
        </w:tc>
      </w:tr>
      <w:tr w:rsidR="00797105" w:rsidRPr="00797105" w14:paraId="710B65F7" w14:textId="77777777">
        <w:trPr>
          <w:jc w:val="center"/>
        </w:trPr>
        <w:tc>
          <w:tcPr>
            <w:tcW w:w="7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A28535" w14:textId="77777777" w:rsidR="00797105" w:rsidRPr="00797105" w:rsidRDefault="00797105">
            <w:pPr>
              <w:rPr>
                <w:rFonts w:ascii="Calibri" w:hAnsi="Calibri" w:cs="Calibri"/>
              </w:rPr>
            </w:pPr>
            <w:r w:rsidRPr="00797105">
              <w:rPr>
                <w:rFonts w:ascii="Calibri" w:hAnsi="Calibri" w:cs="Calibri"/>
              </w:rPr>
              <w:t>4</w:t>
            </w:r>
          </w:p>
        </w:tc>
        <w:tc>
          <w:tcPr>
            <w:tcW w:w="3624" w:type="dxa"/>
            <w:tcBorders>
              <w:top w:val="nil"/>
              <w:left w:val="nil"/>
              <w:bottom w:val="single" w:sz="4" w:space="0" w:color="auto"/>
              <w:right w:val="single" w:sz="8" w:space="0" w:color="auto"/>
            </w:tcBorders>
            <w:tcMar>
              <w:top w:w="0" w:type="dxa"/>
              <w:left w:w="108" w:type="dxa"/>
              <w:bottom w:w="0" w:type="dxa"/>
              <w:right w:w="108" w:type="dxa"/>
            </w:tcMar>
            <w:hideMark/>
          </w:tcPr>
          <w:p w14:paraId="74DD03AA" w14:textId="77777777" w:rsidR="00797105" w:rsidRPr="00797105" w:rsidRDefault="00797105">
            <w:pPr>
              <w:spacing w:after="0"/>
              <w:jc w:val="both"/>
              <w:rPr>
                <w:rFonts w:ascii="Calibri" w:hAnsi="Calibri" w:cs="Calibri"/>
              </w:rPr>
            </w:pPr>
            <w:r w:rsidRPr="00797105">
              <w:rPr>
                <w:rFonts w:ascii="Calibri" w:hAnsi="Calibri" w:cs="Calibri"/>
              </w:rPr>
              <w:t>Low potential impact, including adding new standard template network modules (building or server switches, hubs, or routers), bringing up new WAN sites or additional proven access services, and all Risk Level 3 changes that have been tested in the production environment.  Change may require some network downtime.</w:t>
            </w:r>
          </w:p>
        </w:tc>
        <w:tc>
          <w:tcPr>
            <w:tcW w:w="4369" w:type="dxa"/>
            <w:tcBorders>
              <w:top w:val="nil"/>
              <w:left w:val="nil"/>
              <w:bottom w:val="single" w:sz="4" w:space="0" w:color="auto"/>
              <w:right w:val="single" w:sz="8" w:space="0" w:color="auto"/>
            </w:tcBorders>
            <w:tcMar>
              <w:top w:w="0" w:type="dxa"/>
              <w:left w:w="108" w:type="dxa"/>
              <w:bottom w:w="0" w:type="dxa"/>
              <w:right w:w="108" w:type="dxa"/>
            </w:tcMar>
            <w:hideMark/>
          </w:tcPr>
          <w:p w14:paraId="5DE2808D" w14:textId="77777777" w:rsidR="00797105" w:rsidRPr="00797105" w:rsidRDefault="00797105">
            <w:pPr>
              <w:spacing w:after="0"/>
              <w:rPr>
                <w:rFonts w:ascii="Calibri" w:hAnsi="Calibri" w:cs="Calibri"/>
              </w:rPr>
            </w:pPr>
            <w:r w:rsidRPr="00797105">
              <w:rPr>
                <w:rFonts w:ascii="Calibri" w:hAnsi="Calibri" w:cs="Calibri"/>
              </w:rPr>
              <w:t>Implementation plan</w:t>
            </w:r>
          </w:p>
          <w:p w14:paraId="556A7B5C" w14:textId="77777777" w:rsidR="00797105" w:rsidRPr="00797105" w:rsidRDefault="00797105">
            <w:pPr>
              <w:rPr>
                <w:rFonts w:ascii="Calibri" w:hAnsi="Calibri" w:cs="Calibri"/>
              </w:rPr>
            </w:pPr>
            <w:r w:rsidRPr="00797105">
              <w:rPr>
                <w:rFonts w:ascii="Calibri" w:hAnsi="Calibri" w:cs="Calibri"/>
              </w:rPr>
              <w:t>Adherence to change process</w:t>
            </w:r>
          </w:p>
        </w:tc>
      </w:tr>
      <w:tr w:rsidR="00797105" w:rsidRPr="00797105" w14:paraId="680F1855" w14:textId="77777777">
        <w:trPr>
          <w:jc w:val="center"/>
        </w:trPr>
        <w:tc>
          <w:tcPr>
            <w:tcW w:w="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3A3FF" w14:textId="77777777" w:rsidR="00797105" w:rsidRPr="00797105" w:rsidRDefault="00797105">
            <w:pPr>
              <w:rPr>
                <w:rFonts w:ascii="Calibri" w:hAnsi="Calibri" w:cs="Calibri"/>
              </w:rPr>
            </w:pPr>
            <w:r w:rsidRPr="00797105">
              <w:rPr>
                <w:rFonts w:ascii="Calibri" w:hAnsi="Calibri" w:cs="Calibri"/>
              </w:rPr>
              <w:t>5</w:t>
            </w:r>
          </w:p>
        </w:tc>
        <w:tc>
          <w:tcPr>
            <w:tcW w:w="36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C763CC" w14:textId="77777777" w:rsidR="00797105" w:rsidRPr="00797105" w:rsidRDefault="00797105">
            <w:pPr>
              <w:spacing w:after="0"/>
              <w:jc w:val="both"/>
              <w:rPr>
                <w:rFonts w:ascii="Calibri" w:hAnsi="Calibri" w:cs="Calibri"/>
              </w:rPr>
            </w:pPr>
            <w:r w:rsidRPr="00797105">
              <w:rPr>
                <w:rFonts w:ascii="Calibri" w:hAnsi="Calibri" w:cs="Calibri"/>
              </w:rPr>
              <w:t>No user or service impact, including adding individual users to the network, and standard changes.  No expected downtime</w:t>
            </w:r>
          </w:p>
        </w:tc>
        <w:tc>
          <w:tcPr>
            <w:tcW w:w="43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4C741C" w14:textId="77777777" w:rsidR="00797105" w:rsidRPr="00797105" w:rsidRDefault="00797105">
            <w:pPr>
              <w:rPr>
                <w:rFonts w:ascii="Calibri" w:hAnsi="Calibri" w:cs="Calibri"/>
              </w:rPr>
            </w:pPr>
            <w:r w:rsidRPr="00797105">
              <w:rPr>
                <w:rFonts w:ascii="Calibri" w:hAnsi="Calibri" w:cs="Calibri"/>
              </w:rPr>
              <w:t>Optional adherence to change process</w:t>
            </w:r>
          </w:p>
        </w:tc>
      </w:tr>
    </w:tbl>
    <w:p w14:paraId="26255DA1" w14:textId="77777777" w:rsidR="00797105" w:rsidRPr="00797105" w:rsidRDefault="00797105" w:rsidP="00797105">
      <w:pPr>
        <w:spacing w:after="0"/>
        <w:rPr>
          <w:rFonts w:ascii="Calibri" w:hAnsi="Calibri" w:cs="Calibri"/>
          <w:sz w:val="10"/>
          <w:szCs w:val="10"/>
        </w:rPr>
      </w:pPr>
      <w:r w:rsidRPr="00797105">
        <w:rPr>
          <w:rFonts w:ascii="Calibri" w:hAnsi="Calibri" w:cs="Calibri"/>
          <w:sz w:val="10"/>
          <w:szCs w:val="10"/>
        </w:rPr>
        <w:lastRenderedPageBreak/>
        <w:t> </w:t>
      </w:r>
    </w:p>
    <w:p w14:paraId="0285C0C9" w14:textId="77777777" w:rsidR="00797105" w:rsidRPr="00797105" w:rsidRDefault="00797105" w:rsidP="00797105">
      <w:pPr>
        <w:pStyle w:val="ListParagraph"/>
        <w:numPr>
          <w:ilvl w:val="0"/>
          <w:numId w:val="1"/>
        </w:numPr>
        <w:spacing w:after="0"/>
        <w:rPr>
          <w:rFonts w:ascii="Calibri" w:hAnsi="Calibri" w:cs="Calibri"/>
        </w:rPr>
      </w:pPr>
      <w:r w:rsidRPr="00797105">
        <w:rPr>
          <w:rFonts w:ascii="Calibri" w:hAnsi="Calibri" w:cs="Calibri"/>
        </w:rPr>
        <w:t xml:space="preserve"> Performance indicators provide the mechanism to measure the success of the change control management process.  The indicators should be reviewed periodically to ensure that change planning and change control management are working well.</w:t>
      </w:r>
    </w:p>
    <w:p w14:paraId="60418395" w14:textId="77777777" w:rsidR="00797105" w:rsidRPr="00797105" w:rsidRDefault="00797105" w:rsidP="00797105">
      <w:pPr>
        <w:spacing w:after="0"/>
        <w:ind w:left="360"/>
        <w:rPr>
          <w:rFonts w:ascii="Calibri" w:hAnsi="Calibri" w:cs="Calibri"/>
        </w:rPr>
      </w:pPr>
    </w:p>
    <w:p w14:paraId="4C61DD8C" w14:textId="77777777" w:rsidR="00797105" w:rsidRPr="00797105" w:rsidRDefault="00797105" w:rsidP="00797105">
      <w:pPr>
        <w:pStyle w:val="ListParagraph"/>
        <w:spacing w:after="0"/>
        <w:rPr>
          <w:rFonts w:ascii="Calibri" w:hAnsi="Calibri" w:cs="Calibri"/>
          <w:sz w:val="10"/>
          <w:szCs w:val="10"/>
        </w:rPr>
      </w:pPr>
    </w:p>
    <w:tbl>
      <w:tblPr>
        <w:tblW w:w="0" w:type="auto"/>
        <w:tblInd w:w="198" w:type="dxa"/>
        <w:tblLayout w:type="fixed"/>
        <w:tblCellMar>
          <w:left w:w="0" w:type="dxa"/>
          <w:right w:w="0" w:type="dxa"/>
        </w:tblCellMar>
        <w:tblLook w:val="04A0" w:firstRow="1" w:lastRow="0" w:firstColumn="1" w:lastColumn="0" w:noHBand="0" w:noVBand="1"/>
      </w:tblPr>
      <w:tblGrid>
        <w:gridCol w:w="1620"/>
        <w:gridCol w:w="7522"/>
      </w:tblGrid>
      <w:tr w:rsidR="00797105" w:rsidRPr="00797105" w14:paraId="17B57008" w14:textId="77777777">
        <w:tc>
          <w:tcPr>
            <w:tcW w:w="91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7D1C59" w14:textId="77777777" w:rsidR="00797105" w:rsidRPr="00797105" w:rsidRDefault="00797105">
            <w:pPr>
              <w:rPr>
                <w:rFonts w:ascii="Calibri" w:hAnsi="Calibri" w:cs="Calibri"/>
              </w:rPr>
            </w:pPr>
            <w:r w:rsidRPr="00797105">
              <w:rPr>
                <w:rFonts w:ascii="Calibri" w:hAnsi="Calibri" w:cs="Calibri"/>
              </w:rPr>
              <w:t> Performance Indicators</w:t>
            </w:r>
          </w:p>
        </w:tc>
      </w:tr>
      <w:tr w:rsidR="00797105" w:rsidRPr="00797105" w14:paraId="6EFD6E31" w14:textId="77777777">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79363" w14:textId="77777777" w:rsidR="00797105" w:rsidRPr="00797105" w:rsidRDefault="00797105">
            <w:pPr>
              <w:rPr>
                <w:rFonts w:ascii="Calibri" w:hAnsi="Calibri" w:cs="Calibri"/>
              </w:rPr>
            </w:pPr>
            <w:r w:rsidRPr="00797105">
              <w:rPr>
                <w:rFonts w:ascii="Calibri" w:hAnsi="Calibri" w:cs="Calibri"/>
              </w:rPr>
              <w:t>Change Control Management metrics by functional group</w:t>
            </w:r>
          </w:p>
        </w:tc>
        <w:tc>
          <w:tcPr>
            <w:tcW w:w="7522" w:type="dxa"/>
            <w:tcBorders>
              <w:top w:val="nil"/>
              <w:left w:val="nil"/>
              <w:bottom w:val="single" w:sz="8" w:space="0" w:color="auto"/>
              <w:right w:val="single" w:sz="8" w:space="0" w:color="auto"/>
            </w:tcBorders>
            <w:tcMar>
              <w:top w:w="0" w:type="dxa"/>
              <w:left w:w="108" w:type="dxa"/>
              <w:bottom w:w="0" w:type="dxa"/>
              <w:right w:w="108" w:type="dxa"/>
            </w:tcMar>
            <w:hideMark/>
          </w:tcPr>
          <w:p w14:paraId="1FFE0473" w14:textId="77777777" w:rsidR="00797105" w:rsidRPr="00797105" w:rsidRDefault="00797105">
            <w:pPr>
              <w:jc w:val="both"/>
              <w:rPr>
                <w:rFonts w:ascii="Calibri" w:hAnsi="Calibri" w:cs="Calibri"/>
              </w:rPr>
            </w:pPr>
            <w:r w:rsidRPr="00797105">
              <w:rPr>
                <w:rFonts w:ascii="Calibri" w:hAnsi="Calibri" w:cs="Calibri"/>
              </w:rPr>
              <w:t xml:space="preserve">Includes the percentage and quantity of change success by functional group and risk level. Emergency changes should be identified separately in the metrics by functional group, including the success rate for attempted fixes.  Functionality groups include any ICT teams making changes, possibly including server administration, network administration, database groups, application teams, and facilities.  Risk level is important because generally higher risk changes fail or create incidents.  A change failure may be defined as any change that is rolled back or causes a problem incident resulting in user downtime.  </w:t>
            </w:r>
          </w:p>
        </w:tc>
      </w:tr>
      <w:tr w:rsidR="00797105" w:rsidRPr="00797105" w14:paraId="32C3B17A" w14:textId="77777777">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93368" w14:textId="77777777" w:rsidR="00797105" w:rsidRPr="00797105" w:rsidRDefault="00797105">
            <w:pPr>
              <w:rPr>
                <w:rFonts w:ascii="Calibri" w:hAnsi="Calibri" w:cs="Calibri"/>
              </w:rPr>
            </w:pPr>
            <w:r w:rsidRPr="00797105">
              <w:rPr>
                <w:rFonts w:ascii="Calibri" w:hAnsi="Calibri" w:cs="Calibri"/>
              </w:rPr>
              <w:t>Change success rate</w:t>
            </w:r>
          </w:p>
        </w:tc>
        <w:tc>
          <w:tcPr>
            <w:tcW w:w="7522" w:type="dxa"/>
            <w:tcBorders>
              <w:top w:val="nil"/>
              <w:left w:val="nil"/>
              <w:bottom w:val="single" w:sz="8" w:space="0" w:color="auto"/>
              <w:right w:val="single" w:sz="8" w:space="0" w:color="auto"/>
            </w:tcBorders>
            <w:tcMar>
              <w:top w:w="0" w:type="dxa"/>
              <w:left w:w="108" w:type="dxa"/>
              <w:bottom w:w="0" w:type="dxa"/>
              <w:right w:w="108" w:type="dxa"/>
            </w:tcMar>
            <w:hideMark/>
          </w:tcPr>
          <w:p w14:paraId="43B5DBF2" w14:textId="77777777" w:rsidR="00797105" w:rsidRPr="00797105" w:rsidRDefault="00797105">
            <w:pPr>
              <w:jc w:val="both"/>
              <w:rPr>
                <w:rFonts w:ascii="Calibri" w:hAnsi="Calibri" w:cs="Calibri"/>
              </w:rPr>
            </w:pPr>
            <w:r w:rsidRPr="00797105">
              <w:rPr>
                <w:rFonts w:ascii="Calibri" w:hAnsi="Calibri" w:cs="Calibri"/>
              </w:rPr>
              <w:t xml:space="preserve">To target change success, start with a baseline of Change Management metrics.  The CMA can then identify potential issues and set overall goals.  A reasonable overall goal for change success should be 99 percent across all functional groups.  If the organization is experiencing a higher rate of </w:t>
            </w:r>
            <w:proofErr w:type="gramStart"/>
            <w:r w:rsidRPr="00797105">
              <w:rPr>
                <w:rFonts w:ascii="Calibri" w:hAnsi="Calibri" w:cs="Calibri"/>
              </w:rPr>
              <w:t>change failure</w:t>
            </w:r>
            <w:proofErr w:type="gramEnd"/>
            <w:r w:rsidRPr="00797105">
              <w:rPr>
                <w:rFonts w:ascii="Calibri" w:hAnsi="Calibri" w:cs="Calibri"/>
              </w:rPr>
              <w:t xml:space="preserve">, it should be targeted for improvement.  </w:t>
            </w:r>
          </w:p>
        </w:tc>
      </w:tr>
      <w:tr w:rsidR="00797105" w:rsidRPr="00797105" w14:paraId="7ECAFF95" w14:textId="77777777">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C51A4" w14:textId="77777777" w:rsidR="00797105" w:rsidRPr="00797105" w:rsidRDefault="00797105">
            <w:pPr>
              <w:rPr>
                <w:rFonts w:ascii="Calibri" w:hAnsi="Calibri" w:cs="Calibri"/>
              </w:rPr>
            </w:pPr>
            <w:r w:rsidRPr="00797105">
              <w:rPr>
                <w:rFonts w:ascii="Calibri" w:hAnsi="Calibri" w:cs="Calibri"/>
              </w:rPr>
              <w:t>Change rate per system</w:t>
            </w:r>
          </w:p>
        </w:tc>
        <w:tc>
          <w:tcPr>
            <w:tcW w:w="7522" w:type="dxa"/>
            <w:tcBorders>
              <w:top w:val="nil"/>
              <w:left w:val="nil"/>
              <w:bottom w:val="single" w:sz="8" w:space="0" w:color="auto"/>
              <w:right w:val="single" w:sz="8" w:space="0" w:color="auto"/>
            </w:tcBorders>
            <w:tcMar>
              <w:top w:w="0" w:type="dxa"/>
              <w:left w:w="108" w:type="dxa"/>
              <w:bottom w:w="0" w:type="dxa"/>
              <w:right w:w="108" w:type="dxa"/>
            </w:tcMar>
            <w:hideMark/>
          </w:tcPr>
          <w:p w14:paraId="7454BC85" w14:textId="77777777" w:rsidR="00797105" w:rsidRPr="00797105" w:rsidRDefault="00797105">
            <w:pPr>
              <w:jc w:val="both"/>
              <w:rPr>
                <w:rFonts w:ascii="Calibri" w:hAnsi="Calibri" w:cs="Calibri"/>
              </w:rPr>
            </w:pPr>
            <w:r w:rsidRPr="00797105">
              <w:rPr>
                <w:rFonts w:ascii="Calibri" w:hAnsi="Calibri" w:cs="Calibri"/>
              </w:rPr>
              <w:t xml:space="preserve">The Change Release Library will be used for </w:t>
            </w:r>
            <w:proofErr w:type="gramStart"/>
            <w:r w:rsidRPr="00797105">
              <w:rPr>
                <w:rFonts w:ascii="Calibri" w:hAnsi="Calibri" w:cs="Calibri"/>
              </w:rPr>
              <w:t>archiving</w:t>
            </w:r>
            <w:proofErr w:type="gramEnd"/>
            <w:r w:rsidRPr="00797105">
              <w:rPr>
                <w:rFonts w:ascii="Calibri" w:hAnsi="Calibri" w:cs="Calibri"/>
              </w:rPr>
              <w:t xml:space="preserve"> the </w:t>
            </w:r>
            <w:proofErr w:type="gramStart"/>
            <w:r w:rsidRPr="00797105">
              <w:rPr>
                <w:rFonts w:ascii="Calibri" w:hAnsi="Calibri" w:cs="Calibri"/>
              </w:rPr>
              <w:t>change</w:t>
            </w:r>
            <w:proofErr w:type="gramEnd"/>
            <w:r w:rsidRPr="00797105">
              <w:rPr>
                <w:rFonts w:ascii="Calibri" w:hAnsi="Calibri" w:cs="Calibri"/>
              </w:rPr>
              <w:t xml:space="preserve"> history.  The information can be used to investigate change rates in general for overall planning purposes.</w:t>
            </w:r>
          </w:p>
          <w:p w14:paraId="71D12024" w14:textId="77777777" w:rsidR="00797105" w:rsidRPr="00797105" w:rsidRDefault="00797105">
            <w:pPr>
              <w:jc w:val="both"/>
              <w:rPr>
                <w:rFonts w:ascii="Calibri" w:hAnsi="Calibri" w:cs="Calibri"/>
              </w:rPr>
            </w:pPr>
            <w:r w:rsidRPr="00797105">
              <w:rPr>
                <w:rFonts w:ascii="Calibri" w:hAnsi="Calibri" w:cs="Calibri"/>
              </w:rPr>
              <w:t xml:space="preserve">The Change Release Manager should </w:t>
            </w:r>
            <w:proofErr w:type="gramStart"/>
            <w:r w:rsidRPr="00797105">
              <w:rPr>
                <w:rFonts w:ascii="Calibri" w:hAnsi="Calibri" w:cs="Calibri"/>
              </w:rPr>
              <w:t>archive</w:t>
            </w:r>
            <w:proofErr w:type="gramEnd"/>
            <w:r w:rsidRPr="00797105">
              <w:rPr>
                <w:rFonts w:ascii="Calibri" w:hAnsi="Calibri" w:cs="Calibri"/>
              </w:rPr>
              <w:t xml:space="preserve"> the Change Planning history in the Change Release Library.</w:t>
            </w:r>
          </w:p>
        </w:tc>
      </w:tr>
      <w:tr w:rsidR="00797105" w:rsidRPr="00797105" w14:paraId="1A3E105C" w14:textId="77777777">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BF6BB" w14:textId="77777777" w:rsidR="00797105" w:rsidRPr="00797105" w:rsidRDefault="00797105">
            <w:pPr>
              <w:rPr>
                <w:rFonts w:ascii="Calibri" w:hAnsi="Calibri" w:cs="Calibri"/>
              </w:rPr>
            </w:pPr>
            <w:r w:rsidRPr="00797105">
              <w:rPr>
                <w:rFonts w:ascii="Calibri" w:hAnsi="Calibri" w:cs="Calibri"/>
              </w:rPr>
              <w:t>Undocumented change audit</w:t>
            </w:r>
          </w:p>
        </w:tc>
        <w:tc>
          <w:tcPr>
            <w:tcW w:w="7522" w:type="dxa"/>
            <w:tcBorders>
              <w:top w:val="nil"/>
              <w:left w:val="nil"/>
              <w:bottom w:val="single" w:sz="8" w:space="0" w:color="auto"/>
              <w:right w:val="single" w:sz="8" w:space="0" w:color="auto"/>
            </w:tcBorders>
            <w:tcMar>
              <w:top w:w="0" w:type="dxa"/>
              <w:left w:w="108" w:type="dxa"/>
              <w:bottom w:w="0" w:type="dxa"/>
              <w:right w:w="108" w:type="dxa"/>
            </w:tcMar>
            <w:hideMark/>
          </w:tcPr>
          <w:p w14:paraId="61F54AA9" w14:textId="77777777" w:rsidR="00797105" w:rsidRPr="00797105" w:rsidRDefault="00797105">
            <w:pPr>
              <w:jc w:val="both"/>
              <w:rPr>
                <w:rFonts w:ascii="Calibri" w:hAnsi="Calibri" w:cs="Calibri"/>
              </w:rPr>
            </w:pPr>
            <w:r w:rsidRPr="00797105">
              <w:rPr>
                <w:rFonts w:ascii="Calibri" w:hAnsi="Calibri" w:cs="Calibri"/>
              </w:rPr>
              <w:t>The quantity and risk level of undocumented changes should be investigated.  Undocumented change is a common problem in almost all organizations.  It must be continually reiterated that team members are required to use the required change control process, even though it adds time and efforts.</w:t>
            </w:r>
          </w:p>
        </w:tc>
      </w:tr>
    </w:tbl>
    <w:p w14:paraId="5A066087" w14:textId="77777777" w:rsidR="00797105" w:rsidRPr="00797105" w:rsidRDefault="00797105" w:rsidP="00797105">
      <w:pPr>
        <w:rPr>
          <w:rFonts w:ascii="Calibri" w:hAnsi="Calibri" w:cs="Calibri"/>
        </w:rPr>
      </w:pPr>
    </w:p>
    <w:p w14:paraId="55801014" w14:textId="77777777" w:rsidR="00DA504D" w:rsidRPr="00797105" w:rsidRDefault="00DA504D">
      <w:pPr>
        <w:rPr>
          <w:rFonts w:ascii="Calibri" w:hAnsi="Calibri" w:cs="Calibri"/>
        </w:rPr>
      </w:pPr>
    </w:p>
    <w:sectPr w:rsidR="00DA504D" w:rsidRPr="00797105" w:rsidSect="00797105">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5E74" w14:textId="77777777" w:rsidR="003119F9" w:rsidRDefault="003119F9">
      <w:pPr>
        <w:spacing w:after="0" w:line="240" w:lineRule="auto"/>
      </w:pPr>
      <w:r>
        <w:separator/>
      </w:r>
    </w:p>
  </w:endnote>
  <w:endnote w:type="continuationSeparator" w:id="0">
    <w:p w14:paraId="4A397E55" w14:textId="77777777" w:rsidR="003119F9" w:rsidRDefault="0031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B58A" w14:textId="77777777" w:rsidR="00797105" w:rsidRPr="00C76BF8" w:rsidRDefault="00797105">
    <w:pPr>
      <w:pStyle w:val="Footer"/>
    </w:pPr>
    <w:r>
      <w:t>Page</w:t>
    </w:r>
    <w:r w:rsidRPr="00C76BF8">
      <w:t xml:space="preserve"> </w:t>
    </w:r>
    <w:r>
      <w:rPr>
        <w:b/>
        <w:bCs/>
      </w:rPr>
      <w:fldChar w:fldCharType="begin"/>
    </w:r>
    <w:r>
      <w:rPr>
        <w:b/>
        <w:bCs/>
      </w:rPr>
      <w:instrText>PAGE</w:instrText>
    </w:r>
    <w:r w:rsidRPr="00C76BF8">
      <w:rPr>
        <w:b/>
        <w:bCs/>
      </w:rPr>
      <w:instrText xml:space="preserve">  \* </w:instrText>
    </w:r>
    <w:r>
      <w:rPr>
        <w:b/>
        <w:bCs/>
      </w:rPr>
      <w:instrText>Arabic</w:instrText>
    </w:r>
    <w:r w:rsidRPr="00C76BF8">
      <w:rPr>
        <w:b/>
        <w:bCs/>
      </w:rPr>
      <w:instrText xml:space="preserve">  \* </w:instrText>
    </w:r>
    <w:r>
      <w:rPr>
        <w:b/>
        <w:bCs/>
      </w:rPr>
      <w:instrText>MERGEFORMAT</w:instrText>
    </w:r>
    <w:r>
      <w:rPr>
        <w:b/>
        <w:bCs/>
      </w:rPr>
      <w:fldChar w:fldCharType="separate"/>
    </w:r>
    <w:r>
      <w:rPr>
        <w:b/>
        <w:bCs/>
        <w:noProof/>
      </w:rPr>
      <w:t>2</w:t>
    </w:r>
    <w:r>
      <w:rPr>
        <w:b/>
        <w:bCs/>
      </w:rPr>
      <w:fldChar w:fldCharType="end"/>
    </w:r>
    <w:r w:rsidRPr="00C76BF8">
      <w:t xml:space="preserve"> </w:t>
    </w:r>
    <w:r>
      <w:t>of</w:t>
    </w:r>
    <w:r w:rsidRPr="00C76BF8">
      <w:t xml:space="preserve"> </w:t>
    </w:r>
    <w:r>
      <w:rPr>
        <w:b/>
        <w:bCs/>
      </w:rPr>
      <w:fldChar w:fldCharType="begin"/>
    </w:r>
    <w:r>
      <w:rPr>
        <w:b/>
        <w:bCs/>
      </w:rPr>
      <w:instrText>NUMPAGES</w:instrText>
    </w:r>
    <w:r w:rsidRPr="00C76BF8">
      <w:rPr>
        <w:b/>
        <w:bCs/>
      </w:rPr>
      <w:instrText xml:space="preserve">  \* </w:instrText>
    </w:r>
    <w:r>
      <w:rPr>
        <w:b/>
        <w:bCs/>
      </w:rPr>
      <w:instrText>Arabic</w:instrText>
    </w:r>
    <w:r w:rsidRPr="00C76BF8">
      <w:rPr>
        <w:b/>
        <w:bCs/>
      </w:rPr>
      <w:instrText xml:space="preserve">  \* </w:instrText>
    </w:r>
    <w:r>
      <w:rPr>
        <w:b/>
        <w:bCs/>
      </w:rPr>
      <w:instrText>MERGEFORMAT</w:instrText>
    </w:r>
    <w:r>
      <w:rPr>
        <w:b/>
        <w:bCs/>
      </w:rPr>
      <w:fldChar w:fldCharType="separate"/>
    </w:r>
    <w:r>
      <w:rPr>
        <w:b/>
        <w:bCs/>
        <w:noProof/>
      </w:rPr>
      <w:t>15</w:t>
    </w:r>
    <w:r>
      <w:rPr>
        <w:b/>
        <w:bCs/>
      </w:rPr>
      <w:fldChar w:fldCharType="end"/>
    </w:r>
    <w:r>
      <w:ptab w:relativeTo="margin" w:alignment="center" w:leader="none"/>
    </w:r>
    <w:r>
      <w:t xml:space="preserve">Effective Date: </w:t>
    </w:r>
    <w:sdt>
      <w:sdtPr>
        <w:alias w:val="Effective Date"/>
        <w:tag w:val="UNDP_POPP_EFFECTIVEDATE"/>
        <w:id w:val="-173353695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30BD45-EDD2-4FD1-BACD-EEA8BDFD85D2}"/>
        <w:date w:fullDate="2016-07-27T00:00:00Z">
          <w:dateFormat w:val="dd/MM/yyyy"/>
          <w:lid w:val="ru-RU"/>
          <w:storeMappedDataAs w:val="dateTime"/>
          <w:calendar w:val="gregorian"/>
        </w:date>
      </w:sdtPr>
      <w:sdtContent>
        <w:r>
          <w:rPr>
            <w:lang w:val="ru-RU"/>
          </w:rPr>
          <w:t>27/07/2016</w:t>
        </w:r>
      </w:sdtContent>
    </w:sdt>
    <w:r>
      <w:ptab w:relativeTo="margin" w:alignment="right" w:leader="none"/>
    </w:r>
    <w:r>
      <w:t xml:space="preserve">Version #: </w:t>
    </w:r>
    <w:sdt>
      <w:sdtPr>
        <w:alias w:val="POPPRefItemVersion"/>
        <w:tag w:val="UNDP_POPP_REFITEM_VERSION"/>
        <w:id w:val="-91640111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30BD45-EDD2-4FD1-BACD-EEA8BDFD85D2}"/>
        <w:text/>
      </w:sdtPr>
      <w:sdtContent>
        <w:r>
          <w:t>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124C" w14:textId="77777777" w:rsidR="00797105" w:rsidRPr="00C76BF8" w:rsidRDefault="00797105">
    <w:pPr>
      <w:pStyle w:val="Footer"/>
    </w:pPr>
    <w:r>
      <w:t>Page</w:t>
    </w:r>
    <w:r w:rsidRPr="00C76BF8">
      <w:t xml:space="preserve"> </w:t>
    </w:r>
    <w:r w:rsidRPr="00C76BF8">
      <w:rPr>
        <w:b/>
        <w:bCs/>
      </w:rPr>
      <w:fldChar w:fldCharType="begin"/>
    </w:r>
    <w:r w:rsidRPr="00C76BF8">
      <w:rPr>
        <w:b/>
        <w:bCs/>
      </w:rPr>
      <w:instrText>PAGE  \* Arabic  \* MERGEFORMAT</w:instrText>
    </w:r>
    <w:r w:rsidRPr="00C76BF8">
      <w:rPr>
        <w:b/>
        <w:bCs/>
      </w:rPr>
      <w:fldChar w:fldCharType="separate"/>
    </w:r>
    <w:r>
      <w:rPr>
        <w:b/>
        <w:bCs/>
        <w:noProof/>
      </w:rPr>
      <w:t>1</w:t>
    </w:r>
    <w:r w:rsidRPr="00C76BF8">
      <w:rPr>
        <w:b/>
        <w:bCs/>
      </w:rPr>
      <w:fldChar w:fldCharType="end"/>
    </w:r>
    <w:r w:rsidRPr="00C76BF8">
      <w:t xml:space="preserve"> </w:t>
    </w:r>
    <w:r>
      <w:t>of</w:t>
    </w:r>
    <w:r w:rsidRPr="00C76BF8">
      <w:t xml:space="preserve"> </w:t>
    </w:r>
    <w:r w:rsidRPr="00C76BF8">
      <w:rPr>
        <w:b/>
        <w:bCs/>
      </w:rPr>
      <w:fldChar w:fldCharType="begin"/>
    </w:r>
    <w:r w:rsidRPr="00C76BF8">
      <w:rPr>
        <w:b/>
        <w:bCs/>
      </w:rPr>
      <w:instrText>NUMPAGES  \* Arabic  \* MERGEFORMAT</w:instrText>
    </w:r>
    <w:r w:rsidRPr="00C76BF8">
      <w:rPr>
        <w:b/>
        <w:bCs/>
      </w:rPr>
      <w:fldChar w:fldCharType="separate"/>
    </w:r>
    <w:r>
      <w:rPr>
        <w:b/>
        <w:bCs/>
        <w:noProof/>
      </w:rPr>
      <w:t>15</w:t>
    </w:r>
    <w:r w:rsidRPr="00C76BF8">
      <w:rPr>
        <w:b/>
        <w:bCs/>
      </w:rPr>
      <w:fldChar w:fldCharType="end"/>
    </w:r>
    <w:r>
      <w:ptab w:relativeTo="margin" w:alignment="center" w:leader="none"/>
    </w:r>
    <w:r>
      <w:t xml:space="preserve">Effective Date: </w:t>
    </w:r>
    <w:sdt>
      <w:sdtPr>
        <w:alias w:val="Effective Date"/>
        <w:tag w:val="UNDP_POPP_EFFECTIVEDATE"/>
        <w:id w:val="188004671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30BD45-EDD2-4FD1-BACD-EEA8BDFD85D2}"/>
        <w:date w:fullDate="2016-07-27T00:00:00Z">
          <w:dateFormat w:val="dd/MM/yyyy"/>
          <w:lid w:val="ru-RU"/>
          <w:storeMappedDataAs w:val="dateTime"/>
          <w:calendar w:val="gregorian"/>
        </w:date>
      </w:sdtPr>
      <w:sdtContent>
        <w:r>
          <w:rPr>
            <w:lang w:val="ru-RU"/>
          </w:rPr>
          <w:t>27/07/2016</w:t>
        </w:r>
      </w:sdtContent>
    </w:sdt>
    <w:r>
      <w:ptab w:relativeTo="margin" w:alignment="right" w:leader="none"/>
    </w:r>
    <w:r>
      <w:t xml:space="preserve">Version #: </w:t>
    </w:r>
    <w:sdt>
      <w:sdtPr>
        <w:alias w:val="POPPRefItemVersion"/>
        <w:tag w:val="UNDP_POPP_REFITEM_VERSION"/>
        <w:id w:val="30551697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30BD45-EDD2-4FD1-BACD-EEA8BDFD85D2}"/>
        <w:text/>
      </w:sdtPr>
      <w:sdtContent>
        <w: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0C48" w14:textId="77777777" w:rsidR="003119F9" w:rsidRDefault="003119F9">
      <w:pPr>
        <w:spacing w:after="0" w:line="240" w:lineRule="auto"/>
      </w:pPr>
      <w:r>
        <w:separator/>
      </w:r>
    </w:p>
  </w:footnote>
  <w:footnote w:type="continuationSeparator" w:id="0">
    <w:p w14:paraId="171A8D32" w14:textId="77777777" w:rsidR="003119F9" w:rsidRDefault="0031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876D" w14:textId="77777777" w:rsidR="00797105" w:rsidRDefault="00797105">
    <w:pPr>
      <w:pStyle w:val="Header"/>
      <w:jc w:val="right"/>
    </w:pPr>
    <w:r>
      <w:rPr>
        <w:noProof/>
        <w:lang w:val="en-GB" w:eastAsia="en-GB"/>
      </w:rPr>
      <w:drawing>
        <wp:inline distT="0" distB="0" distL="0" distR="0" wp14:anchorId="493A7020" wp14:editId="61EC601A">
          <wp:extent cx="304800" cy="588397"/>
          <wp:effectExtent l="0" t="0" r="0" b="2540"/>
          <wp:docPr id="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6296"/>
                  <a:stretch/>
                </pic:blipFill>
                <pic:spPr bwMode="auto">
                  <a:xfrm>
                    <a:off x="0" y="0"/>
                    <a:ext cx="304800" cy="58839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5BB8" w14:textId="77777777" w:rsidR="00797105" w:rsidRDefault="00797105">
    <w:pPr>
      <w:pStyle w:val="Header"/>
      <w:jc w:val="right"/>
    </w:pPr>
    <w:r>
      <w:rPr>
        <w:noProof/>
        <w:lang w:val="en-GB" w:eastAsia="en-GB"/>
      </w:rPr>
      <w:drawing>
        <wp:inline distT="0" distB="0" distL="0" distR="0" wp14:anchorId="1E3A7A95" wp14:editId="447D74A7">
          <wp:extent cx="304800" cy="585963"/>
          <wp:effectExtent l="0" t="0" r="0" b="508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6642"/>
                  <a:stretch/>
                </pic:blipFill>
                <pic:spPr bwMode="auto">
                  <a:xfrm>
                    <a:off x="0" y="0"/>
                    <a:ext cx="304800" cy="585963"/>
                  </a:xfrm>
                  <a:prstGeom prst="rect">
                    <a:avLst/>
                  </a:prstGeom>
                  <a:ln>
                    <a:noFill/>
                  </a:ln>
                  <a:extLst>
                    <a:ext uri="{53640926-AAD7-44D8-BBD7-CCE9431645EC}">
                      <a14:shadowObscured xmlns:a14="http://schemas.microsoft.com/office/drawing/2010/main"/>
                    </a:ext>
                  </a:extLst>
                </pic:spPr>
              </pic:pic>
            </a:graphicData>
          </a:graphic>
        </wp:inline>
      </w:drawing>
    </w:r>
  </w:p>
  <w:p w14:paraId="68406C65" w14:textId="77777777" w:rsidR="00797105" w:rsidRDefault="0079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29B"/>
    <w:multiLevelType w:val="hybridMultilevel"/>
    <w:tmpl w:val="305219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A589F"/>
    <w:multiLevelType w:val="hybridMultilevel"/>
    <w:tmpl w:val="27EA8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23CC0"/>
    <w:multiLevelType w:val="hybridMultilevel"/>
    <w:tmpl w:val="B19E9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6A0B84"/>
    <w:multiLevelType w:val="hybridMultilevel"/>
    <w:tmpl w:val="D0222D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30505A"/>
    <w:multiLevelType w:val="hybridMultilevel"/>
    <w:tmpl w:val="D03E7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D24F9"/>
    <w:multiLevelType w:val="hybridMultilevel"/>
    <w:tmpl w:val="CEB2281C"/>
    <w:lvl w:ilvl="0" w:tplc="04090017">
      <w:start w:val="1"/>
      <w:numFmt w:val="lowerLetter"/>
      <w:lvlText w:val="%1)"/>
      <w:lvlJc w:val="left"/>
      <w:pPr>
        <w:ind w:left="1440" w:hanging="360"/>
      </w:pPr>
    </w:lvl>
    <w:lvl w:ilvl="1" w:tplc="082CFE30">
      <w:numFmt w:val="bullet"/>
      <w:lvlText w:val="·"/>
      <w:lvlJc w:val="left"/>
      <w:pPr>
        <w:ind w:left="2310" w:hanging="51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1A453E"/>
    <w:multiLevelType w:val="hybridMultilevel"/>
    <w:tmpl w:val="2370F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C9454A"/>
    <w:multiLevelType w:val="hybridMultilevel"/>
    <w:tmpl w:val="CE80B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4273531">
    <w:abstractNumId w:val="4"/>
  </w:num>
  <w:num w:numId="2" w16cid:durableId="1232733588">
    <w:abstractNumId w:val="0"/>
  </w:num>
  <w:num w:numId="3" w16cid:durableId="1952737450">
    <w:abstractNumId w:val="6"/>
  </w:num>
  <w:num w:numId="4" w16cid:durableId="749155289">
    <w:abstractNumId w:val="2"/>
  </w:num>
  <w:num w:numId="5" w16cid:durableId="954409029">
    <w:abstractNumId w:val="5"/>
  </w:num>
  <w:num w:numId="6" w16cid:durableId="220989124">
    <w:abstractNumId w:val="1"/>
  </w:num>
  <w:num w:numId="7" w16cid:durableId="980816788">
    <w:abstractNumId w:val="3"/>
  </w:num>
  <w:num w:numId="8" w16cid:durableId="137666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05"/>
    <w:rsid w:val="003119F9"/>
    <w:rsid w:val="00431F8E"/>
    <w:rsid w:val="004D6B86"/>
    <w:rsid w:val="005455E4"/>
    <w:rsid w:val="00763F4E"/>
    <w:rsid w:val="00797105"/>
    <w:rsid w:val="008F4997"/>
    <w:rsid w:val="00A141A0"/>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AE1B"/>
  <w15:chartTrackingRefBased/>
  <w15:docId w15:val="{BD62F206-1AA8-45CD-8938-9B2696B1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10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105"/>
    <w:rPr>
      <w:rFonts w:eastAsiaTheme="majorEastAsia" w:cstheme="majorBidi"/>
      <w:color w:val="272727" w:themeColor="text1" w:themeTint="D8"/>
    </w:rPr>
  </w:style>
  <w:style w:type="paragraph" w:styleId="Title">
    <w:name w:val="Title"/>
    <w:basedOn w:val="Normal"/>
    <w:next w:val="Normal"/>
    <w:link w:val="TitleChar"/>
    <w:uiPriority w:val="10"/>
    <w:qFormat/>
    <w:rsid w:val="00797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105"/>
    <w:pPr>
      <w:spacing w:before="160"/>
      <w:jc w:val="center"/>
    </w:pPr>
    <w:rPr>
      <w:i/>
      <w:iCs/>
      <w:color w:val="404040" w:themeColor="text1" w:themeTint="BF"/>
    </w:rPr>
  </w:style>
  <w:style w:type="character" w:customStyle="1" w:styleId="QuoteChar">
    <w:name w:val="Quote Char"/>
    <w:basedOn w:val="DefaultParagraphFont"/>
    <w:link w:val="Quote"/>
    <w:uiPriority w:val="29"/>
    <w:rsid w:val="00797105"/>
    <w:rPr>
      <w:i/>
      <w:iCs/>
      <w:color w:val="404040" w:themeColor="text1" w:themeTint="BF"/>
    </w:rPr>
  </w:style>
  <w:style w:type="paragraph" w:styleId="ListParagraph">
    <w:name w:val="List Paragraph"/>
    <w:basedOn w:val="Normal"/>
    <w:uiPriority w:val="34"/>
    <w:qFormat/>
    <w:rsid w:val="00797105"/>
    <w:pPr>
      <w:ind w:left="720"/>
      <w:contextualSpacing/>
    </w:pPr>
  </w:style>
  <w:style w:type="character" w:styleId="IntenseEmphasis">
    <w:name w:val="Intense Emphasis"/>
    <w:basedOn w:val="DefaultParagraphFont"/>
    <w:uiPriority w:val="21"/>
    <w:qFormat/>
    <w:rsid w:val="00797105"/>
    <w:rPr>
      <w:i/>
      <w:iCs/>
      <w:color w:val="0F4761" w:themeColor="accent1" w:themeShade="BF"/>
    </w:rPr>
  </w:style>
  <w:style w:type="paragraph" w:styleId="IntenseQuote">
    <w:name w:val="Intense Quote"/>
    <w:basedOn w:val="Normal"/>
    <w:next w:val="Normal"/>
    <w:link w:val="IntenseQuoteChar"/>
    <w:uiPriority w:val="30"/>
    <w:qFormat/>
    <w:rsid w:val="0079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105"/>
    <w:rPr>
      <w:i/>
      <w:iCs/>
      <w:color w:val="0F4761" w:themeColor="accent1" w:themeShade="BF"/>
    </w:rPr>
  </w:style>
  <w:style w:type="character" w:styleId="IntenseReference">
    <w:name w:val="Intense Reference"/>
    <w:basedOn w:val="DefaultParagraphFont"/>
    <w:uiPriority w:val="32"/>
    <w:qFormat/>
    <w:rsid w:val="00797105"/>
    <w:rPr>
      <w:b/>
      <w:bCs/>
      <w:smallCaps/>
      <w:color w:val="0F4761" w:themeColor="accent1" w:themeShade="BF"/>
      <w:spacing w:val="5"/>
    </w:rPr>
  </w:style>
  <w:style w:type="paragraph" w:styleId="Header">
    <w:name w:val="header"/>
    <w:basedOn w:val="Normal"/>
    <w:link w:val="HeaderChar"/>
    <w:uiPriority w:val="99"/>
    <w:unhideWhenUsed/>
    <w:rsid w:val="00797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05"/>
    <w:rPr>
      <w:kern w:val="0"/>
      <w:sz w:val="22"/>
      <w:szCs w:val="22"/>
      <w14:ligatures w14:val="none"/>
    </w:rPr>
  </w:style>
  <w:style w:type="paragraph" w:styleId="Footer">
    <w:name w:val="footer"/>
    <w:basedOn w:val="Normal"/>
    <w:link w:val="FooterChar"/>
    <w:uiPriority w:val="99"/>
    <w:unhideWhenUsed/>
    <w:rsid w:val="00797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05"/>
    <w:rPr>
      <w:kern w:val="0"/>
      <w:sz w:val="22"/>
      <w:szCs w:val="22"/>
      <w14:ligatures w14:val="none"/>
    </w:rPr>
  </w:style>
  <w:style w:type="character" w:styleId="Hyperlink">
    <w:name w:val="Hyperlink"/>
    <w:basedOn w:val="DefaultParagraphFont"/>
    <w:uiPriority w:val="99"/>
    <w:unhideWhenUsed/>
    <w:rsid w:val="00797105"/>
    <w:rPr>
      <w:color w:val="467886" w:themeColor="hyperlink"/>
      <w:u w:val="single"/>
    </w:rPr>
  </w:style>
  <w:style w:type="paragraph" w:styleId="Revision">
    <w:name w:val="Revision"/>
    <w:hidden/>
    <w:uiPriority w:val="99"/>
    <w:semiHidden/>
    <w:rsid w:val="00797105"/>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7971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undp.service-now.com%2Funall&amp;data=04%7C01%7Cjosephine.opar%40undp.org%7C0d505c0bb46f49bf277908d8ff6a42bc%7Cb3e5db5e2944483799f57488ace54319%7C0%7C0%7C637540179133202666%7CUnknown%7CTWFpbGZsb3d8eyJWIjoiMC4wLjAwMDAiLCJQIjoiV2luMzIiLCJBTiI6Ik1haWwiLCJXVCI6Mn0%3D%7C1000&amp;sdata=OlFnPG2f9Iv6WMB1jMQdLZcbnPUWwZPYrN1xjPETNUE%3D&amp;reserved=0" TargetMode="External"/><Relationship Id="rId13" Type="http://schemas.openxmlformats.org/officeDocument/2006/relationships/hyperlink" Target="https://intranet.undp.org/global/popp/it/Pages/change-control-and-release-management-standards.aspx" TargetMode="External"/><Relationship Id="rId18" Type="http://schemas.openxmlformats.org/officeDocument/2006/relationships/hyperlink" Target="https://intranet.undp.org/global/documents/it/AtlasChangeControlManualv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intranet.undp.org/global/popp/it/Pages/change-control-and-release-management-standards.aspx" TargetMode="External"/><Relationship Id="rId17" Type="http://schemas.openxmlformats.org/officeDocument/2006/relationships/hyperlink" Target="http://content.undp.org/go/prescriptive/ICT-Documents-/;jsessionid=afW7ByTBipf5?bbp.11.pane=0&amp;bbp.70.row=1609933.f&amp;bbp.16.pane=0&amp;bbp.v=1609933&amp;bbp.e=s&amp;bbp.s=23&amp;bbp.9.pane=0&amp;bbp.10.pane=0&amp;page_to_display=0&amp;doc_id=1760079&amp;bbp.12.pane=0&amp;bbp.151.ps=10&amp;bbp.23.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ranet.undp.org/global/popp/it/Pages/change-control-and-release-management-standards.aspx"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nt.undp.org/go/prescriptive/ICT-Documents-/;jsessionid=afW7ByTBipf5?bbp.11.pane=0&amp;bbp.70.row=1609933.f&amp;bbp.16.pane=0&amp;bbp.v=1609933&amp;bbp.e=s&amp;bbp.s=23&amp;bbp.9.pane=0&amp;bbp.10.pane=0&amp;page_to_display=0&amp;doc_id=1760079&amp;bbp.12.pane=0&amp;bbp.151.ps=10&amp;bbp.23.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m.undp.org/tmtrack/tmtrack.dll?LoginPage&amp;Template=loginform&amp;Message" TargetMode="External"/><Relationship Id="rId23" Type="http://schemas.openxmlformats.org/officeDocument/2006/relationships/header" Target="header2.xml"/><Relationship Id="rId10" Type="http://schemas.openxmlformats.org/officeDocument/2006/relationships/hyperlink" Target="https://cm.undp.org/tmtrack/tmtrack.dll?LoginPage&amp;Template=loginform&amp;Message" TargetMode="External"/><Relationship Id="rId19" Type="http://schemas.openxmlformats.org/officeDocument/2006/relationships/hyperlink" Target="http://content.undp.org/go/prescriptive/ICT-Documents-/;jsessionid=afW7ByTBipf5?bbp.11.pane=0&amp;bbp.70.row=1609933.f&amp;bbp.16.pane=0&amp;bbp.v=1609933&amp;bbp.e=s&amp;bbp.s=23&amp;bbp.9.pane=0&amp;bbp.10.pane=0&amp;page_to_display=0&amp;doc_id=1760079&amp;bbp.12.pane=0&amp;bbp.151.ps=10&amp;bbp.23.s" TargetMode="External"/><Relationship Id="rId4" Type="http://schemas.openxmlformats.org/officeDocument/2006/relationships/webSettings" Target="webSettings.xml"/><Relationship Id="rId9" Type="http://schemas.openxmlformats.org/officeDocument/2006/relationships/hyperlink" Target="https://projserv01.undp.org/projportfolio.aspx" TargetMode="External"/><Relationship Id="rId14" Type="http://schemas.openxmlformats.org/officeDocument/2006/relationships/hyperlink" Target="https://projserv01.undp.org/projportfolio.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2026-04-17T02:48:00Z</dcterms:created>
  <dcterms:modified xsi:type="dcterms:W3CDTF">2026-04-27T20:48:00Z</dcterms:modified>
</cp:coreProperties>
</file>