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8029B" w14:textId="77777777" w:rsidR="002E3223" w:rsidRPr="002E3223" w:rsidRDefault="002E3223" w:rsidP="002E3223">
      <w:pPr>
        <w:spacing w:line="259" w:lineRule="auto"/>
        <w:jc w:val="center"/>
        <w:rPr>
          <w:rFonts w:ascii="Calibri" w:eastAsia="Calibri" w:hAnsi="Calibri" w:cs="Times New Roman"/>
          <w:color w:val="000000"/>
          <w:kern w:val="0"/>
          <w:sz w:val="28"/>
          <w:szCs w:val="28"/>
          <w14:ligatures w14:val="none"/>
        </w:rPr>
      </w:pPr>
      <w:r w:rsidRPr="002E3223">
        <w:rPr>
          <w:rFonts w:ascii="Calibri" w:eastAsia="Calibri" w:hAnsi="Calibri" w:cs="Times New Roman"/>
          <w:b/>
          <w:color w:val="000000"/>
          <w:kern w:val="0"/>
          <w:sz w:val="28"/>
          <w:szCs w:val="28"/>
          <w14:ligatures w14:val="none"/>
        </w:rPr>
        <w:t>Change Control and Release Management Standards</w:t>
      </w:r>
    </w:p>
    <w:p w14:paraId="46E8BD24" w14:textId="77777777" w:rsidR="002E3223" w:rsidRPr="002E3223" w:rsidRDefault="002E3223" w:rsidP="002E3223">
      <w:pPr>
        <w:numPr>
          <w:ilvl w:val="0"/>
          <w:numId w:val="1"/>
        </w:numPr>
        <w:spacing w:line="259" w:lineRule="auto"/>
        <w:contextualSpacing/>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xml:space="preserve">ICT systems and infrastructure play a critical role in the efficient operation of the organization. Changes to ICT systems and infrastructure may arise reactively as a response to problems or externally imposed requirements, or they may be proactive changes to reflect business improvement initiatives. </w:t>
      </w:r>
    </w:p>
    <w:p w14:paraId="69ACD6D5" w14:textId="77777777" w:rsidR="002E3223" w:rsidRPr="002E3223" w:rsidRDefault="002E3223" w:rsidP="002E3223">
      <w:pPr>
        <w:spacing w:line="259" w:lineRule="auto"/>
        <w:ind w:left="720"/>
        <w:contextualSpacing/>
        <w:jc w:val="both"/>
        <w:rPr>
          <w:rFonts w:ascii="Calibri" w:eastAsia="Calibri" w:hAnsi="Calibri" w:cs="Times New Roman"/>
          <w:kern w:val="0"/>
          <w:sz w:val="22"/>
          <w:szCs w:val="22"/>
          <w14:ligatures w14:val="none"/>
        </w:rPr>
      </w:pPr>
    </w:p>
    <w:p w14:paraId="26BA9188" w14:textId="77777777" w:rsidR="002E3223" w:rsidRPr="002E3223" w:rsidRDefault="002E3223" w:rsidP="002E3223">
      <w:pPr>
        <w:numPr>
          <w:ilvl w:val="0"/>
          <w:numId w:val="1"/>
        </w:numPr>
        <w:spacing w:line="259" w:lineRule="auto"/>
        <w:contextualSpacing/>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This document specifies how changes to ICT systems and infrastructure can be implemented and released into a live environment. This process exists in the context of ICT governance, as defined in the IM Strategy.</w:t>
      </w:r>
    </w:p>
    <w:p w14:paraId="5E6DD450" w14:textId="77777777" w:rsidR="002E3223" w:rsidRPr="002E3223" w:rsidRDefault="002E3223" w:rsidP="002E3223">
      <w:pPr>
        <w:spacing w:line="259" w:lineRule="auto"/>
        <w:ind w:left="720"/>
        <w:contextualSpacing/>
        <w:jc w:val="both"/>
        <w:rPr>
          <w:rFonts w:ascii="Calibri" w:eastAsia="Calibri" w:hAnsi="Calibri" w:cs="Times New Roman"/>
          <w:kern w:val="0"/>
          <w:sz w:val="22"/>
          <w:szCs w:val="22"/>
          <w14:ligatures w14:val="none"/>
        </w:rPr>
      </w:pPr>
    </w:p>
    <w:p w14:paraId="3676ECF6" w14:textId="77777777" w:rsidR="002E3223" w:rsidRPr="002E3223" w:rsidRDefault="002E3223" w:rsidP="002E3223">
      <w:pPr>
        <w:numPr>
          <w:ilvl w:val="0"/>
          <w:numId w:val="1"/>
        </w:numPr>
        <w:spacing w:line="259" w:lineRule="auto"/>
        <w:contextualSpacing/>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A comprehensive Change Control and Release Management process minimizes risks involved in introducing changes and it becomes a method of communication between stakeholders – the person requesting a change, the Change Control Manager and the team building the change. Other benefits associated with a structured Change Control and Release Management procedure include:</w:t>
      </w:r>
    </w:p>
    <w:p w14:paraId="0B6D626D" w14:textId="77777777" w:rsidR="002E3223" w:rsidRPr="002E3223" w:rsidRDefault="002E3223" w:rsidP="002E3223">
      <w:pPr>
        <w:spacing w:line="259" w:lineRule="auto"/>
        <w:ind w:left="720"/>
        <w:contextualSpacing/>
        <w:jc w:val="both"/>
        <w:rPr>
          <w:rFonts w:ascii="Calibri" w:eastAsia="Calibri" w:hAnsi="Calibri" w:cs="Times New Roman"/>
          <w:kern w:val="0"/>
          <w:sz w:val="22"/>
          <w:szCs w:val="22"/>
          <w14:ligatures w14:val="none"/>
        </w:rPr>
      </w:pPr>
    </w:p>
    <w:p w14:paraId="7E65A6E4" w14:textId="77777777" w:rsidR="002E3223" w:rsidRPr="002E3223" w:rsidRDefault="002E3223" w:rsidP="002E3223">
      <w:pPr>
        <w:numPr>
          <w:ilvl w:val="0"/>
          <w:numId w:val="2"/>
        </w:numPr>
        <w:spacing w:line="259" w:lineRule="auto"/>
        <w:contextualSpacing/>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Protect the existing infrastructure and architecture</w:t>
      </w:r>
    </w:p>
    <w:p w14:paraId="1CC07AFB" w14:textId="77777777" w:rsidR="002E3223" w:rsidRPr="002E3223" w:rsidRDefault="002E3223" w:rsidP="002E3223">
      <w:pPr>
        <w:numPr>
          <w:ilvl w:val="0"/>
          <w:numId w:val="2"/>
        </w:numPr>
        <w:spacing w:line="259" w:lineRule="auto"/>
        <w:contextualSpacing/>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Ensuring that changes are aligned with a corporate strategy</w:t>
      </w:r>
    </w:p>
    <w:p w14:paraId="1F3AB64B" w14:textId="77777777" w:rsidR="002E3223" w:rsidRPr="002E3223" w:rsidRDefault="002E3223" w:rsidP="002E3223">
      <w:pPr>
        <w:numPr>
          <w:ilvl w:val="0"/>
          <w:numId w:val="2"/>
        </w:numPr>
        <w:spacing w:line="259" w:lineRule="auto"/>
        <w:contextualSpacing/>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Ensuring that proper business cases exist and that the solution is based on user requirements</w:t>
      </w:r>
    </w:p>
    <w:p w14:paraId="2A701D2F" w14:textId="77777777" w:rsidR="002E3223" w:rsidRPr="002E3223" w:rsidRDefault="002E3223" w:rsidP="002E3223">
      <w:pPr>
        <w:numPr>
          <w:ilvl w:val="0"/>
          <w:numId w:val="2"/>
        </w:numPr>
        <w:spacing w:line="259" w:lineRule="auto"/>
        <w:contextualSpacing/>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Ensuring that changes are evaluated and benefits are measured</w:t>
      </w:r>
    </w:p>
    <w:p w14:paraId="2A1C67EC" w14:textId="77777777" w:rsidR="002E3223" w:rsidRPr="002E3223" w:rsidRDefault="002E3223" w:rsidP="002E3223">
      <w:pPr>
        <w:numPr>
          <w:ilvl w:val="0"/>
          <w:numId w:val="2"/>
        </w:numPr>
        <w:spacing w:line="259" w:lineRule="auto"/>
        <w:contextualSpacing/>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Avoiding duplication of system development</w:t>
      </w:r>
    </w:p>
    <w:p w14:paraId="1ECB8607" w14:textId="77777777" w:rsidR="002E3223" w:rsidRPr="002E3223" w:rsidRDefault="002E3223" w:rsidP="002E3223">
      <w:pPr>
        <w:numPr>
          <w:ilvl w:val="0"/>
          <w:numId w:val="2"/>
        </w:numPr>
        <w:spacing w:line="259" w:lineRule="auto"/>
        <w:contextualSpacing/>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Ensuring changes are sufficiently tested</w:t>
      </w:r>
    </w:p>
    <w:p w14:paraId="00E1845A" w14:textId="77777777" w:rsidR="002E3223" w:rsidRPr="002E3223" w:rsidRDefault="002E3223" w:rsidP="002E3223">
      <w:pPr>
        <w:numPr>
          <w:ilvl w:val="0"/>
          <w:numId w:val="2"/>
        </w:numPr>
        <w:spacing w:line="259" w:lineRule="auto"/>
        <w:contextualSpacing/>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Ensuring communication and end user support and training is planned</w:t>
      </w:r>
    </w:p>
    <w:p w14:paraId="669F20F2" w14:textId="77777777" w:rsidR="002E3223" w:rsidRPr="002E3223" w:rsidRDefault="002E3223" w:rsidP="002E3223">
      <w:pPr>
        <w:numPr>
          <w:ilvl w:val="0"/>
          <w:numId w:val="2"/>
        </w:numPr>
        <w:spacing w:line="259" w:lineRule="auto"/>
        <w:contextualSpacing/>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Ensuring that rollback plans and contingency measures are planned</w:t>
      </w:r>
    </w:p>
    <w:p w14:paraId="01BFE339" w14:textId="77777777" w:rsidR="002E3223" w:rsidRPr="002E3223" w:rsidRDefault="002E3223" w:rsidP="002E3223">
      <w:pPr>
        <w:numPr>
          <w:ilvl w:val="0"/>
          <w:numId w:val="2"/>
        </w:numPr>
        <w:spacing w:line="259" w:lineRule="auto"/>
        <w:contextualSpacing/>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Identifying application release frequency</w:t>
      </w:r>
    </w:p>
    <w:p w14:paraId="397CB196" w14:textId="77777777" w:rsidR="002E3223" w:rsidRPr="002E3223" w:rsidRDefault="002E3223" w:rsidP="002E3223">
      <w:pPr>
        <w:numPr>
          <w:ilvl w:val="0"/>
          <w:numId w:val="2"/>
        </w:numPr>
        <w:spacing w:line="259" w:lineRule="auto"/>
        <w:contextualSpacing/>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xml:space="preserve">Validating decommission of a system </w:t>
      </w:r>
    </w:p>
    <w:p w14:paraId="7FB5A3F4" w14:textId="77777777" w:rsidR="002E3223" w:rsidRPr="002E3223" w:rsidRDefault="002E3223" w:rsidP="002E3223">
      <w:pPr>
        <w:numPr>
          <w:ilvl w:val="0"/>
          <w:numId w:val="2"/>
        </w:numPr>
        <w:spacing w:after="0" w:line="256" w:lineRule="auto"/>
        <w:jc w:val="both"/>
        <w:rPr>
          <w:rFonts w:ascii="Calibri" w:eastAsia="Calibri" w:hAnsi="Calibri" w:cs="Times New Roman"/>
          <w:sz w:val="22"/>
          <w:szCs w:val="22"/>
        </w:rPr>
      </w:pPr>
      <w:r w:rsidRPr="002E3223">
        <w:rPr>
          <w:rFonts w:ascii="Calibri" w:eastAsia="Calibri" w:hAnsi="Calibri" w:cs="Times New Roman"/>
          <w:kern w:val="0"/>
          <w:sz w:val="22"/>
          <w:szCs w:val="22"/>
          <w14:ligatures w14:val="none"/>
        </w:rPr>
        <w:t>Communicating within and outside the affected group based on events</w:t>
      </w:r>
    </w:p>
    <w:p w14:paraId="765FBE06" w14:textId="77777777" w:rsidR="002E3223" w:rsidRPr="002E3223" w:rsidRDefault="002E3223" w:rsidP="002E3223">
      <w:pPr>
        <w:numPr>
          <w:ilvl w:val="0"/>
          <w:numId w:val="2"/>
        </w:numPr>
        <w:spacing w:line="259" w:lineRule="auto"/>
        <w:contextualSpacing/>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Providing a central repository for tracking all changes (including impact and risk analyses)</w:t>
      </w:r>
    </w:p>
    <w:p w14:paraId="5209EC15" w14:textId="77777777" w:rsidR="002E3223" w:rsidRPr="002E3223" w:rsidRDefault="002E3223" w:rsidP="002E3223">
      <w:pPr>
        <w:spacing w:line="259" w:lineRule="auto"/>
        <w:ind w:left="1440"/>
        <w:contextualSpacing/>
        <w:jc w:val="both"/>
        <w:rPr>
          <w:rFonts w:ascii="Calibri" w:eastAsia="Calibri" w:hAnsi="Calibri" w:cs="Times New Roman"/>
          <w:kern w:val="0"/>
          <w:sz w:val="22"/>
          <w:szCs w:val="22"/>
          <w14:ligatures w14:val="none"/>
        </w:rPr>
      </w:pPr>
    </w:p>
    <w:p w14:paraId="61B2BDDD" w14:textId="77777777" w:rsidR="002E3223" w:rsidRPr="002E3223" w:rsidRDefault="002E3223" w:rsidP="002E3223">
      <w:pPr>
        <w:numPr>
          <w:ilvl w:val="0"/>
          <w:numId w:val="1"/>
        </w:numPr>
        <w:spacing w:line="259" w:lineRule="auto"/>
        <w:contextualSpacing/>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In addition, the Change Control and Release Management process assures metrics and reports that help Management judge the quality and effectiveness of Change Control and Release Management processes and tools. </w:t>
      </w:r>
    </w:p>
    <w:p w14:paraId="212AB821" w14:textId="77777777" w:rsidR="002E3223" w:rsidRPr="002E3223" w:rsidRDefault="002E3223" w:rsidP="002E3223">
      <w:pPr>
        <w:spacing w:line="259" w:lineRule="auto"/>
        <w:ind w:left="720"/>
        <w:contextualSpacing/>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xml:space="preserve"> </w:t>
      </w:r>
    </w:p>
    <w:p w14:paraId="7EE69297" w14:textId="77777777" w:rsidR="002E3223" w:rsidRPr="002E3223" w:rsidRDefault="002E3223" w:rsidP="002E3223">
      <w:pPr>
        <w:numPr>
          <w:ilvl w:val="0"/>
          <w:numId w:val="1"/>
        </w:numPr>
        <w:spacing w:line="259" w:lineRule="auto"/>
        <w:contextualSpacing/>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The goal of the Change Control Management process is to ensure that standardized methods and procedures are used for efficient and prompt handling of all changes,  in the form of change requests, utilizing  the Change Management Tools (Quantum Release Management Tool for Quantum, and ITM Change Management  Portal for all ITM Corporate Platforms)  — in order to minimize the impact of change-related incidents upon service quality, and consequently, to improve day-to-day operations of the organization. This includes an ICT Governance structure to ensure proper project management and quality control, as well as Performance and Risk Indicators that are mechanisms to measure the success and associated risk of changes. </w:t>
      </w:r>
    </w:p>
    <w:p w14:paraId="6E92AB6E" w14:textId="77777777" w:rsidR="002E3223" w:rsidRPr="002E3223" w:rsidRDefault="002E3223" w:rsidP="002E3223">
      <w:pPr>
        <w:spacing w:line="259" w:lineRule="auto"/>
        <w:jc w:val="both"/>
        <w:rPr>
          <w:rFonts w:ascii="Calibri" w:eastAsia="Calibri" w:hAnsi="Calibri" w:cs="Times New Roman"/>
          <w:b/>
          <w:kern w:val="0"/>
          <w:sz w:val="22"/>
          <w:szCs w:val="22"/>
          <w14:ligatures w14:val="none"/>
        </w:rPr>
      </w:pPr>
      <w:r w:rsidRPr="002E3223">
        <w:rPr>
          <w:rFonts w:ascii="Calibri" w:eastAsia="Calibri" w:hAnsi="Calibri" w:cs="Times New Roman"/>
          <w:b/>
          <w:kern w:val="0"/>
          <w:sz w:val="22"/>
          <w:szCs w:val="22"/>
          <w14:ligatures w14:val="none"/>
        </w:rPr>
        <w:lastRenderedPageBreak/>
        <w:t> Scope</w:t>
      </w:r>
    </w:p>
    <w:p w14:paraId="0BC78F7A" w14:textId="77777777" w:rsidR="002E3223" w:rsidRPr="002E3223" w:rsidRDefault="002E3223" w:rsidP="002E3223">
      <w:pPr>
        <w:numPr>
          <w:ilvl w:val="0"/>
          <w:numId w:val="1"/>
        </w:numPr>
        <w:spacing w:line="259" w:lineRule="auto"/>
        <w:contextualSpacing/>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The scope of Change Control and Release Management procedures involves planning, design, build, configuration, and testing of hardware and software to create a set of release components for the live environment. ICT infrastructure components subject to change control and release management include:</w:t>
      </w:r>
    </w:p>
    <w:p w14:paraId="01D8002F" w14:textId="77777777" w:rsidR="002E3223" w:rsidRPr="002E3223" w:rsidRDefault="002E3223" w:rsidP="002E3223">
      <w:pPr>
        <w:spacing w:line="259" w:lineRule="auto"/>
        <w:ind w:left="720"/>
        <w:contextualSpacing/>
        <w:rPr>
          <w:rFonts w:ascii="Calibri" w:eastAsia="Calibri" w:hAnsi="Calibri" w:cs="Times New Roman"/>
          <w:kern w:val="0"/>
          <w:sz w:val="22"/>
          <w:szCs w:val="22"/>
          <w14:ligatures w14:val="none"/>
        </w:rPr>
      </w:pPr>
    </w:p>
    <w:p w14:paraId="568BBBC7" w14:textId="77777777" w:rsidR="002E3223" w:rsidRPr="002E3223" w:rsidRDefault="002E3223" w:rsidP="002E3223">
      <w:pPr>
        <w:numPr>
          <w:ilvl w:val="0"/>
          <w:numId w:val="3"/>
        </w:numPr>
        <w:spacing w:line="259" w:lineRule="auto"/>
        <w:contextualSpacing/>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Application programs developed or customized in-house</w:t>
      </w:r>
    </w:p>
    <w:p w14:paraId="49AF9DAE" w14:textId="77777777" w:rsidR="002E3223" w:rsidRPr="002E3223" w:rsidRDefault="002E3223" w:rsidP="002E3223">
      <w:pPr>
        <w:numPr>
          <w:ilvl w:val="0"/>
          <w:numId w:val="3"/>
        </w:numPr>
        <w:spacing w:line="259" w:lineRule="auto"/>
        <w:contextualSpacing/>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Externally developed software Utility software</w:t>
      </w:r>
    </w:p>
    <w:p w14:paraId="71410BA0" w14:textId="77777777" w:rsidR="002E3223" w:rsidRPr="002E3223" w:rsidRDefault="002E3223" w:rsidP="002E3223">
      <w:pPr>
        <w:numPr>
          <w:ilvl w:val="0"/>
          <w:numId w:val="3"/>
        </w:numPr>
        <w:spacing w:line="259" w:lineRule="auto"/>
        <w:contextualSpacing/>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Internet domain names managed by UNDP</w:t>
      </w:r>
    </w:p>
    <w:p w14:paraId="6767FD26" w14:textId="77777777" w:rsidR="002E3223" w:rsidRPr="002E3223" w:rsidRDefault="002E3223" w:rsidP="002E3223">
      <w:pPr>
        <w:numPr>
          <w:ilvl w:val="0"/>
          <w:numId w:val="3"/>
        </w:numPr>
        <w:spacing w:line="259" w:lineRule="auto"/>
        <w:contextualSpacing/>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Supplier-provided systems software</w:t>
      </w:r>
    </w:p>
    <w:p w14:paraId="1B6776BF" w14:textId="77777777" w:rsidR="002E3223" w:rsidRPr="002E3223" w:rsidRDefault="002E3223" w:rsidP="002E3223">
      <w:pPr>
        <w:numPr>
          <w:ilvl w:val="0"/>
          <w:numId w:val="3"/>
        </w:numPr>
        <w:spacing w:line="259" w:lineRule="auto"/>
        <w:contextualSpacing/>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Hardware, and hardware specifications</w:t>
      </w:r>
    </w:p>
    <w:p w14:paraId="6B432BFD" w14:textId="77777777" w:rsidR="002E3223" w:rsidRPr="002E3223" w:rsidRDefault="002E3223" w:rsidP="002E3223">
      <w:pPr>
        <w:numPr>
          <w:ilvl w:val="0"/>
          <w:numId w:val="3"/>
        </w:numPr>
        <w:spacing w:line="259" w:lineRule="auto"/>
        <w:contextualSpacing/>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Instructions and user manuals</w:t>
      </w:r>
    </w:p>
    <w:p w14:paraId="0AFB885E" w14:textId="77777777" w:rsidR="002E3223" w:rsidRPr="002E3223" w:rsidRDefault="002E3223" w:rsidP="002E3223">
      <w:pPr>
        <w:spacing w:line="259" w:lineRule="auto"/>
        <w:ind w:left="1440"/>
        <w:contextualSpacing/>
        <w:rPr>
          <w:rFonts w:ascii="Calibri" w:eastAsia="Calibri" w:hAnsi="Calibri" w:cs="Times New Roman"/>
          <w:kern w:val="0"/>
          <w:sz w:val="22"/>
          <w:szCs w:val="22"/>
          <w14:ligatures w14:val="none"/>
        </w:rPr>
      </w:pPr>
    </w:p>
    <w:p w14:paraId="6EAB3093" w14:textId="77777777" w:rsidR="002E3223" w:rsidRPr="002E3223" w:rsidRDefault="002E3223" w:rsidP="002E3223">
      <w:pPr>
        <w:numPr>
          <w:ilvl w:val="0"/>
          <w:numId w:val="1"/>
        </w:numPr>
        <w:spacing w:line="259" w:lineRule="auto"/>
        <w:contextualSpacing/>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Change Control and Release Management procedures are mandatory for:</w:t>
      </w:r>
    </w:p>
    <w:p w14:paraId="38735A9C" w14:textId="77777777" w:rsidR="002E3223" w:rsidRPr="002E3223" w:rsidRDefault="002E3223" w:rsidP="002E3223">
      <w:pPr>
        <w:spacing w:line="259" w:lineRule="auto"/>
        <w:ind w:left="720"/>
        <w:contextualSpacing/>
        <w:jc w:val="both"/>
        <w:rPr>
          <w:rFonts w:ascii="Calibri" w:eastAsia="Calibri" w:hAnsi="Calibri" w:cs="Times New Roman"/>
          <w:kern w:val="0"/>
          <w:sz w:val="22"/>
          <w:szCs w:val="22"/>
          <w14:ligatures w14:val="none"/>
        </w:rPr>
      </w:pPr>
    </w:p>
    <w:p w14:paraId="3C67D908" w14:textId="77777777" w:rsidR="002E3223" w:rsidRPr="002E3223" w:rsidRDefault="002E3223" w:rsidP="002E3223">
      <w:pPr>
        <w:numPr>
          <w:ilvl w:val="0"/>
          <w:numId w:val="4"/>
        </w:numPr>
        <w:spacing w:line="259" w:lineRule="auto"/>
        <w:contextualSpacing/>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All ICT infrastructure items managed through UNDP Office of Information Management and Technology (BMS/ITM)</w:t>
      </w:r>
    </w:p>
    <w:p w14:paraId="76FDD0E2" w14:textId="77777777" w:rsidR="002E3223" w:rsidRPr="002E3223" w:rsidRDefault="002E3223" w:rsidP="002E3223">
      <w:pPr>
        <w:numPr>
          <w:ilvl w:val="0"/>
          <w:numId w:val="4"/>
        </w:numPr>
        <w:spacing w:line="259" w:lineRule="auto"/>
        <w:contextualSpacing/>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All corporate ICT Infrastructure items, i.e. ICT infrastructure items used by more than one Country Office or business unit.</w:t>
      </w:r>
    </w:p>
    <w:p w14:paraId="02436B29" w14:textId="77777777" w:rsidR="002E3223" w:rsidRPr="002E3223" w:rsidRDefault="002E3223" w:rsidP="002E3223">
      <w:pPr>
        <w:spacing w:line="259" w:lineRule="auto"/>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w:t>
      </w:r>
      <w:r w:rsidRPr="002E3223">
        <w:rPr>
          <w:rFonts w:ascii="Calibri" w:eastAsia="Calibri" w:hAnsi="Calibri" w:cs="Times New Roman"/>
          <w:b/>
          <w:kern w:val="0"/>
          <w:sz w:val="22"/>
          <w:szCs w:val="22"/>
          <w14:ligatures w14:val="none"/>
        </w:rPr>
        <w:t>Flow Chart</w:t>
      </w:r>
    </w:p>
    <w:p w14:paraId="6F72BD83"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w:t>
      </w:r>
      <w:r w:rsidRPr="002E3223">
        <w:rPr>
          <w:rFonts w:ascii="Calibri" w:eastAsia="Calibri" w:hAnsi="Calibri" w:cs="Times New Roman"/>
          <w:noProof/>
          <w:kern w:val="0"/>
          <w:sz w:val="22"/>
          <w:szCs w:val="22"/>
          <w:lang w:val="en-GB" w:eastAsia="en-GB"/>
          <w14:ligatures w14:val="none"/>
        </w:rPr>
        <w:drawing>
          <wp:inline distT="0" distB="0" distL="0" distR="0" wp14:anchorId="406B229C" wp14:editId="691B85E6">
            <wp:extent cx="5790565" cy="3209925"/>
            <wp:effectExtent l="0" t="0" r="635" b="0"/>
            <wp:docPr id="1" name="Picture 1" descr="CCDi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CDiagram.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26795" cy="3230008"/>
                    </a:xfrm>
                    <a:prstGeom prst="rect">
                      <a:avLst/>
                    </a:prstGeom>
                    <a:noFill/>
                    <a:ln>
                      <a:noFill/>
                    </a:ln>
                  </pic:spPr>
                </pic:pic>
              </a:graphicData>
            </a:graphic>
          </wp:inline>
        </w:drawing>
      </w:r>
    </w:p>
    <w:p w14:paraId="145F9ED7" w14:textId="77777777" w:rsidR="002E3223" w:rsidRPr="002E3223" w:rsidRDefault="002E3223" w:rsidP="00CA4E98">
      <w:pPr>
        <w:spacing w:line="259" w:lineRule="auto"/>
        <w:ind w:left="90"/>
        <w:rPr>
          <w:rFonts w:ascii="Calibri" w:eastAsia="Calibri" w:hAnsi="Calibri" w:cs="Times New Roman"/>
          <w:kern w:val="0"/>
          <w:sz w:val="22"/>
          <w:szCs w:val="22"/>
          <w14:ligatures w14:val="none"/>
        </w:rPr>
      </w:pPr>
      <w:r w:rsidRPr="002E3223">
        <w:rPr>
          <w:rFonts w:ascii="Calibri" w:eastAsia="Calibri" w:hAnsi="Calibri" w:cs="Times New Roman"/>
          <w:bCs/>
          <w:kern w:val="0"/>
          <w:sz w:val="22"/>
          <w:szCs w:val="22"/>
          <w14:ligatures w14:val="none"/>
        </w:rPr>
        <w:t>Use the</w:t>
      </w:r>
      <w:r w:rsidRPr="002E3223">
        <w:rPr>
          <w:rFonts w:ascii="Calibri" w:eastAsia="Calibri" w:hAnsi="Calibri" w:cs="Times New Roman"/>
          <w:b/>
          <w:kern w:val="0"/>
          <w:sz w:val="22"/>
          <w:szCs w:val="22"/>
          <w14:ligatures w14:val="none"/>
        </w:rPr>
        <w:t xml:space="preserve"> Quantum</w:t>
      </w:r>
      <w:r w:rsidRPr="002E3223">
        <w:rPr>
          <w:rFonts w:ascii="Calibri" w:eastAsia="Calibri" w:hAnsi="Calibri" w:cs="Times New Roman"/>
          <w:kern w:val="0"/>
          <w:sz w:val="22"/>
          <w:szCs w:val="22"/>
          <w14:ligatures w14:val="none"/>
        </w:rPr>
        <w:t xml:space="preserve"> </w:t>
      </w:r>
      <w:r w:rsidRPr="002E3223">
        <w:rPr>
          <w:rFonts w:ascii="Calibri" w:eastAsia="Calibri" w:hAnsi="Calibri" w:cs="Times New Roman"/>
          <w:b/>
          <w:bCs/>
          <w:kern w:val="0"/>
          <w:sz w:val="22"/>
          <w:szCs w:val="22"/>
          <w14:ligatures w14:val="none"/>
        </w:rPr>
        <w:t>Release Management</w:t>
      </w:r>
      <w:r w:rsidRPr="002E3223">
        <w:rPr>
          <w:rFonts w:ascii="Calibri" w:eastAsia="Calibri" w:hAnsi="Calibri" w:cs="Times New Roman"/>
          <w:kern w:val="0"/>
          <w:sz w:val="22"/>
          <w:szCs w:val="22"/>
          <w14:ligatures w14:val="none"/>
        </w:rPr>
        <w:t xml:space="preserve"> </w:t>
      </w:r>
      <w:r w:rsidRPr="002E3223">
        <w:rPr>
          <w:rFonts w:ascii="Calibri" w:eastAsia="Calibri" w:hAnsi="Calibri" w:cs="Times New Roman"/>
          <w:b/>
          <w:bCs/>
          <w:kern w:val="0"/>
          <w:sz w:val="22"/>
          <w:szCs w:val="22"/>
          <w14:ligatures w14:val="none"/>
        </w:rPr>
        <w:t>Tool</w:t>
      </w:r>
      <w:r w:rsidRPr="002E3223">
        <w:rPr>
          <w:rFonts w:ascii="Calibri" w:eastAsia="Calibri" w:hAnsi="Calibri" w:cs="Times New Roman"/>
          <w:kern w:val="0"/>
          <w:sz w:val="22"/>
          <w:szCs w:val="22"/>
          <w14:ligatures w14:val="none"/>
        </w:rPr>
        <w:t xml:space="preserve"> for Quantum, and </w:t>
      </w:r>
      <w:r w:rsidRPr="002E3223">
        <w:rPr>
          <w:rFonts w:ascii="Calibri" w:eastAsia="Calibri" w:hAnsi="Calibri" w:cs="Times New Roman"/>
          <w:b/>
          <w:bCs/>
          <w:kern w:val="0"/>
          <w:sz w:val="22"/>
          <w:szCs w:val="22"/>
          <w14:ligatures w14:val="none"/>
        </w:rPr>
        <w:t>the ITM Change Management Portal</w:t>
      </w:r>
      <w:r w:rsidRPr="002E3223">
        <w:rPr>
          <w:rFonts w:ascii="Calibri" w:eastAsia="Calibri" w:hAnsi="Calibri" w:cs="Times New Roman"/>
          <w:kern w:val="0"/>
          <w:sz w:val="22"/>
          <w:szCs w:val="22"/>
          <w14:ligatures w14:val="none"/>
        </w:rPr>
        <w:t xml:space="preserve"> for all ITM Corporate Platforms</w:t>
      </w:r>
      <w:r w:rsidRPr="002E3223">
        <w:rPr>
          <w:rFonts w:ascii="Calibri" w:eastAsia="Calibri" w:hAnsi="Calibri" w:cs="Times New Roman"/>
          <w:b/>
          <w:kern w:val="0"/>
          <w:sz w:val="22"/>
          <w:szCs w:val="22"/>
          <w14:ligatures w14:val="none"/>
        </w:rPr>
        <w:t xml:space="preserve"> Change Requests</w:t>
      </w:r>
    </w:p>
    <w:p w14:paraId="335D68BC" w14:textId="77777777" w:rsidR="002E3223" w:rsidRPr="002E3223" w:rsidRDefault="002E3223" w:rsidP="002E3223">
      <w:pPr>
        <w:numPr>
          <w:ilvl w:val="0"/>
          <w:numId w:val="1"/>
        </w:numPr>
        <w:spacing w:line="256" w:lineRule="auto"/>
        <w:jc w:val="both"/>
        <w:rPr>
          <w:rFonts w:ascii="Calibri" w:eastAsia="Calibri" w:hAnsi="Calibri" w:cs="Times New Roman"/>
          <w:sz w:val="22"/>
          <w:szCs w:val="22"/>
        </w:rPr>
      </w:pPr>
      <w:r w:rsidRPr="002E3223">
        <w:rPr>
          <w:rFonts w:ascii="Calibri" w:eastAsia="Calibri" w:hAnsi="Calibri" w:cs="Times New Roman"/>
          <w:kern w:val="0"/>
          <w:sz w:val="22"/>
          <w:szCs w:val="22"/>
          <w14:ligatures w14:val="none"/>
        </w:rPr>
        <w:lastRenderedPageBreak/>
        <w:t>Change control planning involves generation of change requests, which should be submitted in Quantum Release Management Tool or ITM Change Management Portal.</w:t>
      </w:r>
    </w:p>
    <w:p w14:paraId="2187CAD7" w14:textId="77777777" w:rsidR="002E3223" w:rsidRPr="002E3223" w:rsidRDefault="002E3223" w:rsidP="002E3223">
      <w:pPr>
        <w:numPr>
          <w:ilvl w:val="0"/>
          <w:numId w:val="1"/>
        </w:numPr>
        <w:spacing w:line="256" w:lineRule="auto"/>
        <w:jc w:val="both"/>
        <w:rPr>
          <w:rFonts w:ascii="Calibri" w:eastAsia="Calibri" w:hAnsi="Calibri" w:cs="Times New Roman"/>
          <w:sz w:val="22"/>
          <w:szCs w:val="22"/>
        </w:rPr>
      </w:pPr>
      <w:r w:rsidRPr="002E3223">
        <w:rPr>
          <w:rFonts w:ascii="Calibri" w:eastAsia="Calibri" w:hAnsi="Calibri" w:cs="Times New Roman"/>
          <w:kern w:val="0"/>
          <w:sz w:val="22"/>
          <w:szCs w:val="22"/>
          <w14:ligatures w14:val="none"/>
        </w:rPr>
        <w:t>Include in the Change Request, for high-risk changes, all testing and validation, vendor review, peer review, and detailed configuration and design documentation, and the Project Manager is responsible to ensure:</w:t>
      </w:r>
    </w:p>
    <w:p w14:paraId="717D6C13" w14:textId="77777777" w:rsidR="002E3223" w:rsidRPr="002E3223" w:rsidRDefault="002E3223" w:rsidP="002E3223">
      <w:pPr>
        <w:numPr>
          <w:ilvl w:val="0"/>
          <w:numId w:val="8"/>
        </w:numPr>
        <w:spacing w:line="259" w:lineRule="auto"/>
        <w:contextualSpacing/>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All resources are identified and in place for the change</w:t>
      </w:r>
    </w:p>
    <w:p w14:paraId="73A80A2A" w14:textId="77777777" w:rsidR="002E3223" w:rsidRPr="002E3223" w:rsidRDefault="002E3223" w:rsidP="002E3223">
      <w:pPr>
        <w:numPr>
          <w:ilvl w:val="0"/>
          <w:numId w:val="8"/>
        </w:numPr>
        <w:spacing w:line="259" w:lineRule="auto"/>
        <w:contextualSpacing/>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A clear goal has been set and met for the change</w:t>
      </w:r>
    </w:p>
    <w:p w14:paraId="109AD171" w14:textId="77777777" w:rsidR="002E3223" w:rsidRPr="002E3223" w:rsidRDefault="002E3223" w:rsidP="002E3223">
      <w:pPr>
        <w:numPr>
          <w:ilvl w:val="0"/>
          <w:numId w:val="8"/>
        </w:numPr>
        <w:spacing w:line="259" w:lineRule="auto"/>
        <w:contextualSpacing/>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Create solution templates for deployments affecting multiple sites. Include information about physical layout, logical design, configuration, software versions, and deployment guidelines</w:t>
      </w:r>
    </w:p>
    <w:p w14:paraId="1E6189FC" w14:textId="77777777" w:rsidR="002E3223" w:rsidRPr="002E3223" w:rsidRDefault="002E3223" w:rsidP="002E3223">
      <w:pPr>
        <w:numPr>
          <w:ilvl w:val="0"/>
          <w:numId w:val="8"/>
        </w:numPr>
        <w:spacing w:line="259" w:lineRule="auto"/>
        <w:contextualSpacing/>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Document the standards for configuration, software version, supported hardware, Domain Name System (DNS), device naming, design, and services supported</w:t>
      </w:r>
    </w:p>
    <w:p w14:paraId="1EF7494A" w14:textId="77777777" w:rsidR="002E3223" w:rsidRPr="002E3223" w:rsidRDefault="002E3223" w:rsidP="002E3223">
      <w:pPr>
        <w:numPr>
          <w:ilvl w:val="0"/>
          <w:numId w:val="8"/>
        </w:numPr>
        <w:spacing w:line="259" w:lineRule="auto"/>
        <w:contextualSpacing/>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Ensure the change conforms to all organizational standards for design, configuration, version, naming conventions, and management</w:t>
      </w:r>
    </w:p>
    <w:p w14:paraId="0FC34CF7" w14:textId="77777777" w:rsidR="002E3223" w:rsidRPr="002E3223" w:rsidRDefault="002E3223" w:rsidP="002E3223">
      <w:pPr>
        <w:numPr>
          <w:ilvl w:val="0"/>
          <w:numId w:val="8"/>
        </w:numPr>
        <w:spacing w:line="256" w:lineRule="auto"/>
        <w:jc w:val="both"/>
        <w:rPr>
          <w:rFonts w:ascii="Calibri" w:eastAsia="Calibri" w:hAnsi="Calibri" w:cs="Times New Roman"/>
          <w:sz w:val="22"/>
          <w:szCs w:val="22"/>
        </w:rPr>
      </w:pPr>
      <w:r w:rsidRPr="002E3223">
        <w:rPr>
          <w:rFonts w:ascii="Calibri" w:eastAsia="Calibri" w:hAnsi="Calibri" w:cs="Times New Roman"/>
          <w:kern w:val="0"/>
          <w:sz w:val="22"/>
          <w:szCs w:val="22"/>
          <w14:ligatures w14:val="none"/>
        </w:rPr>
        <w:t>Create rollback procedures (before each release, the Project Manager and the implementation team should identify a rollback strategy depending on the project and create one for unforeseen incidents). The Change Release Specialist checks that this action is taken and in place.</w:t>
      </w:r>
    </w:p>
    <w:p w14:paraId="526C523B" w14:textId="77777777" w:rsidR="002E3223" w:rsidRPr="002E3223" w:rsidRDefault="002E3223" w:rsidP="002E3223">
      <w:pPr>
        <w:numPr>
          <w:ilvl w:val="0"/>
          <w:numId w:val="8"/>
        </w:numPr>
        <w:spacing w:line="259" w:lineRule="auto"/>
        <w:contextualSpacing/>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Define escalation paths</w:t>
      </w:r>
    </w:p>
    <w:p w14:paraId="209B8B9C" w14:textId="77777777" w:rsidR="002E3223" w:rsidRPr="002E3223" w:rsidRDefault="002E3223" w:rsidP="002E3223">
      <w:pPr>
        <w:numPr>
          <w:ilvl w:val="0"/>
          <w:numId w:val="8"/>
        </w:numPr>
        <w:spacing w:line="259" w:lineRule="auto"/>
        <w:contextualSpacing/>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Define affected users and downtimes for notification purposes</w:t>
      </w:r>
    </w:p>
    <w:p w14:paraId="0A47A1E9" w14:textId="77777777" w:rsidR="002E3223" w:rsidRPr="002E3223" w:rsidRDefault="002E3223" w:rsidP="002E3223">
      <w:pPr>
        <w:spacing w:line="259" w:lineRule="auto"/>
        <w:ind w:left="1440"/>
        <w:contextualSpacing/>
        <w:jc w:val="both"/>
        <w:rPr>
          <w:rFonts w:ascii="Calibri" w:eastAsia="Calibri" w:hAnsi="Calibri" w:cs="Times New Roman"/>
          <w:kern w:val="0"/>
          <w:sz w:val="22"/>
          <w:szCs w:val="22"/>
          <w14:ligatures w14:val="none"/>
        </w:rPr>
      </w:pPr>
    </w:p>
    <w:p w14:paraId="791B30FF" w14:textId="77777777" w:rsidR="002E3223" w:rsidRPr="002E3223" w:rsidRDefault="002E3223" w:rsidP="002E3223">
      <w:pPr>
        <w:numPr>
          <w:ilvl w:val="0"/>
          <w:numId w:val="1"/>
        </w:numPr>
        <w:spacing w:line="256" w:lineRule="auto"/>
        <w:jc w:val="both"/>
        <w:rPr>
          <w:rFonts w:ascii="Calibri" w:eastAsia="Calibri" w:hAnsi="Calibri" w:cs="Times New Roman"/>
          <w:sz w:val="22"/>
          <w:szCs w:val="22"/>
        </w:rPr>
      </w:pPr>
      <w:r w:rsidRPr="002E3223">
        <w:rPr>
          <w:rFonts w:ascii="Calibri" w:eastAsia="Calibri" w:hAnsi="Calibri" w:cs="Times New Roman"/>
          <w:kern w:val="0"/>
          <w:sz w:val="22"/>
          <w:szCs w:val="22"/>
          <w14:ligatures w14:val="none"/>
        </w:rPr>
        <w:t>Change planning documentation, such as maps, detailed implementation procedures, testing procedures and rollback procedures, should be created and included in the change request in the Change Management Tools (CM Tool).  The level of planning is usually directly proportional to the risk level of the change.</w:t>
      </w:r>
    </w:p>
    <w:p w14:paraId="2333A02C" w14:textId="77777777" w:rsidR="002E3223" w:rsidRPr="002E3223" w:rsidRDefault="002E3223" w:rsidP="002E3223">
      <w:pPr>
        <w:spacing w:line="259" w:lineRule="auto"/>
        <w:ind w:left="720"/>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Caveat: The technical description of a change is an important aspect of the change request and should reference any standards within the organization that apply to the change. This will help to ensure that the change conforms to the current architecture and any engineering design guidelines or constraints.</w:t>
      </w:r>
    </w:p>
    <w:p w14:paraId="0E948371" w14:textId="77777777" w:rsidR="002E3223" w:rsidRPr="002E3223" w:rsidRDefault="002E3223" w:rsidP="002E3223">
      <w:pPr>
        <w:numPr>
          <w:ilvl w:val="0"/>
          <w:numId w:val="1"/>
        </w:numPr>
        <w:spacing w:line="259" w:lineRule="auto"/>
        <w:contextualSpacing/>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Complete one of the following change request type procedures:</w:t>
      </w:r>
    </w:p>
    <w:p w14:paraId="72833627" w14:textId="77777777" w:rsidR="002E3223" w:rsidRPr="002E3223" w:rsidRDefault="002E3223" w:rsidP="002E3223">
      <w:pPr>
        <w:spacing w:line="259" w:lineRule="auto"/>
        <w:ind w:left="720"/>
        <w:contextualSpacing/>
        <w:rPr>
          <w:rFonts w:ascii="Calibri" w:eastAsia="Calibri" w:hAnsi="Calibri" w:cs="Times New Roman"/>
          <w:kern w:val="0"/>
          <w:sz w:val="22"/>
          <w:szCs w:val="22"/>
          <w14:ligatures w14:val="none"/>
        </w:rPr>
      </w:pPr>
    </w:p>
    <w:p w14:paraId="2EC16789" w14:textId="77777777" w:rsidR="002E3223" w:rsidRPr="002E3223" w:rsidRDefault="002E3223" w:rsidP="002E3223">
      <w:pPr>
        <w:numPr>
          <w:ilvl w:val="0"/>
          <w:numId w:val="5"/>
        </w:numPr>
        <w:spacing w:line="259" w:lineRule="auto"/>
        <w:contextualSpacing/>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Planned Changes</w:t>
      </w:r>
    </w:p>
    <w:p w14:paraId="4CADC5DD" w14:textId="77777777" w:rsidR="002E3223" w:rsidRPr="002E3223" w:rsidRDefault="002E3223" w:rsidP="002E3223">
      <w:pPr>
        <w:numPr>
          <w:ilvl w:val="0"/>
          <w:numId w:val="5"/>
        </w:numPr>
        <w:spacing w:line="259" w:lineRule="auto"/>
        <w:contextualSpacing/>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Emergency Changes</w:t>
      </w:r>
    </w:p>
    <w:p w14:paraId="418C99FC" w14:textId="77777777" w:rsidR="002E3223" w:rsidRPr="002E3223" w:rsidRDefault="002E3223" w:rsidP="002E3223">
      <w:pPr>
        <w:numPr>
          <w:ilvl w:val="0"/>
          <w:numId w:val="5"/>
        </w:numPr>
        <w:spacing w:line="259" w:lineRule="auto"/>
        <w:contextualSpacing/>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Standard/Operational Changes</w:t>
      </w:r>
    </w:p>
    <w:p w14:paraId="49FC2533" w14:textId="77777777" w:rsidR="002E3223" w:rsidRPr="002E3223" w:rsidRDefault="002E3223" w:rsidP="002E3223">
      <w:pPr>
        <w:numPr>
          <w:ilvl w:val="0"/>
          <w:numId w:val="5"/>
        </w:numPr>
        <w:spacing w:line="259" w:lineRule="auto"/>
        <w:contextualSpacing/>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Quantum Changes</w:t>
      </w:r>
    </w:p>
    <w:p w14:paraId="547F66D9" w14:textId="77777777" w:rsidR="002E3223" w:rsidRDefault="002E3223" w:rsidP="002E3223">
      <w:pPr>
        <w:spacing w:line="259" w:lineRule="auto"/>
        <w:rPr>
          <w:rFonts w:ascii="Calibri" w:eastAsia="Calibri" w:hAnsi="Calibri" w:cs="Times New Roman"/>
          <w:b/>
          <w:kern w:val="0"/>
          <w:sz w:val="22"/>
          <w:szCs w:val="22"/>
          <w14:ligatures w14:val="none"/>
        </w:rPr>
      </w:pPr>
    </w:p>
    <w:p w14:paraId="4E4E0FF3" w14:textId="77777777" w:rsidR="00CA4E98" w:rsidRDefault="00CA4E98" w:rsidP="002E3223">
      <w:pPr>
        <w:spacing w:line="259" w:lineRule="auto"/>
        <w:rPr>
          <w:rFonts w:ascii="Calibri" w:eastAsia="Calibri" w:hAnsi="Calibri" w:cs="Times New Roman"/>
          <w:b/>
          <w:kern w:val="0"/>
          <w:sz w:val="22"/>
          <w:szCs w:val="22"/>
          <w14:ligatures w14:val="none"/>
        </w:rPr>
      </w:pPr>
    </w:p>
    <w:p w14:paraId="1B0F8FB2" w14:textId="77777777" w:rsidR="00CA4E98" w:rsidRDefault="00CA4E98" w:rsidP="002E3223">
      <w:pPr>
        <w:spacing w:line="259" w:lineRule="auto"/>
        <w:rPr>
          <w:rFonts w:ascii="Calibri" w:eastAsia="Calibri" w:hAnsi="Calibri" w:cs="Times New Roman"/>
          <w:b/>
          <w:kern w:val="0"/>
          <w:sz w:val="22"/>
          <w:szCs w:val="22"/>
          <w14:ligatures w14:val="none"/>
        </w:rPr>
      </w:pPr>
    </w:p>
    <w:p w14:paraId="3DCEF939" w14:textId="77777777" w:rsidR="00CA4E98" w:rsidRPr="002E3223" w:rsidRDefault="00CA4E98" w:rsidP="002E3223">
      <w:pPr>
        <w:spacing w:line="259" w:lineRule="auto"/>
        <w:rPr>
          <w:rFonts w:ascii="Calibri" w:eastAsia="Calibri" w:hAnsi="Calibri" w:cs="Times New Roman"/>
          <w:b/>
          <w:kern w:val="0"/>
          <w:sz w:val="22"/>
          <w:szCs w:val="22"/>
          <w14:ligatures w14:val="none"/>
        </w:rPr>
      </w:pPr>
    </w:p>
    <w:p w14:paraId="36996BD9" w14:textId="77777777" w:rsidR="002E3223" w:rsidRPr="002E3223" w:rsidRDefault="002E3223" w:rsidP="002E3223">
      <w:pPr>
        <w:spacing w:line="259" w:lineRule="auto"/>
        <w:rPr>
          <w:rFonts w:ascii="Calibri" w:eastAsia="Calibri" w:hAnsi="Calibri" w:cs="Times New Roman"/>
          <w:b/>
          <w:kern w:val="0"/>
          <w:sz w:val="22"/>
          <w:szCs w:val="22"/>
          <w14:ligatures w14:val="none"/>
        </w:rPr>
      </w:pPr>
      <w:r w:rsidRPr="002E3223">
        <w:rPr>
          <w:rFonts w:ascii="Calibri" w:eastAsia="Calibri" w:hAnsi="Calibri" w:cs="Times New Roman"/>
          <w:b/>
          <w:kern w:val="0"/>
          <w:sz w:val="22"/>
          <w:szCs w:val="22"/>
          <w14:ligatures w14:val="none"/>
        </w:rPr>
        <w:lastRenderedPageBreak/>
        <w:t>Planned Changes</w:t>
      </w:r>
    </w:p>
    <w:p w14:paraId="36CB3594" w14:textId="77777777" w:rsidR="002E3223" w:rsidRPr="002E3223" w:rsidRDefault="002E3223" w:rsidP="002E3223">
      <w:pPr>
        <w:numPr>
          <w:ilvl w:val="0"/>
          <w:numId w:val="1"/>
        </w:numPr>
        <w:spacing w:line="256" w:lineRule="auto"/>
        <w:jc w:val="both"/>
        <w:rPr>
          <w:rFonts w:ascii="Calibri" w:eastAsia="Calibri" w:hAnsi="Calibri" w:cs="Times New Roman"/>
          <w:sz w:val="22"/>
          <w:szCs w:val="22"/>
        </w:rPr>
      </w:pPr>
      <w:r w:rsidRPr="002E3223">
        <w:rPr>
          <w:rFonts w:ascii="Calibri" w:eastAsia="Calibri" w:hAnsi="Calibri" w:cs="Times New Roman"/>
          <w:kern w:val="0"/>
          <w:sz w:val="22"/>
          <w:szCs w:val="22"/>
          <w14:ligatures w14:val="none"/>
        </w:rPr>
        <w:t>Planned changes are normally scheduled changes, whether big or small.  They involve the following steps, including the completion and submission of a CM Tool change request:</w:t>
      </w:r>
    </w:p>
    <w:tbl>
      <w:tblPr>
        <w:tblW w:w="9710" w:type="dxa"/>
        <w:tblCellMar>
          <w:left w:w="0" w:type="dxa"/>
          <w:right w:w="0" w:type="dxa"/>
        </w:tblCellMar>
        <w:tblLook w:val="04A0" w:firstRow="1" w:lastRow="0" w:firstColumn="1" w:lastColumn="0" w:noHBand="0" w:noVBand="1"/>
      </w:tblPr>
      <w:tblGrid>
        <w:gridCol w:w="688"/>
        <w:gridCol w:w="9022"/>
      </w:tblGrid>
      <w:tr w:rsidR="002E3223" w:rsidRPr="002E3223" w14:paraId="30E5FA10" w14:textId="77777777" w:rsidTr="00E770E6">
        <w:trPr>
          <w:trHeight w:val="341"/>
          <w:tblHeader/>
        </w:trPr>
        <w:tc>
          <w:tcPr>
            <w:tcW w:w="6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D34F20" w14:textId="77777777" w:rsidR="002E3223" w:rsidRPr="00E770E6" w:rsidRDefault="002E3223" w:rsidP="002E3223">
            <w:pPr>
              <w:spacing w:line="259" w:lineRule="auto"/>
              <w:rPr>
                <w:rFonts w:ascii="Calibri" w:eastAsia="Calibri" w:hAnsi="Calibri" w:cs="Times New Roman"/>
                <w:b/>
                <w:bCs/>
                <w:kern w:val="0"/>
                <w:sz w:val="22"/>
                <w:szCs w:val="22"/>
                <w14:ligatures w14:val="none"/>
              </w:rPr>
            </w:pPr>
            <w:r w:rsidRPr="00E770E6">
              <w:rPr>
                <w:rFonts w:ascii="Calibri" w:eastAsia="Calibri" w:hAnsi="Calibri" w:cs="Times New Roman"/>
                <w:b/>
                <w:bCs/>
                <w:kern w:val="0"/>
                <w:sz w:val="22"/>
                <w:szCs w:val="22"/>
                <w14:ligatures w14:val="none"/>
              </w:rPr>
              <w:t> Step</w:t>
            </w:r>
          </w:p>
        </w:tc>
        <w:tc>
          <w:tcPr>
            <w:tcW w:w="902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18F48BB" w14:textId="77777777" w:rsidR="002E3223" w:rsidRPr="00E770E6" w:rsidRDefault="002E3223" w:rsidP="002E3223">
            <w:pPr>
              <w:spacing w:line="259" w:lineRule="auto"/>
              <w:rPr>
                <w:rFonts w:ascii="Calibri" w:eastAsia="Calibri" w:hAnsi="Calibri" w:cs="Times New Roman"/>
                <w:b/>
                <w:bCs/>
                <w:kern w:val="0"/>
                <w:sz w:val="22"/>
                <w:szCs w:val="22"/>
                <w14:ligatures w14:val="none"/>
              </w:rPr>
            </w:pPr>
            <w:r w:rsidRPr="00E770E6">
              <w:rPr>
                <w:rFonts w:ascii="Calibri" w:eastAsia="Calibri" w:hAnsi="Calibri" w:cs="Times New Roman"/>
                <w:b/>
                <w:bCs/>
                <w:kern w:val="0"/>
                <w:sz w:val="22"/>
                <w:szCs w:val="22"/>
                <w14:ligatures w14:val="none"/>
              </w:rPr>
              <w:t>Action</w:t>
            </w:r>
          </w:p>
        </w:tc>
      </w:tr>
      <w:tr w:rsidR="002E3223" w:rsidRPr="002E3223" w14:paraId="6D144ABF" w14:textId="77777777" w:rsidTr="00DC4AC7">
        <w:tc>
          <w:tcPr>
            <w:tcW w:w="6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B70046" w14:textId="77777777" w:rsidR="002E3223" w:rsidRPr="00E770E6" w:rsidRDefault="002E3223" w:rsidP="002E3223">
            <w:pPr>
              <w:spacing w:line="259" w:lineRule="auto"/>
              <w:rPr>
                <w:rFonts w:ascii="Calibri" w:eastAsia="Calibri" w:hAnsi="Calibri" w:cs="Times New Roman"/>
                <w:b/>
                <w:bCs/>
                <w:kern w:val="0"/>
                <w:sz w:val="22"/>
                <w:szCs w:val="22"/>
                <w14:ligatures w14:val="none"/>
              </w:rPr>
            </w:pPr>
            <w:r w:rsidRPr="00E770E6">
              <w:rPr>
                <w:rFonts w:ascii="Calibri" w:eastAsia="Calibri" w:hAnsi="Calibri" w:cs="Times New Roman"/>
                <w:b/>
                <w:bCs/>
                <w:kern w:val="0"/>
                <w:sz w:val="22"/>
                <w:szCs w:val="22"/>
                <w14:ligatures w14:val="none"/>
              </w:rPr>
              <w:t>1.</w:t>
            </w:r>
          </w:p>
        </w:tc>
        <w:tc>
          <w:tcPr>
            <w:tcW w:w="9022" w:type="dxa"/>
            <w:tcBorders>
              <w:top w:val="nil"/>
              <w:left w:val="nil"/>
              <w:bottom w:val="single" w:sz="8" w:space="0" w:color="auto"/>
              <w:right w:val="single" w:sz="8" w:space="0" w:color="auto"/>
            </w:tcBorders>
            <w:tcMar>
              <w:top w:w="0" w:type="dxa"/>
              <w:left w:w="108" w:type="dxa"/>
              <w:bottom w:w="0" w:type="dxa"/>
              <w:right w:w="108" w:type="dxa"/>
            </w:tcMar>
            <w:hideMark/>
          </w:tcPr>
          <w:p w14:paraId="64922357" w14:textId="77777777" w:rsidR="002E3223" w:rsidRPr="002E3223" w:rsidRDefault="002E3223" w:rsidP="002E3223">
            <w:pPr>
              <w:spacing w:line="259" w:lineRule="auto"/>
              <w:rPr>
                <w:rFonts w:ascii="Calibri" w:eastAsia="Calibri" w:hAnsi="Calibri" w:cs="Times New Roman"/>
                <w:b/>
                <w:kern w:val="0"/>
                <w:sz w:val="22"/>
                <w:szCs w:val="22"/>
                <w14:ligatures w14:val="none"/>
              </w:rPr>
            </w:pPr>
            <w:r w:rsidRPr="002E3223">
              <w:rPr>
                <w:rFonts w:ascii="Calibri" w:eastAsia="Calibri" w:hAnsi="Calibri" w:cs="Times New Roman"/>
                <w:b/>
                <w:kern w:val="0"/>
                <w:sz w:val="22"/>
                <w:szCs w:val="22"/>
                <w14:ligatures w14:val="none"/>
              </w:rPr>
              <w:t>Business case and requirements document</w:t>
            </w:r>
          </w:p>
          <w:p w14:paraId="5562BD5D" w14:textId="77777777" w:rsidR="002E3223" w:rsidRPr="002E3223" w:rsidRDefault="002E3223" w:rsidP="002E3223">
            <w:pPr>
              <w:spacing w:line="259" w:lineRule="auto"/>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The scope of a proposed change should include a complete technical definition and the purpose of the change. In addition, the requestor should include information describing who will be affected, both during the change period and after deployment. This may include business units, user groups, servers, and applications. The estimated cost and benefits must be documented in the form of a business case.</w:t>
            </w:r>
          </w:p>
          <w:p w14:paraId="480773D3" w14:textId="77777777" w:rsidR="002E3223" w:rsidRPr="002E3223" w:rsidRDefault="002E3223" w:rsidP="002E3223">
            <w:pPr>
              <w:spacing w:line="259" w:lineRule="auto"/>
              <w:jc w:val="both"/>
              <w:rPr>
                <w:rFonts w:ascii="Calibri" w:eastAsia="Calibri" w:hAnsi="Calibri" w:cs="Times New Roman"/>
                <w:sz w:val="22"/>
                <w:szCs w:val="22"/>
              </w:rPr>
            </w:pPr>
            <w:r w:rsidRPr="002E3223">
              <w:rPr>
                <w:rFonts w:ascii="Calibri" w:eastAsia="Calibri" w:hAnsi="Calibri" w:cs="Times New Roman"/>
                <w:kern w:val="0"/>
                <w:sz w:val="22"/>
                <w:szCs w:val="22"/>
                <w14:ligatures w14:val="none"/>
              </w:rPr>
              <w:t>Required templates for business case and requirements reside in the Change Management Tools (CM Tool).</w:t>
            </w:r>
          </w:p>
          <w:p w14:paraId="60F333BA" w14:textId="77777777" w:rsidR="002E3223" w:rsidRPr="002E3223" w:rsidRDefault="002E3223" w:rsidP="002E3223">
            <w:pPr>
              <w:spacing w:line="259" w:lineRule="auto"/>
              <w:jc w:val="both"/>
              <w:rPr>
                <w:rFonts w:ascii="Calibri" w:eastAsia="Calibri" w:hAnsi="Calibri" w:cs="Times New Roman"/>
                <w:kern w:val="0"/>
                <w:sz w:val="22"/>
                <w:szCs w:val="22"/>
                <w14:ligatures w14:val="none"/>
              </w:rPr>
            </w:pPr>
          </w:p>
        </w:tc>
      </w:tr>
      <w:tr w:rsidR="002E3223" w:rsidRPr="002E3223" w14:paraId="2FEC830B" w14:textId="77777777" w:rsidTr="00DC4AC7">
        <w:tc>
          <w:tcPr>
            <w:tcW w:w="6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847BF8" w14:textId="77777777" w:rsidR="002E3223" w:rsidRPr="00E770E6" w:rsidRDefault="002E3223" w:rsidP="002E3223">
            <w:pPr>
              <w:spacing w:line="259" w:lineRule="auto"/>
              <w:rPr>
                <w:rFonts w:ascii="Calibri" w:eastAsia="Calibri" w:hAnsi="Calibri" w:cs="Times New Roman"/>
                <w:b/>
                <w:bCs/>
                <w:kern w:val="0"/>
                <w:sz w:val="22"/>
                <w:szCs w:val="22"/>
                <w14:ligatures w14:val="none"/>
              </w:rPr>
            </w:pPr>
            <w:r w:rsidRPr="00E770E6">
              <w:rPr>
                <w:rFonts w:ascii="Calibri" w:eastAsia="Calibri" w:hAnsi="Calibri" w:cs="Times New Roman"/>
                <w:b/>
                <w:bCs/>
                <w:kern w:val="0"/>
                <w:sz w:val="22"/>
                <w:szCs w:val="22"/>
                <w14:ligatures w14:val="none"/>
              </w:rPr>
              <w:t>2.</w:t>
            </w:r>
          </w:p>
        </w:tc>
        <w:tc>
          <w:tcPr>
            <w:tcW w:w="9022" w:type="dxa"/>
            <w:tcBorders>
              <w:top w:val="nil"/>
              <w:left w:val="nil"/>
              <w:bottom w:val="single" w:sz="8" w:space="0" w:color="auto"/>
              <w:right w:val="single" w:sz="8" w:space="0" w:color="auto"/>
            </w:tcBorders>
            <w:tcMar>
              <w:top w:w="0" w:type="dxa"/>
              <w:left w:w="108" w:type="dxa"/>
              <w:bottom w:w="0" w:type="dxa"/>
              <w:right w:w="108" w:type="dxa"/>
            </w:tcMar>
            <w:hideMark/>
          </w:tcPr>
          <w:p w14:paraId="7B94B939" w14:textId="77777777" w:rsidR="002E3223" w:rsidRPr="002E3223" w:rsidRDefault="002E3223" w:rsidP="002E3223">
            <w:pPr>
              <w:spacing w:line="259" w:lineRule="auto"/>
              <w:rPr>
                <w:rFonts w:ascii="Calibri" w:eastAsia="Calibri" w:hAnsi="Calibri" w:cs="Times New Roman"/>
                <w:b/>
                <w:kern w:val="0"/>
                <w:sz w:val="22"/>
                <w:szCs w:val="22"/>
                <w14:ligatures w14:val="none"/>
              </w:rPr>
            </w:pPr>
            <w:r w:rsidRPr="002E3223">
              <w:rPr>
                <w:rFonts w:ascii="Calibri" w:eastAsia="Calibri" w:hAnsi="Calibri" w:cs="Times New Roman"/>
                <w:b/>
                <w:kern w:val="0"/>
                <w:sz w:val="22"/>
                <w:szCs w:val="22"/>
                <w14:ligatures w14:val="none"/>
              </w:rPr>
              <w:t>Change request submission</w:t>
            </w:r>
          </w:p>
          <w:p w14:paraId="1392C1A3" w14:textId="77777777" w:rsidR="002E3223" w:rsidRPr="002E3223" w:rsidRDefault="002E3223" w:rsidP="002E3223">
            <w:pPr>
              <w:spacing w:line="259" w:lineRule="auto"/>
              <w:jc w:val="both"/>
              <w:rPr>
                <w:rFonts w:ascii="Calibri" w:eastAsia="Calibri" w:hAnsi="Calibri" w:cs="Times New Roman"/>
                <w:sz w:val="22"/>
                <w:szCs w:val="22"/>
              </w:rPr>
            </w:pPr>
            <w:r w:rsidRPr="002E3223">
              <w:rPr>
                <w:rFonts w:ascii="Calibri" w:eastAsia="Calibri" w:hAnsi="Calibri" w:cs="Times New Roman"/>
                <w:kern w:val="0"/>
                <w:sz w:val="22"/>
                <w:szCs w:val="22"/>
                <w14:ligatures w14:val="none"/>
              </w:rPr>
              <w:t>Once the business case and requirements document are completed and signed off by the Project Manager, the change request will be submitted using the CM Tool.</w:t>
            </w:r>
          </w:p>
          <w:p w14:paraId="001B3C7F" w14:textId="77777777" w:rsidR="002E3223" w:rsidRPr="002E3223" w:rsidRDefault="002E3223" w:rsidP="002E3223">
            <w:pPr>
              <w:spacing w:line="259" w:lineRule="auto"/>
              <w:jc w:val="both"/>
              <w:rPr>
                <w:rFonts w:ascii="Calibri" w:eastAsia="Calibri" w:hAnsi="Calibri" w:cs="Times New Roman"/>
                <w:kern w:val="0"/>
                <w:sz w:val="22"/>
                <w:szCs w:val="22"/>
                <w14:ligatures w14:val="none"/>
              </w:rPr>
            </w:pPr>
          </w:p>
        </w:tc>
      </w:tr>
      <w:tr w:rsidR="002E3223" w:rsidRPr="002E3223" w14:paraId="31810324" w14:textId="77777777" w:rsidTr="00DC4AC7">
        <w:tc>
          <w:tcPr>
            <w:tcW w:w="6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6C0B9A" w14:textId="77777777" w:rsidR="002E3223" w:rsidRPr="00E770E6" w:rsidRDefault="002E3223" w:rsidP="002E3223">
            <w:pPr>
              <w:spacing w:line="259" w:lineRule="auto"/>
              <w:rPr>
                <w:rFonts w:ascii="Calibri" w:eastAsia="Calibri" w:hAnsi="Calibri" w:cs="Times New Roman"/>
                <w:b/>
                <w:bCs/>
                <w:kern w:val="0"/>
                <w:sz w:val="22"/>
                <w:szCs w:val="22"/>
                <w14:ligatures w14:val="none"/>
              </w:rPr>
            </w:pPr>
            <w:r w:rsidRPr="00E770E6">
              <w:rPr>
                <w:rFonts w:ascii="Calibri" w:eastAsia="Calibri" w:hAnsi="Calibri" w:cs="Times New Roman"/>
                <w:b/>
                <w:bCs/>
                <w:kern w:val="0"/>
                <w:sz w:val="22"/>
                <w:szCs w:val="22"/>
                <w14:ligatures w14:val="none"/>
              </w:rPr>
              <w:t>3.</w:t>
            </w:r>
          </w:p>
        </w:tc>
        <w:tc>
          <w:tcPr>
            <w:tcW w:w="9022" w:type="dxa"/>
            <w:tcBorders>
              <w:top w:val="nil"/>
              <w:left w:val="nil"/>
              <w:bottom w:val="single" w:sz="8" w:space="0" w:color="auto"/>
              <w:right w:val="single" w:sz="8" w:space="0" w:color="auto"/>
            </w:tcBorders>
            <w:tcMar>
              <w:top w:w="0" w:type="dxa"/>
              <w:left w:w="108" w:type="dxa"/>
              <w:bottom w:w="0" w:type="dxa"/>
              <w:right w:w="108" w:type="dxa"/>
            </w:tcMar>
            <w:hideMark/>
          </w:tcPr>
          <w:p w14:paraId="0F05C334" w14:textId="77777777" w:rsidR="002E3223" w:rsidRPr="002E3223" w:rsidRDefault="002E3223" w:rsidP="002E3223">
            <w:pPr>
              <w:spacing w:line="259" w:lineRule="auto"/>
              <w:rPr>
                <w:rFonts w:ascii="Calibri" w:eastAsia="Calibri" w:hAnsi="Calibri" w:cs="Times New Roman"/>
                <w:b/>
                <w:kern w:val="0"/>
                <w:sz w:val="22"/>
                <w:szCs w:val="22"/>
                <w14:ligatures w14:val="none"/>
              </w:rPr>
            </w:pPr>
            <w:r w:rsidRPr="002E3223">
              <w:rPr>
                <w:rFonts w:ascii="Calibri" w:eastAsia="Calibri" w:hAnsi="Calibri" w:cs="Times New Roman"/>
                <w:b/>
                <w:kern w:val="0"/>
                <w:sz w:val="22"/>
                <w:szCs w:val="22"/>
                <w14:ligatures w14:val="none"/>
              </w:rPr>
              <w:t>Review change request</w:t>
            </w:r>
          </w:p>
          <w:p w14:paraId="6B1E5477" w14:textId="77777777" w:rsidR="002E3223" w:rsidRPr="002E3223" w:rsidRDefault="002E3223" w:rsidP="002E3223">
            <w:pPr>
              <w:spacing w:line="259" w:lineRule="auto"/>
              <w:jc w:val="both"/>
              <w:rPr>
                <w:rFonts w:ascii="Calibri" w:eastAsia="Calibri" w:hAnsi="Calibri" w:cs="Times New Roman"/>
                <w:kern w:val="0"/>
                <w:sz w:val="22"/>
                <w:szCs w:val="22"/>
                <w14:ligatures w14:val="none"/>
              </w:rPr>
            </w:pPr>
            <w:proofErr w:type="gramStart"/>
            <w:r w:rsidRPr="002E3223">
              <w:rPr>
                <w:rFonts w:ascii="Calibri" w:eastAsia="Calibri" w:hAnsi="Calibri" w:cs="Times New Roman"/>
                <w:kern w:val="0"/>
                <w:sz w:val="22"/>
                <w:szCs w:val="22"/>
                <w14:ligatures w14:val="none"/>
              </w:rPr>
              <w:t>The Track</w:t>
            </w:r>
            <w:proofErr w:type="gramEnd"/>
            <w:r w:rsidRPr="002E3223">
              <w:rPr>
                <w:rFonts w:ascii="Calibri" w:eastAsia="Calibri" w:hAnsi="Calibri" w:cs="Times New Roman"/>
                <w:kern w:val="0"/>
                <w:sz w:val="22"/>
                <w:szCs w:val="22"/>
                <w14:ligatures w14:val="none"/>
              </w:rPr>
              <w:t xml:space="preserve"> Lead or Product Lead will evaluate the business case and classify the category.</w:t>
            </w:r>
          </w:p>
          <w:p w14:paraId="059B4A60" w14:textId="77777777" w:rsidR="002E3223" w:rsidRPr="002E3223" w:rsidRDefault="002E3223" w:rsidP="002E3223">
            <w:pPr>
              <w:spacing w:line="259" w:lineRule="auto"/>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xml:space="preserve">The Track Lead or Product Lead has the right to reject invalid business cases or give suggestions. </w:t>
            </w:r>
          </w:p>
        </w:tc>
      </w:tr>
      <w:tr w:rsidR="002E3223" w:rsidRPr="002E3223" w14:paraId="3AC902B9" w14:textId="77777777" w:rsidTr="00DC4AC7">
        <w:tc>
          <w:tcPr>
            <w:tcW w:w="6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6253BF" w14:textId="77777777" w:rsidR="002E3223" w:rsidRPr="00E770E6" w:rsidRDefault="002E3223" w:rsidP="002E3223">
            <w:pPr>
              <w:spacing w:line="259" w:lineRule="auto"/>
              <w:rPr>
                <w:rFonts w:ascii="Calibri" w:eastAsia="Calibri" w:hAnsi="Calibri" w:cs="Times New Roman"/>
                <w:b/>
                <w:bCs/>
                <w:kern w:val="0"/>
                <w:sz w:val="22"/>
                <w:szCs w:val="22"/>
                <w14:ligatures w14:val="none"/>
              </w:rPr>
            </w:pPr>
            <w:r w:rsidRPr="00E770E6">
              <w:rPr>
                <w:rFonts w:ascii="Calibri" w:eastAsia="Calibri" w:hAnsi="Calibri" w:cs="Times New Roman"/>
                <w:b/>
                <w:bCs/>
                <w:kern w:val="0"/>
                <w:sz w:val="22"/>
                <w:szCs w:val="22"/>
                <w14:ligatures w14:val="none"/>
              </w:rPr>
              <w:t>4.</w:t>
            </w:r>
          </w:p>
        </w:tc>
        <w:tc>
          <w:tcPr>
            <w:tcW w:w="9022" w:type="dxa"/>
            <w:tcBorders>
              <w:top w:val="nil"/>
              <w:left w:val="nil"/>
              <w:bottom w:val="single" w:sz="8" w:space="0" w:color="auto"/>
              <w:right w:val="single" w:sz="8" w:space="0" w:color="auto"/>
            </w:tcBorders>
            <w:tcMar>
              <w:top w:w="0" w:type="dxa"/>
              <w:left w:w="108" w:type="dxa"/>
              <w:bottom w:w="0" w:type="dxa"/>
              <w:right w:w="108" w:type="dxa"/>
            </w:tcMar>
            <w:hideMark/>
          </w:tcPr>
          <w:p w14:paraId="00338DCC" w14:textId="77777777" w:rsidR="002E3223" w:rsidRPr="002E3223" w:rsidRDefault="002E3223" w:rsidP="002E3223">
            <w:pPr>
              <w:spacing w:line="259" w:lineRule="auto"/>
              <w:rPr>
                <w:rFonts w:ascii="Calibri" w:eastAsia="Calibri" w:hAnsi="Calibri" w:cs="Times New Roman"/>
                <w:b/>
                <w:kern w:val="0"/>
                <w:sz w:val="22"/>
                <w:szCs w:val="22"/>
                <w14:ligatures w14:val="none"/>
              </w:rPr>
            </w:pPr>
            <w:r w:rsidRPr="002E3223">
              <w:rPr>
                <w:rFonts w:ascii="Calibri" w:eastAsia="Calibri" w:hAnsi="Calibri" w:cs="Times New Roman"/>
                <w:b/>
                <w:kern w:val="0"/>
                <w:sz w:val="22"/>
                <w:szCs w:val="22"/>
                <w14:ligatures w14:val="none"/>
              </w:rPr>
              <w:t>Approve or reject</w:t>
            </w:r>
          </w:p>
          <w:p w14:paraId="54D3828E" w14:textId="77777777" w:rsidR="002E3223" w:rsidRPr="002E3223" w:rsidRDefault="002E3223" w:rsidP="002E3223">
            <w:pPr>
              <w:spacing w:line="259" w:lineRule="auto"/>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The Track Lead or Product Lead has a right to approve, reject, or request further clarification. Changes are defined in the Change Magnitude Criteria below:</w:t>
            </w:r>
          </w:p>
          <w:p w14:paraId="51446B4F"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Minor changes are approved by Track Lead or Product Lead</w:t>
            </w:r>
          </w:p>
          <w:p w14:paraId="48D5A93D"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Significant, and Major changes are approved by Quantum Change Advisory Board (CAB) or Change Control Board (CCB)</w:t>
            </w:r>
          </w:p>
          <w:p w14:paraId="47CA6672" w14:textId="77777777" w:rsidR="002E3223" w:rsidRPr="002E3223" w:rsidRDefault="002E3223" w:rsidP="002E3223">
            <w:pPr>
              <w:spacing w:line="259" w:lineRule="auto"/>
              <w:rPr>
                <w:rFonts w:ascii="Calibri" w:eastAsia="Calibri" w:hAnsi="Calibri" w:cs="Times New Roman"/>
                <w:kern w:val="0"/>
                <w:sz w:val="22"/>
                <w:szCs w:val="22"/>
                <w14:ligatures w14:val="none"/>
              </w:rPr>
            </w:pPr>
          </w:p>
        </w:tc>
      </w:tr>
      <w:tr w:rsidR="002E3223" w:rsidRPr="002E3223" w14:paraId="2EE85EDF" w14:textId="77777777" w:rsidTr="00DC4AC7">
        <w:tc>
          <w:tcPr>
            <w:tcW w:w="68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C7A4ED8" w14:textId="77777777" w:rsidR="002E3223" w:rsidRPr="00E770E6" w:rsidRDefault="002E3223" w:rsidP="002E3223">
            <w:pPr>
              <w:spacing w:line="259" w:lineRule="auto"/>
              <w:rPr>
                <w:rFonts w:ascii="Calibri" w:eastAsia="Calibri" w:hAnsi="Calibri" w:cs="Times New Roman"/>
                <w:b/>
                <w:bCs/>
                <w:kern w:val="0"/>
                <w:sz w:val="22"/>
                <w:szCs w:val="22"/>
                <w14:ligatures w14:val="none"/>
              </w:rPr>
            </w:pPr>
            <w:r w:rsidRPr="00E770E6">
              <w:rPr>
                <w:rFonts w:ascii="Calibri" w:eastAsia="Calibri" w:hAnsi="Calibri" w:cs="Times New Roman"/>
                <w:b/>
                <w:bCs/>
                <w:kern w:val="0"/>
                <w:sz w:val="22"/>
                <w:szCs w:val="22"/>
                <w14:ligatures w14:val="none"/>
              </w:rPr>
              <w:t>5.</w:t>
            </w:r>
          </w:p>
        </w:tc>
        <w:tc>
          <w:tcPr>
            <w:tcW w:w="9022" w:type="dxa"/>
            <w:tcBorders>
              <w:top w:val="nil"/>
              <w:left w:val="nil"/>
              <w:bottom w:val="single" w:sz="4" w:space="0" w:color="auto"/>
              <w:right w:val="single" w:sz="8" w:space="0" w:color="auto"/>
            </w:tcBorders>
            <w:tcMar>
              <w:top w:w="0" w:type="dxa"/>
              <w:left w:w="108" w:type="dxa"/>
              <w:bottom w:w="0" w:type="dxa"/>
              <w:right w:w="108" w:type="dxa"/>
            </w:tcMar>
            <w:hideMark/>
          </w:tcPr>
          <w:p w14:paraId="0B2F93EE" w14:textId="77777777" w:rsidR="002E3223" w:rsidRPr="002E3223" w:rsidRDefault="002E3223" w:rsidP="002E3223">
            <w:pPr>
              <w:spacing w:line="259" w:lineRule="auto"/>
              <w:rPr>
                <w:rFonts w:ascii="Calibri" w:eastAsia="Calibri" w:hAnsi="Calibri" w:cs="Times New Roman"/>
                <w:b/>
                <w:kern w:val="0"/>
                <w:sz w:val="22"/>
                <w:szCs w:val="22"/>
                <w14:ligatures w14:val="none"/>
              </w:rPr>
            </w:pPr>
            <w:r w:rsidRPr="002E3223">
              <w:rPr>
                <w:rFonts w:ascii="Calibri" w:eastAsia="Calibri" w:hAnsi="Calibri" w:cs="Times New Roman"/>
                <w:b/>
                <w:kern w:val="0"/>
                <w:sz w:val="22"/>
                <w:szCs w:val="22"/>
                <w14:ligatures w14:val="none"/>
              </w:rPr>
              <w:t>Build change</w:t>
            </w:r>
          </w:p>
          <w:p w14:paraId="3B4AD4AC" w14:textId="77777777" w:rsidR="002E3223" w:rsidRPr="002E3223" w:rsidRDefault="002E3223" w:rsidP="002E3223">
            <w:pPr>
              <w:spacing w:line="259" w:lineRule="auto"/>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Change is developed in accordance with current architecture and any engineering design guidelines or constraints. Significant and major changes are managed as separate projects, as defined in the Change Magnitude Criteria below. Minor changes are built under the supervision of respective Development Leads.</w:t>
            </w:r>
          </w:p>
          <w:p w14:paraId="6BDB421B" w14:textId="483BE250" w:rsidR="00E770E6" w:rsidRPr="002E3223" w:rsidRDefault="002E3223" w:rsidP="002E3223">
            <w:pPr>
              <w:spacing w:line="259" w:lineRule="auto"/>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xml:space="preserve">If there is a need to significantly change the approved requirement document or specifications during the implementation period, the Development Lead or Project Manager is responsible for highlighting the change to the CAB, and CCB Secretary and obtaining </w:t>
            </w:r>
            <w:proofErr w:type="gramStart"/>
            <w:r w:rsidRPr="002E3223">
              <w:rPr>
                <w:rFonts w:ascii="Calibri" w:eastAsia="Calibri" w:hAnsi="Calibri" w:cs="Times New Roman"/>
                <w:kern w:val="0"/>
                <w:sz w:val="22"/>
                <w:szCs w:val="22"/>
                <w14:ligatures w14:val="none"/>
              </w:rPr>
              <w:t>a new</w:t>
            </w:r>
            <w:proofErr w:type="gramEnd"/>
            <w:r w:rsidRPr="002E3223">
              <w:rPr>
                <w:rFonts w:ascii="Calibri" w:eastAsia="Calibri" w:hAnsi="Calibri" w:cs="Times New Roman"/>
                <w:kern w:val="0"/>
                <w:sz w:val="22"/>
                <w:szCs w:val="22"/>
                <w14:ligatures w14:val="none"/>
              </w:rPr>
              <w:t xml:space="preserve"> approval.</w:t>
            </w:r>
          </w:p>
          <w:p w14:paraId="2BC13A5A" w14:textId="77777777" w:rsidR="002E3223" w:rsidRPr="002E3223" w:rsidRDefault="002E3223" w:rsidP="002E3223">
            <w:pPr>
              <w:spacing w:line="259" w:lineRule="auto"/>
              <w:jc w:val="both"/>
              <w:rPr>
                <w:rFonts w:ascii="Calibri" w:eastAsia="Calibri" w:hAnsi="Calibri" w:cs="Times New Roman"/>
                <w:kern w:val="0"/>
                <w:sz w:val="22"/>
                <w:szCs w:val="22"/>
                <w14:ligatures w14:val="none"/>
              </w:rPr>
            </w:pPr>
          </w:p>
        </w:tc>
      </w:tr>
      <w:tr w:rsidR="002E3223" w:rsidRPr="002E3223" w14:paraId="44B43EF2" w14:textId="77777777" w:rsidTr="00DC4AC7">
        <w:tc>
          <w:tcPr>
            <w:tcW w:w="68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38C5220"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E770E6">
              <w:rPr>
                <w:rFonts w:ascii="Calibri" w:eastAsia="Calibri" w:hAnsi="Calibri" w:cs="Times New Roman"/>
                <w:b/>
                <w:bCs/>
                <w:kern w:val="0"/>
                <w:sz w:val="22"/>
                <w:szCs w:val="22"/>
                <w14:ligatures w14:val="none"/>
              </w:rPr>
              <w:lastRenderedPageBreak/>
              <w:t>6</w:t>
            </w:r>
            <w:r w:rsidRPr="002E3223">
              <w:rPr>
                <w:rFonts w:ascii="Calibri" w:eastAsia="Calibri" w:hAnsi="Calibri" w:cs="Times New Roman"/>
                <w:kern w:val="0"/>
                <w:sz w:val="22"/>
                <w:szCs w:val="22"/>
                <w14:ligatures w14:val="none"/>
              </w:rPr>
              <w:t>.</w:t>
            </w:r>
          </w:p>
        </w:tc>
        <w:tc>
          <w:tcPr>
            <w:tcW w:w="902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937698B" w14:textId="77777777" w:rsidR="002E3223" w:rsidRPr="002E3223" w:rsidRDefault="002E3223" w:rsidP="002E3223">
            <w:pPr>
              <w:spacing w:line="259" w:lineRule="auto"/>
              <w:rPr>
                <w:rFonts w:ascii="Calibri" w:eastAsia="Calibri" w:hAnsi="Calibri" w:cs="Times New Roman"/>
                <w:b/>
                <w:kern w:val="0"/>
                <w:sz w:val="22"/>
                <w:szCs w:val="22"/>
                <w14:ligatures w14:val="none"/>
              </w:rPr>
            </w:pPr>
            <w:r w:rsidRPr="002E3223">
              <w:rPr>
                <w:rFonts w:ascii="Calibri" w:eastAsia="Calibri" w:hAnsi="Calibri" w:cs="Times New Roman"/>
                <w:b/>
                <w:kern w:val="0"/>
                <w:sz w:val="22"/>
                <w:szCs w:val="22"/>
                <w14:ligatures w14:val="none"/>
              </w:rPr>
              <w:t>Unit system and integration test</w:t>
            </w:r>
          </w:p>
          <w:p w14:paraId="3DD8E41F" w14:textId="77777777" w:rsidR="002E3223" w:rsidRPr="002E3223" w:rsidRDefault="002E3223" w:rsidP="002E3223">
            <w:pPr>
              <w:spacing w:line="259" w:lineRule="auto"/>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xml:space="preserve">When the development work is completed, the development team will conduct unit, system and integration testing.  The Development Lead or the Project Manager will sign-off for UAT readiness prior to the UAT session. </w:t>
            </w:r>
          </w:p>
        </w:tc>
      </w:tr>
      <w:tr w:rsidR="002E3223" w:rsidRPr="002E3223" w14:paraId="678BAE3E" w14:textId="77777777" w:rsidTr="00DC4AC7">
        <w:tc>
          <w:tcPr>
            <w:tcW w:w="6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DFA0E8" w14:textId="77777777" w:rsidR="002E3223" w:rsidRPr="00E770E6" w:rsidRDefault="002E3223" w:rsidP="002E3223">
            <w:pPr>
              <w:spacing w:line="259" w:lineRule="auto"/>
              <w:rPr>
                <w:rFonts w:ascii="Calibri" w:eastAsia="Calibri" w:hAnsi="Calibri" w:cs="Times New Roman"/>
                <w:b/>
                <w:bCs/>
                <w:kern w:val="0"/>
                <w:sz w:val="22"/>
                <w:szCs w:val="22"/>
                <w14:ligatures w14:val="none"/>
              </w:rPr>
            </w:pPr>
            <w:r w:rsidRPr="00E770E6">
              <w:rPr>
                <w:rFonts w:ascii="Calibri" w:eastAsia="Calibri" w:hAnsi="Calibri" w:cs="Times New Roman"/>
                <w:b/>
                <w:bCs/>
                <w:kern w:val="0"/>
                <w:sz w:val="22"/>
                <w:szCs w:val="22"/>
                <w14:ligatures w14:val="none"/>
              </w:rPr>
              <w:t>7.</w:t>
            </w:r>
          </w:p>
        </w:tc>
        <w:tc>
          <w:tcPr>
            <w:tcW w:w="9022" w:type="dxa"/>
            <w:tcBorders>
              <w:top w:val="nil"/>
              <w:left w:val="nil"/>
              <w:bottom w:val="single" w:sz="8" w:space="0" w:color="auto"/>
              <w:right w:val="single" w:sz="8" w:space="0" w:color="auto"/>
            </w:tcBorders>
            <w:tcMar>
              <w:top w:w="0" w:type="dxa"/>
              <w:left w:w="108" w:type="dxa"/>
              <w:bottom w:w="0" w:type="dxa"/>
              <w:right w:w="108" w:type="dxa"/>
            </w:tcMar>
            <w:hideMark/>
          </w:tcPr>
          <w:p w14:paraId="0B2CB9B4" w14:textId="77777777" w:rsidR="002E3223" w:rsidRPr="002E3223" w:rsidRDefault="002E3223" w:rsidP="002E3223">
            <w:pPr>
              <w:spacing w:line="259" w:lineRule="auto"/>
              <w:rPr>
                <w:rFonts w:ascii="Calibri" w:eastAsia="Calibri" w:hAnsi="Calibri" w:cs="Times New Roman"/>
                <w:b/>
                <w:kern w:val="0"/>
                <w:sz w:val="22"/>
                <w:szCs w:val="22"/>
                <w14:ligatures w14:val="none"/>
              </w:rPr>
            </w:pPr>
            <w:r w:rsidRPr="002E3223">
              <w:rPr>
                <w:rFonts w:ascii="Calibri" w:eastAsia="Calibri" w:hAnsi="Calibri" w:cs="Times New Roman"/>
                <w:b/>
                <w:kern w:val="0"/>
                <w:sz w:val="22"/>
                <w:szCs w:val="22"/>
                <w14:ligatures w14:val="none"/>
              </w:rPr>
              <w:t>User acceptance testing</w:t>
            </w:r>
          </w:p>
          <w:p w14:paraId="4DDCE490" w14:textId="77777777" w:rsidR="002E3223" w:rsidRPr="002E3223" w:rsidRDefault="002E3223" w:rsidP="002E3223">
            <w:pPr>
              <w:spacing w:line="259" w:lineRule="auto"/>
              <w:jc w:val="both"/>
              <w:rPr>
                <w:rFonts w:ascii="Calibri" w:eastAsia="Calibri" w:hAnsi="Calibri" w:cs="Times New Roman"/>
                <w:sz w:val="22"/>
                <w:szCs w:val="22"/>
              </w:rPr>
            </w:pPr>
            <w:r w:rsidRPr="002E3223">
              <w:rPr>
                <w:rFonts w:ascii="Calibri" w:eastAsia="Calibri" w:hAnsi="Calibri" w:cs="Times New Roman"/>
                <w:kern w:val="0"/>
                <w:sz w:val="22"/>
                <w:szCs w:val="22"/>
                <w14:ligatures w14:val="none"/>
              </w:rPr>
              <w:t>The Change Release and Testing Specialist will oversee the User Acceptance Test with testers from the business community. The Development Lead or Project Manager will provide the UAT test scripts and support the testing process by giving guidance to testers and resolving issues. Track Lead or Product Lead will record the UAT sign-off provided by End Users or Business Owners.</w:t>
            </w:r>
          </w:p>
          <w:p w14:paraId="2E394EAA" w14:textId="77777777" w:rsidR="002E3223" w:rsidRPr="002E3223" w:rsidRDefault="002E3223" w:rsidP="002E3223">
            <w:pPr>
              <w:spacing w:line="259" w:lineRule="auto"/>
              <w:jc w:val="both"/>
              <w:rPr>
                <w:rFonts w:ascii="Calibri" w:eastAsia="Calibri" w:hAnsi="Calibri" w:cs="Times New Roman"/>
                <w:kern w:val="0"/>
                <w:sz w:val="22"/>
                <w:szCs w:val="22"/>
                <w14:ligatures w14:val="none"/>
              </w:rPr>
            </w:pPr>
          </w:p>
        </w:tc>
      </w:tr>
      <w:tr w:rsidR="002E3223" w:rsidRPr="002E3223" w14:paraId="603FD19C" w14:textId="77777777" w:rsidTr="00DC4AC7">
        <w:tc>
          <w:tcPr>
            <w:tcW w:w="6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A85C3C" w14:textId="77777777" w:rsidR="002E3223" w:rsidRPr="00E770E6" w:rsidRDefault="002E3223" w:rsidP="002E3223">
            <w:pPr>
              <w:spacing w:line="259" w:lineRule="auto"/>
              <w:rPr>
                <w:rFonts w:ascii="Calibri" w:eastAsia="Calibri" w:hAnsi="Calibri" w:cs="Times New Roman"/>
                <w:b/>
                <w:bCs/>
                <w:kern w:val="0"/>
                <w:sz w:val="22"/>
                <w:szCs w:val="22"/>
                <w14:ligatures w14:val="none"/>
              </w:rPr>
            </w:pPr>
            <w:r w:rsidRPr="00E770E6">
              <w:rPr>
                <w:rFonts w:ascii="Calibri" w:eastAsia="Calibri" w:hAnsi="Calibri" w:cs="Times New Roman"/>
                <w:b/>
                <w:bCs/>
                <w:kern w:val="0"/>
                <w:sz w:val="22"/>
                <w:szCs w:val="22"/>
                <w14:ligatures w14:val="none"/>
              </w:rPr>
              <w:t>8.</w:t>
            </w:r>
          </w:p>
        </w:tc>
        <w:tc>
          <w:tcPr>
            <w:tcW w:w="9022" w:type="dxa"/>
            <w:tcBorders>
              <w:top w:val="nil"/>
              <w:left w:val="nil"/>
              <w:bottom w:val="single" w:sz="8" w:space="0" w:color="auto"/>
              <w:right w:val="single" w:sz="8" w:space="0" w:color="auto"/>
            </w:tcBorders>
            <w:tcMar>
              <w:top w:w="0" w:type="dxa"/>
              <w:left w:w="108" w:type="dxa"/>
              <w:bottom w:w="0" w:type="dxa"/>
              <w:right w:w="108" w:type="dxa"/>
            </w:tcMar>
            <w:hideMark/>
          </w:tcPr>
          <w:p w14:paraId="79E75038" w14:textId="77777777" w:rsidR="002E3223" w:rsidRPr="002E3223" w:rsidRDefault="002E3223" w:rsidP="002E3223">
            <w:pPr>
              <w:spacing w:line="259" w:lineRule="auto"/>
              <w:rPr>
                <w:rFonts w:ascii="Calibri" w:eastAsia="Calibri" w:hAnsi="Calibri" w:cs="Times New Roman"/>
                <w:b/>
                <w:kern w:val="0"/>
                <w:sz w:val="22"/>
                <w:szCs w:val="22"/>
                <w14:ligatures w14:val="none"/>
              </w:rPr>
            </w:pPr>
            <w:r w:rsidRPr="002E3223">
              <w:rPr>
                <w:rFonts w:ascii="Calibri" w:eastAsia="Calibri" w:hAnsi="Calibri" w:cs="Times New Roman"/>
                <w:b/>
                <w:kern w:val="0"/>
                <w:sz w:val="22"/>
                <w:szCs w:val="22"/>
                <w14:ligatures w14:val="none"/>
              </w:rPr>
              <w:t xml:space="preserve">Release </w:t>
            </w:r>
          </w:p>
          <w:p w14:paraId="39FD803C" w14:textId="424AA55F" w:rsidR="002E3223" w:rsidRPr="002E3223" w:rsidRDefault="002E3223" w:rsidP="002E3223">
            <w:pPr>
              <w:spacing w:line="259" w:lineRule="auto"/>
              <w:jc w:val="both"/>
              <w:rPr>
                <w:rFonts w:ascii="Calibri" w:eastAsia="Calibri" w:hAnsi="Calibri" w:cs="Times New Roman"/>
                <w:sz w:val="22"/>
                <w:szCs w:val="22"/>
              </w:rPr>
            </w:pPr>
            <w:r w:rsidRPr="002E3223">
              <w:rPr>
                <w:rFonts w:ascii="Calibri" w:eastAsia="Calibri" w:hAnsi="Calibri" w:cs="Times New Roman"/>
                <w:kern w:val="0"/>
                <w:sz w:val="22"/>
                <w:szCs w:val="22"/>
                <w14:ligatures w14:val="none"/>
              </w:rPr>
              <w:t>The Change Release &amp; Testing Specialist will review the test results, complete the</w:t>
            </w:r>
            <w:r w:rsidR="00F805AF">
              <w:rPr>
                <w:rFonts w:ascii="Calibri" w:eastAsia="Calibri" w:hAnsi="Calibri" w:cs="Times New Roman"/>
                <w:kern w:val="0"/>
                <w:sz w:val="22"/>
                <w:szCs w:val="22"/>
                <w14:ligatures w14:val="none"/>
              </w:rPr>
              <w:t xml:space="preserve"> Release Process Checklist</w:t>
            </w:r>
            <w:r w:rsidRPr="002E3223">
              <w:rPr>
                <w:rFonts w:ascii="Calibri" w:eastAsia="Calibri" w:hAnsi="Calibri" w:cs="Times New Roman"/>
                <w:kern w:val="0"/>
                <w:sz w:val="22"/>
                <w:szCs w:val="22"/>
                <w14:ligatures w14:val="none"/>
              </w:rPr>
              <w:t xml:space="preserve">, and submit to the CAB and CCB. The Change Release &amp; Testing Specialist will also provide input to the CCB on the overall statistics and exceptions for the monthly release.  After clearance, the Development Lead and Production Manager will be notified of the release to the Production environment. The Change Release &amp; Testing Specialist will </w:t>
            </w:r>
            <w:r w:rsidR="00CA4E98" w:rsidRPr="002E3223">
              <w:rPr>
                <w:rFonts w:ascii="Calibri" w:eastAsia="Calibri" w:hAnsi="Calibri" w:cs="Times New Roman"/>
                <w:kern w:val="0"/>
                <w:sz w:val="22"/>
                <w:szCs w:val="22"/>
                <w14:ligatures w14:val="none"/>
              </w:rPr>
              <w:t>inform the</w:t>
            </w:r>
            <w:r w:rsidRPr="002E3223">
              <w:rPr>
                <w:rFonts w:ascii="Calibri" w:eastAsia="Calibri" w:hAnsi="Calibri" w:cs="Times New Roman"/>
                <w:kern w:val="0"/>
                <w:sz w:val="22"/>
                <w:szCs w:val="22"/>
                <w14:ligatures w14:val="none"/>
              </w:rPr>
              <w:t> Communication team for release communication and the Help Desk. All training materials and other relevant documents need to be updated at this phase.  The final cost and benefit will also be captured by the PMO.</w:t>
            </w:r>
          </w:p>
          <w:p w14:paraId="4D2D5C6E" w14:textId="77777777" w:rsidR="002E3223" w:rsidRPr="002E3223" w:rsidRDefault="002E3223" w:rsidP="002E3223">
            <w:pPr>
              <w:spacing w:line="259" w:lineRule="auto"/>
              <w:jc w:val="both"/>
              <w:rPr>
                <w:rFonts w:ascii="Calibri" w:eastAsia="Calibri" w:hAnsi="Calibri" w:cs="Times New Roman"/>
                <w:kern w:val="0"/>
                <w:sz w:val="22"/>
                <w:szCs w:val="22"/>
                <w14:ligatures w14:val="none"/>
              </w:rPr>
            </w:pPr>
          </w:p>
        </w:tc>
      </w:tr>
      <w:tr w:rsidR="002E3223" w:rsidRPr="002E3223" w14:paraId="3D56F0EC" w14:textId="77777777" w:rsidTr="00DC4AC7">
        <w:tc>
          <w:tcPr>
            <w:tcW w:w="6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592BDC" w14:textId="77777777" w:rsidR="002E3223" w:rsidRPr="00E770E6" w:rsidRDefault="002E3223" w:rsidP="002E3223">
            <w:pPr>
              <w:spacing w:line="259" w:lineRule="auto"/>
              <w:rPr>
                <w:rFonts w:ascii="Calibri" w:eastAsia="Calibri" w:hAnsi="Calibri" w:cs="Times New Roman"/>
                <w:b/>
                <w:bCs/>
                <w:kern w:val="0"/>
                <w:sz w:val="22"/>
                <w:szCs w:val="22"/>
                <w14:ligatures w14:val="none"/>
              </w:rPr>
            </w:pPr>
            <w:r w:rsidRPr="00E770E6">
              <w:rPr>
                <w:rFonts w:ascii="Calibri" w:eastAsia="Calibri" w:hAnsi="Calibri" w:cs="Times New Roman"/>
                <w:b/>
                <w:bCs/>
                <w:kern w:val="0"/>
                <w:sz w:val="22"/>
                <w:szCs w:val="22"/>
                <w14:ligatures w14:val="none"/>
              </w:rPr>
              <w:t>9.</w:t>
            </w:r>
          </w:p>
        </w:tc>
        <w:tc>
          <w:tcPr>
            <w:tcW w:w="9022" w:type="dxa"/>
            <w:tcBorders>
              <w:top w:val="nil"/>
              <w:left w:val="nil"/>
              <w:bottom w:val="single" w:sz="8" w:space="0" w:color="auto"/>
              <w:right w:val="single" w:sz="8" w:space="0" w:color="auto"/>
            </w:tcBorders>
            <w:tcMar>
              <w:top w:w="0" w:type="dxa"/>
              <w:left w:w="108" w:type="dxa"/>
              <w:bottom w:w="0" w:type="dxa"/>
              <w:right w:w="108" w:type="dxa"/>
            </w:tcMar>
            <w:hideMark/>
          </w:tcPr>
          <w:p w14:paraId="76F456C2" w14:textId="77777777" w:rsidR="002E3223" w:rsidRPr="002E3223" w:rsidRDefault="002E3223" w:rsidP="002E3223">
            <w:pPr>
              <w:spacing w:line="259" w:lineRule="auto"/>
              <w:rPr>
                <w:rFonts w:ascii="Calibri" w:eastAsia="Calibri" w:hAnsi="Calibri" w:cs="Times New Roman"/>
                <w:b/>
                <w:kern w:val="0"/>
                <w:sz w:val="22"/>
                <w:szCs w:val="22"/>
                <w14:ligatures w14:val="none"/>
              </w:rPr>
            </w:pPr>
            <w:r w:rsidRPr="002E3223">
              <w:rPr>
                <w:rFonts w:ascii="Calibri" w:eastAsia="Calibri" w:hAnsi="Calibri" w:cs="Times New Roman"/>
                <w:b/>
                <w:kern w:val="0"/>
                <w:sz w:val="22"/>
                <w:szCs w:val="22"/>
                <w14:ligatures w14:val="none"/>
              </w:rPr>
              <w:t>Change review</w:t>
            </w:r>
          </w:p>
          <w:p w14:paraId="16B14764" w14:textId="77777777" w:rsidR="002E3223" w:rsidRPr="002E3223" w:rsidRDefault="002E3223" w:rsidP="002E3223">
            <w:pPr>
              <w:spacing w:line="259" w:lineRule="auto"/>
              <w:jc w:val="both"/>
              <w:rPr>
                <w:rFonts w:ascii="Calibri" w:eastAsia="Calibri" w:hAnsi="Calibri" w:cs="Times New Roman"/>
                <w:sz w:val="22"/>
                <w:szCs w:val="22"/>
              </w:rPr>
            </w:pPr>
            <w:r w:rsidRPr="002E3223">
              <w:rPr>
                <w:rFonts w:ascii="Calibri" w:eastAsia="Calibri" w:hAnsi="Calibri" w:cs="Times New Roman"/>
                <w:kern w:val="0"/>
                <w:sz w:val="22"/>
                <w:szCs w:val="22"/>
                <w14:ligatures w14:val="none"/>
              </w:rPr>
              <w:t xml:space="preserve">The Change Control Manager will compile statistics on change requests and note </w:t>
            </w:r>
            <w:proofErr w:type="gramStart"/>
            <w:r w:rsidRPr="002E3223">
              <w:rPr>
                <w:rFonts w:ascii="Calibri" w:eastAsia="Calibri" w:hAnsi="Calibri" w:cs="Times New Roman"/>
                <w:kern w:val="0"/>
                <w:sz w:val="22"/>
                <w:szCs w:val="22"/>
                <w14:ligatures w14:val="none"/>
              </w:rPr>
              <w:t>if</w:t>
            </w:r>
            <w:proofErr w:type="gramEnd"/>
            <w:r w:rsidRPr="002E3223">
              <w:rPr>
                <w:rFonts w:ascii="Calibri" w:eastAsia="Calibri" w:hAnsi="Calibri" w:cs="Times New Roman"/>
                <w:kern w:val="0"/>
                <w:sz w:val="22"/>
                <w:szCs w:val="22"/>
                <w14:ligatures w14:val="none"/>
              </w:rPr>
              <w:t xml:space="preserve"> the change was successful or not (including lessons learned and any best practices).</w:t>
            </w:r>
          </w:p>
          <w:p w14:paraId="2A0C84FF" w14:textId="77777777" w:rsidR="002E3223" w:rsidRPr="002E3223" w:rsidRDefault="002E3223" w:rsidP="002E3223">
            <w:pPr>
              <w:spacing w:line="259" w:lineRule="auto"/>
              <w:jc w:val="both"/>
              <w:rPr>
                <w:rFonts w:ascii="Calibri" w:eastAsia="Calibri" w:hAnsi="Calibri" w:cs="Times New Roman"/>
                <w:kern w:val="0"/>
                <w:sz w:val="22"/>
                <w:szCs w:val="22"/>
                <w14:ligatures w14:val="none"/>
              </w:rPr>
            </w:pPr>
          </w:p>
        </w:tc>
      </w:tr>
      <w:tr w:rsidR="002E3223" w:rsidRPr="002E3223" w14:paraId="42DE7B5E" w14:textId="77777777" w:rsidTr="00DC4AC7">
        <w:tc>
          <w:tcPr>
            <w:tcW w:w="6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654FBF" w14:textId="77777777" w:rsidR="002E3223" w:rsidRPr="00E770E6" w:rsidRDefault="002E3223" w:rsidP="002E3223">
            <w:pPr>
              <w:spacing w:line="259" w:lineRule="auto"/>
              <w:rPr>
                <w:rFonts w:ascii="Calibri" w:eastAsia="Calibri" w:hAnsi="Calibri" w:cs="Times New Roman"/>
                <w:b/>
                <w:bCs/>
                <w:kern w:val="0"/>
                <w:sz w:val="22"/>
                <w:szCs w:val="22"/>
                <w14:ligatures w14:val="none"/>
              </w:rPr>
            </w:pPr>
            <w:r w:rsidRPr="00E770E6">
              <w:rPr>
                <w:rFonts w:ascii="Calibri" w:eastAsia="Calibri" w:hAnsi="Calibri" w:cs="Times New Roman"/>
                <w:b/>
                <w:bCs/>
                <w:kern w:val="0"/>
                <w:sz w:val="22"/>
                <w:szCs w:val="22"/>
                <w14:ligatures w14:val="none"/>
              </w:rPr>
              <w:t>10.</w:t>
            </w:r>
          </w:p>
        </w:tc>
        <w:tc>
          <w:tcPr>
            <w:tcW w:w="9022" w:type="dxa"/>
            <w:tcBorders>
              <w:top w:val="nil"/>
              <w:left w:val="nil"/>
              <w:bottom w:val="single" w:sz="8" w:space="0" w:color="auto"/>
              <w:right w:val="single" w:sz="8" w:space="0" w:color="auto"/>
            </w:tcBorders>
            <w:tcMar>
              <w:top w:w="0" w:type="dxa"/>
              <w:left w:w="108" w:type="dxa"/>
              <w:bottom w:w="0" w:type="dxa"/>
              <w:right w:w="108" w:type="dxa"/>
            </w:tcMar>
            <w:hideMark/>
          </w:tcPr>
          <w:p w14:paraId="08B12D34" w14:textId="77777777" w:rsidR="002E3223" w:rsidRPr="002E3223" w:rsidRDefault="002E3223" w:rsidP="002E3223">
            <w:pPr>
              <w:spacing w:line="259" w:lineRule="auto"/>
              <w:rPr>
                <w:rFonts w:ascii="Calibri" w:eastAsia="Calibri" w:hAnsi="Calibri" w:cs="Times New Roman"/>
                <w:b/>
                <w:kern w:val="0"/>
                <w:sz w:val="22"/>
                <w:szCs w:val="22"/>
                <w14:ligatures w14:val="none"/>
              </w:rPr>
            </w:pPr>
            <w:r w:rsidRPr="002E3223">
              <w:rPr>
                <w:rFonts w:ascii="Calibri" w:eastAsia="Calibri" w:hAnsi="Calibri" w:cs="Times New Roman"/>
                <w:b/>
                <w:kern w:val="0"/>
                <w:sz w:val="22"/>
                <w:szCs w:val="22"/>
                <w14:ligatures w14:val="none"/>
              </w:rPr>
              <w:t>Communication</w:t>
            </w:r>
          </w:p>
          <w:p w14:paraId="101FDD10" w14:textId="77777777" w:rsidR="002E3223" w:rsidRPr="002E3223" w:rsidRDefault="002E3223" w:rsidP="002E3223">
            <w:pPr>
              <w:spacing w:line="259" w:lineRule="auto"/>
              <w:jc w:val="both"/>
              <w:rPr>
                <w:rFonts w:ascii="Calibri" w:eastAsia="Calibri" w:hAnsi="Calibri" w:cs="Times New Roman"/>
                <w:sz w:val="22"/>
                <w:szCs w:val="22"/>
              </w:rPr>
            </w:pPr>
            <w:r w:rsidRPr="002E3223">
              <w:rPr>
                <w:rFonts w:ascii="Calibri" w:eastAsia="Calibri" w:hAnsi="Calibri" w:cs="Times New Roman"/>
                <w:kern w:val="0"/>
                <w:sz w:val="22"/>
                <w:szCs w:val="22"/>
                <w14:ligatures w14:val="none"/>
              </w:rPr>
              <w:t>The Release Notes will be used for significant/major changes.  For standard changes, the Change Request Owner or Track Lead/Product Lead will inform the business owners and end users.</w:t>
            </w:r>
          </w:p>
          <w:p w14:paraId="317078FE" w14:textId="77777777" w:rsidR="002E3223" w:rsidRPr="002E3223" w:rsidRDefault="002E3223" w:rsidP="002E3223">
            <w:pPr>
              <w:spacing w:line="259" w:lineRule="auto"/>
              <w:jc w:val="both"/>
              <w:rPr>
                <w:rFonts w:ascii="Calibri" w:eastAsia="Calibri" w:hAnsi="Calibri" w:cs="Times New Roman"/>
                <w:kern w:val="0"/>
                <w:sz w:val="22"/>
                <w:szCs w:val="22"/>
                <w14:ligatures w14:val="none"/>
              </w:rPr>
            </w:pPr>
          </w:p>
        </w:tc>
      </w:tr>
    </w:tbl>
    <w:p w14:paraId="6C2FAFD8"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w:t>
      </w:r>
    </w:p>
    <w:p w14:paraId="7C79E47B" w14:textId="77777777" w:rsidR="002E3223" w:rsidRPr="002E3223" w:rsidRDefault="002E3223" w:rsidP="002E3223">
      <w:pPr>
        <w:spacing w:line="259" w:lineRule="auto"/>
        <w:rPr>
          <w:rFonts w:ascii="Calibri" w:eastAsia="Calibri" w:hAnsi="Calibri" w:cs="Times New Roman"/>
          <w:b/>
          <w:kern w:val="0"/>
          <w:sz w:val="22"/>
          <w:szCs w:val="22"/>
          <w14:ligatures w14:val="none"/>
        </w:rPr>
      </w:pPr>
      <w:r w:rsidRPr="002E3223">
        <w:rPr>
          <w:rFonts w:ascii="Calibri" w:eastAsia="Calibri" w:hAnsi="Calibri" w:cs="Times New Roman"/>
          <w:b/>
          <w:kern w:val="0"/>
          <w:sz w:val="22"/>
          <w:szCs w:val="22"/>
          <w14:ligatures w14:val="none"/>
        </w:rPr>
        <w:t>Emergency Changes</w:t>
      </w:r>
    </w:p>
    <w:p w14:paraId="6B3F3BFD" w14:textId="77777777" w:rsidR="002E3223" w:rsidRPr="002E3223" w:rsidRDefault="002E3223" w:rsidP="002E3223">
      <w:pPr>
        <w:numPr>
          <w:ilvl w:val="0"/>
          <w:numId w:val="1"/>
        </w:numPr>
        <w:spacing w:line="259" w:lineRule="auto"/>
        <w:contextualSpacing/>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Emergency changes are urgent changes required to address problems. The number of urgent proposed changes should be kept to an absolute minimum, because they are generally more disruptive and prone to failure.  The procedures that are in place to handle emergency changes should be flexible enough to facilitate rapid resolution of Production problems, including documentation of who is authorized to make emergency changes, and how to contact these individuals. </w:t>
      </w:r>
    </w:p>
    <w:p w14:paraId="73ED5C1B" w14:textId="77777777" w:rsidR="002E3223" w:rsidRPr="002E3223" w:rsidRDefault="002E3223" w:rsidP="002E3223">
      <w:pPr>
        <w:spacing w:line="259" w:lineRule="auto"/>
        <w:ind w:left="720"/>
        <w:contextualSpacing/>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xml:space="preserve"> </w:t>
      </w:r>
    </w:p>
    <w:p w14:paraId="73F37A1B" w14:textId="77777777" w:rsidR="002E3223" w:rsidRPr="002E3223" w:rsidRDefault="002E3223" w:rsidP="002E3223">
      <w:pPr>
        <w:numPr>
          <w:ilvl w:val="0"/>
          <w:numId w:val="1"/>
        </w:numPr>
        <w:spacing w:line="259" w:lineRule="auto"/>
        <w:contextualSpacing/>
        <w:jc w:val="both"/>
        <w:rPr>
          <w:rFonts w:ascii="Calibri" w:eastAsia="Calibri" w:hAnsi="Calibri" w:cs="Times New Roman"/>
          <w:kern w:val="0"/>
          <w:sz w:val="22"/>
          <w:szCs w:val="22"/>
          <w14:ligatures w14:val="none"/>
        </w:rPr>
      </w:pPr>
      <w:proofErr w:type="gramStart"/>
      <w:r w:rsidRPr="002E3223">
        <w:rPr>
          <w:rFonts w:ascii="Calibri" w:eastAsia="Calibri" w:hAnsi="Calibri" w:cs="Times New Roman"/>
          <w:kern w:val="0"/>
          <w:sz w:val="22"/>
          <w:szCs w:val="22"/>
          <w14:ligatures w14:val="none"/>
        </w:rPr>
        <w:t>A sufficient number of</w:t>
      </w:r>
      <w:proofErr w:type="gramEnd"/>
      <w:r w:rsidRPr="002E3223">
        <w:rPr>
          <w:rFonts w:ascii="Calibri" w:eastAsia="Calibri" w:hAnsi="Calibri" w:cs="Times New Roman"/>
          <w:kern w:val="0"/>
          <w:sz w:val="22"/>
          <w:szCs w:val="22"/>
          <w14:ligatures w14:val="none"/>
        </w:rPr>
        <w:t xml:space="preserve"> people should be available who can resolve emergencies, or those people should </w:t>
      </w:r>
      <w:proofErr w:type="gramStart"/>
      <w:r w:rsidRPr="002E3223">
        <w:rPr>
          <w:rFonts w:ascii="Calibri" w:eastAsia="Calibri" w:hAnsi="Calibri" w:cs="Times New Roman"/>
          <w:kern w:val="0"/>
          <w:sz w:val="22"/>
          <w:szCs w:val="22"/>
          <w14:ligatures w14:val="none"/>
        </w:rPr>
        <w:t>be easily accessible at all times</w:t>
      </w:r>
      <w:proofErr w:type="gramEnd"/>
      <w:r w:rsidRPr="002E3223">
        <w:rPr>
          <w:rFonts w:ascii="Calibri" w:eastAsia="Calibri" w:hAnsi="Calibri" w:cs="Times New Roman"/>
          <w:kern w:val="0"/>
          <w:sz w:val="22"/>
          <w:szCs w:val="22"/>
          <w14:ligatures w14:val="none"/>
        </w:rPr>
        <w:t xml:space="preserve"> to prevent a roadblock in the problem resolution process.</w:t>
      </w:r>
    </w:p>
    <w:p w14:paraId="488B731D" w14:textId="77777777" w:rsidR="002E3223" w:rsidRPr="002E3223" w:rsidRDefault="002E3223" w:rsidP="002E3223">
      <w:pPr>
        <w:numPr>
          <w:ilvl w:val="0"/>
          <w:numId w:val="1"/>
        </w:numPr>
        <w:spacing w:line="259" w:lineRule="auto"/>
        <w:contextualSpacing/>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lastRenderedPageBreak/>
        <w:t>It is imperative that both communication and the integrity of documentation are maintained through an emergency change.  This is the time when documentation is needed most, so documenting the steps taken to resolve the problem is of utmost importance.</w:t>
      </w:r>
    </w:p>
    <w:p w14:paraId="28CBFB19" w14:textId="77777777" w:rsidR="002E3223" w:rsidRPr="002E3223" w:rsidRDefault="002E3223" w:rsidP="002E3223">
      <w:pPr>
        <w:spacing w:line="259" w:lineRule="auto"/>
        <w:ind w:left="720"/>
        <w:contextualSpacing/>
        <w:jc w:val="both"/>
        <w:rPr>
          <w:rFonts w:ascii="Calibri" w:eastAsia="Calibri" w:hAnsi="Calibri" w:cs="Times New Roman"/>
          <w:kern w:val="0"/>
          <w:sz w:val="22"/>
          <w:szCs w:val="22"/>
          <w14:ligatures w14:val="none"/>
        </w:rPr>
      </w:pPr>
    </w:p>
    <w:p w14:paraId="346CC693" w14:textId="77777777" w:rsidR="002E3223" w:rsidRDefault="002E3223" w:rsidP="002E3223">
      <w:pPr>
        <w:numPr>
          <w:ilvl w:val="0"/>
          <w:numId w:val="1"/>
        </w:numPr>
        <w:spacing w:line="259" w:lineRule="auto"/>
        <w:contextualSpacing/>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xml:space="preserve">Finally, when considering changes, it must be determined if the change will resolve the existing problem and if it will cause other problems. Below are the steps that are critical for an emergency change process, including the completion  and </w:t>
      </w:r>
      <w:hyperlink r:id="rId9" w:anchor="_To_submit_a" w:history="1">
        <w:r w:rsidRPr="002E3223">
          <w:rPr>
            <w:rFonts w:ascii="Calibri" w:eastAsia="Calibri" w:hAnsi="Calibri" w:cs="Times New Roman"/>
            <w:kern w:val="0"/>
            <w:sz w:val="22"/>
            <w:szCs w:val="22"/>
            <w14:ligatures w14:val="none"/>
          </w:rPr>
          <w:t>submission of a CM Tool  change request</w:t>
        </w:r>
      </w:hyperlink>
      <w:r w:rsidRPr="002E3223">
        <w:rPr>
          <w:rFonts w:ascii="Calibri" w:eastAsia="Calibri" w:hAnsi="Calibri" w:cs="Times New Roman"/>
          <w:kern w:val="0"/>
          <w:sz w:val="22"/>
          <w:szCs w:val="22"/>
          <w14:ligatures w14:val="none"/>
        </w:rPr>
        <w:t>:</w:t>
      </w:r>
    </w:p>
    <w:p w14:paraId="3226633A" w14:textId="77777777" w:rsidR="00E770E6" w:rsidRPr="002E3223" w:rsidRDefault="00E770E6" w:rsidP="00E770E6">
      <w:pPr>
        <w:spacing w:line="259" w:lineRule="auto"/>
        <w:ind w:left="720"/>
        <w:contextualSpacing/>
        <w:jc w:val="both"/>
        <w:rPr>
          <w:rFonts w:ascii="Calibri" w:eastAsia="Calibri" w:hAnsi="Calibri" w:cs="Times New Roman"/>
          <w:kern w:val="0"/>
          <w:sz w:val="22"/>
          <w:szCs w:val="22"/>
          <w14:ligatures w14:val="none"/>
        </w:rPr>
      </w:pPr>
    </w:p>
    <w:tbl>
      <w:tblPr>
        <w:tblW w:w="9800" w:type="dxa"/>
        <w:tblCellMar>
          <w:left w:w="0" w:type="dxa"/>
          <w:right w:w="0" w:type="dxa"/>
        </w:tblCellMar>
        <w:tblLook w:val="04A0" w:firstRow="1" w:lastRow="0" w:firstColumn="1" w:lastColumn="0" w:noHBand="0" w:noVBand="1"/>
      </w:tblPr>
      <w:tblGrid>
        <w:gridCol w:w="688"/>
        <w:gridCol w:w="9112"/>
      </w:tblGrid>
      <w:tr w:rsidR="002E3223" w:rsidRPr="002E3223" w14:paraId="74A3DF8F" w14:textId="77777777" w:rsidTr="00E770E6">
        <w:trPr>
          <w:tblHeader/>
        </w:trPr>
        <w:tc>
          <w:tcPr>
            <w:tcW w:w="6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0ABCBC" w14:textId="77777777" w:rsidR="002E3223" w:rsidRPr="00E770E6" w:rsidRDefault="002E3223" w:rsidP="002E3223">
            <w:pPr>
              <w:spacing w:line="259" w:lineRule="auto"/>
              <w:rPr>
                <w:rFonts w:ascii="Calibri" w:eastAsia="Calibri" w:hAnsi="Calibri" w:cs="Times New Roman"/>
                <w:b/>
                <w:bCs/>
                <w:kern w:val="0"/>
                <w:sz w:val="22"/>
                <w:szCs w:val="22"/>
                <w14:ligatures w14:val="none"/>
              </w:rPr>
            </w:pPr>
            <w:r w:rsidRPr="00E770E6">
              <w:rPr>
                <w:rFonts w:ascii="Calibri" w:eastAsia="Calibri" w:hAnsi="Calibri" w:cs="Times New Roman"/>
                <w:b/>
                <w:bCs/>
                <w:kern w:val="0"/>
                <w:sz w:val="22"/>
                <w:szCs w:val="22"/>
                <w14:ligatures w14:val="none"/>
              </w:rPr>
              <w:t> Step</w:t>
            </w:r>
          </w:p>
        </w:tc>
        <w:tc>
          <w:tcPr>
            <w:tcW w:w="911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2F74F23" w14:textId="77777777" w:rsidR="002E3223" w:rsidRPr="00E770E6" w:rsidRDefault="002E3223" w:rsidP="002E3223">
            <w:pPr>
              <w:spacing w:line="259" w:lineRule="auto"/>
              <w:rPr>
                <w:rFonts w:ascii="Calibri" w:eastAsia="Calibri" w:hAnsi="Calibri" w:cs="Times New Roman"/>
                <w:b/>
                <w:bCs/>
                <w:kern w:val="0"/>
                <w:sz w:val="22"/>
                <w:szCs w:val="22"/>
                <w14:ligatures w14:val="none"/>
              </w:rPr>
            </w:pPr>
            <w:r w:rsidRPr="00E770E6">
              <w:rPr>
                <w:rFonts w:ascii="Calibri" w:eastAsia="Calibri" w:hAnsi="Calibri" w:cs="Times New Roman"/>
                <w:b/>
                <w:bCs/>
                <w:kern w:val="0"/>
                <w:sz w:val="22"/>
                <w:szCs w:val="22"/>
                <w14:ligatures w14:val="none"/>
              </w:rPr>
              <w:t>Action</w:t>
            </w:r>
          </w:p>
        </w:tc>
      </w:tr>
      <w:tr w:rsidR="002E3223" w:rsidRPr="002E3223" w14:paraId="10F3D567" w14:textId="77777777" w:rsidTr="00DC4AC7">
        <w:tc>
          <w:tcPr>
            <w:tcW w:w="6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C455BA" w14:textId="77777777" w:rsidR="002E3223" w:rsidRPr="00E770E6" w:rsidRDefault="002E3223" w:rsidP="002E3223">
            <w:pPr>
              <w:spacing w:line="259" w:lineRule="auto"/>
              <w:rPr>
                <w:rFonts w:ascii="Calibri" w:eastAsia="Calibri" w:hAnsi="Calibri" w:cs="Times New Roman"/>
                <w:b/>
                <w:bCs/>
                <w:kern w:val="0"/>
                <w:sz w:val="22"/>
                <w:szCs w:val="22"/>
                <w14:ligatures w14:val="none"/>
              </w:rPr>
            </w:pPr>
            <w:r w:rsidRPr="00E770E6">
              <w:rPr>
                <w:rFonts w:ascii="Calibri" w:eastAsia="Calibri" w:hAnsi="Calibri" w:cs="Times New Roman"/>
                <w:b/>
                <w:bCs/>
                <w:kern w:val="0"/>
                <w:sz w:val="22"/>
                <w:szCs w:val="22"/>
                <w14:ligatures w14:val="none"/>
              </w:rPr>
              <w:t>1.</w:t>
            </w:r>
          </w:p>
        </w:tc>
        <w:tc>
          <w:tcPr>
            <w:tcW w:w="9112" w:type="dxa"/>
            <w:tcBorders>
              <w:top w:val="nil"/>
              <w:left w:val="nil"/>
              <w:bottom w:val="single" w:sz="8" w:space="0" w:color="auto"/>
              <w:right w:val="single" w:sz="8" w:space="0" w:color="auto"/>
            </w:tcBorders>
            <w:tcMar>
              <w:top w:w="0" w:type="dxa"/>
              <w:left w:w="108" w:type="dxa"/>
              <w:bottom w:w="0" w:type="dxa"/>
              <w:right w:w="108" w:type="dxa"/>
            </w:tcMar>
            <w:hideMark/>
          </w:tcPr>
          <w:p w14:paraId="0019A641" w14:textId="77777777" w:rsidR="002E3223" w:rsidRPr="002E3223" w:rsidRDefault="002E3223" w:rsidP="002E3223">
            <w:pPr>
              <w:spacing w:line="259" w:lineRule="auto"/>
              <w:rPr>
                <w:rFonts w:ascii="Calibri" w:eastAsia="Calibri" w:hAnsi="Calibri" w:cs="Times New Roman"/>
                <w:b/>
                <w:kern w:val="0"/>
                <w:sz w:val="22"/>
                <w:szCs w:val="22"/>
                <w14:ligatures w14:val="none"/>
              </w:rPr>
            </w:pPr>
            <w:r w:rsidRPr="002E3223">
              <w:rPr>
                <w:rFonts w:ascii="Calibri" w:eastAsia="Calibri" w:hAnsi="Calibri" w:cs="Times New Roman"/>
                <w:b/>
                <w:kern w:val="0"/>
                <w:sz w:val="22"/>
                <w:szCs w:val="22"/>
                <w14:ligatures w14:val="none"/>
              </w:rPr>
              <w:t>Requirements document</w:t>
            </w:r>
          </w:p>
          <w:p w14:paraId="730BAB61" w14:textId="77777777" w:rsidR="002E3223" w:rsidRPr="002E3223" w:rsidRDefault="002E3223" w:rsidP="002E3223">
            <w:pPr>
              <w:spacing w:line="259" w:lineRule="auto"/>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xml:space="preserve">The scope of a proposed emergency change needs to be created and submitted, indicating the technical definition and the purpose of the change as well as the reason for the urgency and the impact of delaying the change. </w:t>
            </w:r>
          </w:p>
          <w:p w14:paraId="21BAA90B" w14:textId="77777777" w:rsidR="002E3223" w:rsidRPr="002E3223" w:rsidRDefault="002E3223" w:rsidP="002E3223">
            <w:pPr>
              <w:spacing w:line="259" w:lineRule="auto"/>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Required templates for business case and requirements reside at the CM Tool.</w:t>
            </w:r>
          </w:p>
        </w:tc>
      </w:tr>
      <w:tr w:rsidR="002E3223" w:rsidRPr="002E3223" w14:paraId="58D9CD44" w14:textId="77777777" w:rsidTr="00DC4AC7">
        <w:tc>
          <w:tcPr>
            <w:tcW w:w="6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4E920D" w14:textId="77777777" w:rsidR="002E3223" w:rsidRPr="00E770E6" w:rsidRDefault="002E3223" w:rsidP="002E3223">
            <w:pPr>
              <w:spacing w:line="259" w:lineRule="auto"/>
              <w:rPr>
                <w:rFonts w:ascii="Calibri" w:eastAsia="Calibri" w:hAnsi="Calibri" w:cs="Times New Roman"/>
                <w:b/>
                <w:bCs/>
                <w:kern w:val="0"/>
                <w:sz w:val="22"/>
                <w:szCs w:val="22"/>
                <w14:ligatures w14:val="none"/>
              </w:rPr>
            </w:pPr>
            <w:r w:rsidRPr="00E770E6">
              <w:rPr>
                <w:rFonts w:ascii="Calibri" w:eastAsia="Calibri" w:hAnsi="Calibri" w:cs="Times New Roman"/>
                <w:b/>
                <w:bCs/>
                <w:kern w:val="0"/>
                <w:sz w:val="22"/>
                <w:szCs w:val="22"/>
                <w14:ligatures w14:val="none"/>
              </w:rPr>
              <w:t>2.</w:t>
            </w:r>
          </w:p>
        </w:tc>
        <w:tc>
          <w:tcPr>
            <w:tcW w:w="9112" w:type="dxa"/>
            <w:tcBorders>
              <w:top w:val="nil"/>
              <w:left w:val="nil"/>
              <w:bottom w:val="single" w:sz="8" w:space="0" w:color="auto"/>
              <w:right w:val="single" w:sz="8" w:space="0" w:color="auto"/>
            </w:tcBorders>
            <w:tcMar>
              <w:top w:w="0" w:type="dxa"/>
              <w:left w:w="108" w:type="dxa"/>
              <w:bottom w:w="0" w:type="dxa"/>
              <w:right w:w="108" w:type="dxa"/>
            </w:tcMar>
            <w:hideMark/>
          </w:tcPr>
          <w:p w14:paraId="6246016B" w14:textId="77777777" w:rsidR="002E3223" w:rsidRPr="002E3223" w:rsidRDefault="002E3223" w:rsidP="002E3223">
            <w:pPr>
              <w:spacing w:line="259" w:lineRule="auto"/>
              <w:rPr>
                <w:rFonts w:ascii="Calibri" w:eastAsia="Calibri" w:hAnsi="Calibri" w:cs="Times New Roman"/>
                <w:b/>
                <w:kern w:val="0"/>
                <w:sz w:val="22"/>
                <w:szCs w:val="22"/>
                <w14:ligatures w14:val="none"/>
              </w:rPr>
            </w:pPr>
            <w:r w:rsidRPr="002E3223">
              <w:rPr>
                <w:rFonts w:ascii="Calibri" w:eastAsia="Calibri" w:hAnsi="Calibri" w:cs="Times New Roman"/>
                <w:b/>
                <w:kern w:val="0"/>
                <w:sz w:val="22"/>
                <w:szCs w:val="22"/>
                <w14:ligatures w14:val="none"/>
              </w:rPr>
              <w:t>Change request submission</w:t>
            </w:r>
          </w:p>
          <w:p w14:paraId="32B15A16"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Once the business case and requirements documents are completed and signed off by the project manager, the change request will be submitted using CM Tool.</w:t>
            </w:r>
          </w:p>
        </w:tc>
      </w:tr>
      <w:tr w:rsidR="002E3223" w:rsidRPr="002E3223" w14:paraId="0D475EBA" w14:textId="77777777" w:rsidTr="00DC4AC7">
        <w:tc>
          <w:tcPr>
            <w:tcW w:w="6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A48A49" w14:textId="77777777" w:rsidR="002E3223" w:rsidRPr="00E770E6" w:rsidRDefault="002E3223" w:rsidP="002E3223">
            <w:pPr>
              <w:spacing w:line="259" w:lineRule="auto"/>
              <w:rPr>
                <w:rFonts w:ascii="Calibri" w:eastAsia="Calibri" w:hAnsi="Calibri" w:cs="Times New Roman"/>
                <w:b/>
                <w:bCs/>
                <w:kern w:val="0"/>
                <w:sz w:val="22"/>
                <w:szCs w:val="22"/>
                <w14:ligatures w14:val="none"/>
              </w:rPr>
            </w:pPr>
            <w:r w:rsidRPr="00E770E6">
              <w:rPr>
                <w:rFonts w:ascii="Calibri" w:eastAsia="Calibri" w:hAnsi="Calibri" w:cs="Times New Roman"/>
                <w:b/>
                <w:bCs/>
                <w:kern w:val="0"/>
                <w:sz w:val="22"/>
                <w:szCs w:val="22"/>
                <w14:ligatures w14:val="none"/>
              </w:rPr>
              <w:t>3.</w:t>
            </w:r>
          </w:p>
        </w:tc>
        <w:tc>
          <w:tcPr>
            <w:tcW w:w="9112" w:type="dxa"/>
            <w:tcBorders>
              <w:top w:val="nil"/>
              <w:left w:val="nil"/>
              <w:bottom w:val="single" w:sz="8" w:space="0" w:color="auto"/>
              <w:right w:val="single" w:sz="8" w:space="0" w:color="auto"/>
            </w:tcBorders>
            <w:tcMar>
              <w:top w:w="0" w:type="dxa"/>
              <w:left w:w="108" w:type="dxa"/>
              <w:bottom w:w="0" w:type="dxa"/>
              <w:right w:w="108" w:type="dxa"/>
            </w:tcMar>
            <w:hideMark/>
          </w:tcPr>
          <w:p w14:paraId="6159F187" w14:textId="77777777" w:rsidR="002E3223" w:rsidRPr="002E3223" w:rsidRDefault="002E3223" w:rsidP="002E3223">
            <w:pPr>
              <w:spacing w:line="259" w:lineRule="auto"/>
              <w:jc w:val="both"/>
              <w:rPr>
                <w:rFonts w:ascii="Calibri" w:eastAsia="Calibri" w:hAnsi="Calibri" w:cs="Times New Roman"/>
                <w:b/>
                <w:kern w:val="0"/>
                <w:sz w:val="22"/>
                <w:szCs w:val="22"/>
                <w14:ligatures w14:val="none"/>
              </w:rPr>
            </w:pPr>
            <w:r w:rsidRPr="002E3223">
              <w:rPr>
                <w:rFonts w:ascii="Calibri" w:eastAsia="Calibri" w:hAnsi="Calibri" w:cs="Times New Roman"/>
                <w:b/>
                <w:kern w:val="0"/>
                <w:sz w:val="22"/>
                <w:szCs w:val="22"/>
                <w14:ligatures w14:val="none"/>
              </w:rPr>
              <w:t xml:space="preserve">Approve or reject </w:t>
            </w:r>
          </w:p>
          <w:p w14:paraId="5293AE2B" w14:textId="77777777" w:rsidR="002E3223" w:rsidRPr="002E3223" w:rsidRDefault="002E3223" w:rsidP="002E3223">
            <w:pPr>
              <w:spacing w:line="259" w:lineRule="auto"/>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The Track Lead or Product Lead approves the changes based on the following points:</w:t>
            </w:r>
          </w:p>
          <w:p w14:paraId="068D9791" w14:textId="77777777" w:rsidR="002E3223" w:rsidRPr="002E3223" w:rsidRDefault="002E3223" w:rsidP="002E3223">
            <w:pPr>
              <w:numPr>
                <w:ilvl w:val="0"/>
                <w:numId w:val="6"/>
              </w:numPr>
              <w:spacing w:line="259" w:lineRule="auto"/>
              <w:contextualSpacing/>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xml:space="preserve">An immediate Severity 1 or Severity 2 Production problem (see </w:t>
            </w:r>
            <w:hyperlink r:id="rId10" w:anchor="_Emergency_Changes_%E2%80%93" w:history="1">
              <w:r w:rsidRPr="002E3223">
                <w:rPr>
                  <w:rFonts w:ascii="Calibri" w:eastAsia="Calibri" w:hAnsi="Calibri" w:cs="Times New Roman"/>
                  <w:kern w:val="0"/>
                  <w:sz w:val="22"/>
                  <w:szCs w:val="22"/>
                  <w14:ligatures w14:val="none"/>
                </w:rPr>
                <w:t>Severity Level Definitions</w:t>
              </w:r>
            </w:hyperlink>
            <w:r w:rsidRPr="002E3223">
              <w:rPr>
                <w:rFonts w:ascii="Calibri" w:eastAsia="Calibri" w:hAnsi="Calibri" w:cs="Times New Roman"/>
                <w:kern w:val="0"/>
                <w:sz w:val="22"/>
                <w:szCs w:val="22"/>
                <w14:ligatures w14:val="none"/>
              </w:rPr>
              <w:t>)</w:t>
            </w:r>
          </w:p>
          <w:p w14:paraId="00FC5764" w14:textId="77777777" w:rsidR="002E3223" w:rsidRPr="002E3223" w:rsidRDefault="002E3223" w:rsidP="002E3223">
            <w:pPr>
              <w:numPr>
                <w:ilvl w:val="0"/>
                <w:numId w:val="6"/>
              </w:numPr>
              <w:spacing w:line="259" w:lineRule="auto"/>
              <w:contextualSpacing/>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An evolving problem that would rapidly lead to a Severity 1 or Severity 2 production problem if it is not immediately prevented</w:t>
            </w:r>
          </w:p>
          <w:p w14:paraId="6BB15644" w14:textId="77777777" w:rsidR="002E3223" w:rsidRPr="002E3223" w:rsidRDefault="002E3223" w:rsidP="002E3223">
            <w:pPr>
              <w:spacing w:line="259" w:lineRule="auto"/>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The Development Lead will analyze the change and give clearance to the Development team for implementation of the changes.</w:t>
            </w:r>
          </w:p>
        </w:tc>
      </w:tr>
      <w:tr w:rsidR="002E3223" w:rsidRPr="002E3223" w14:paraId="2DC409D5" w14:textId="77777777" w:rsidTr="00DC4AC7">
        <w:tc>
          <w:tcPr>
            <w:tcW w:w="6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09B381" w14:textId="77777777" w:rsidR="002E3223" w:rsidRPr="00E770E6" w:rsidRDefault="002E3223" w:rsidP="002E3223">
            <w:pPr>
              <w:spacing w:line="259" w:lineRule="auto"/>
              <w:rPr>
                <w:rFonts w:ascii="Calibri" w:eastAsia="Calibri" w:hAnsi="Calibri" w:cs="Times New Roman"/>
                <w:b/>
                <w:bCs/>
                <w:kern w:val="0"/>
                <w:sz w:val="22"/>
                <w:szCs w:val="22"/>
                <w14:ligatures w14:val="none"/>
              </w:rPr>
            </w:pPr>
            <w:r w:rsidRPr="00E770E6">
              <w:rPr>
                <w:rFonts w:ascii="Calibri" w:eastAsia="Calibri" w:hAnsi="Calibri" w:cs="Times New Roman"/>
                <w:b/>
                <w:bCs/>
                <w:kern w:val="0"/>
                <w:sz w:val="22"/>
                <w:szCs w:val="22"/>
                <w14:ligatures w14:val="none"/>
              </w:rPr>
              <w:t>4.</w:t>
            </w:r>
          </w:p>
        </w:tc>
        <w:tc>
          <w:tcPr>
            <w:tcW w:w="9112" w:type="dxa"/>
            <w:tcBorders>
              <w:top w:val="nil"/>
              <w:left w:val="nil"/>
              <w:bottom w:val="single" w:sz="8" w:space="0" w:color="auto"/>
              <w:right w:val="single" w:sz="8" w:space="0" w:color="auto"/>
            </w:tcBorders>
            <w:tcMar>
              <w:top w:w="0" w:type="dxa"/>
              <w:left w:w="108" w:type="dxa"/>
              <w:bottom w:w="0" w:type="dxa"/>
              <w:right w:w="108" w:type="dxa"/>
            </w:tcMar>
            <w:hideMark/>
          </w:tcPr>
          <w:p w14:paraId="3D381C9A" w14:textId="77777777" w:rsidR="002E3223" w:rsidRPr="002E3223" w:rsidRDefault="002E3223" w:rsidP="002E3223">
            <w:pPr>
              <w:spacing w:line="259" w:lineRule="auto"/>
              <w:jc w:val="both"/>
              <w:rPr>
                <w:rFonts w:ascii="Calibri" w:eastAsia="Calibri" w:hAnsi="Calibri" w:cs="Times New Roman"/>
                <w:b/>
                <w:kern w:val="0"/>
                <w:sz w:val="22"/>
                <w:szCs w:val="22"/>
                <w14:ligatures w14:val="none"/>
              </w:rPr>
            </w:pPr>
            <w:r w:rsidRPr="002E3223">
              <w:rPr>
                <w:rFonts w:ascii="Calibri" w:eastAsia="Calibri" w:hAnsi="Calibri" w:cs="Times New Roman"/>
                <w:b/>
                <w:kern w:val="0"/>
                <w:sz w:val="22"/>
                <w:szCs w:val="22"/>
                <w14:ligatures w14:val="none"/>
              </w:rPr>
              <w:t>Change is built</w:t>
            </w:r>
          </w:p>
          <w:p w14:paraId="2CAE1763" w14:textId="77777777" w:rsidR="002E3223" w:rsidRPr="002E3223" w:rsidRDefault="002E3223" w:rsidP="002E3223">
            <w:pPr>
              <w:spacing w:line="259" w:lineRule="auto"/>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Change is developed in accordance with current architecture and any engineering design guidelines or constraints.</w:t>
            </w:r>
          </w:p>
        </w:tc>
      </w:tr>
      <w:tr w:rsidR="002E3223" w:rsidRPr="002E3223" w14:paraId="184F1329" w14:textId="77777777" w:rsidTr="00DC4AC7">
        <w:tc>
          <w:tcPr>
            <w:tcW w:w="68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54B9F430" w14:textId="77777777" w:rsidR="002E3223" w:rsidRPr="00E770E6" w:rsidRDefault="002E3223" w:rsidP="002E3223">
            <w:pPr>
              <w:spacing w:line="259" w:lineRule="auto"/>
              <w:rPr>
                <w:rFonts w:ascii="Calibri" w:eastAsia="Calibri" w:hAnsi="Calibri" w:cs="Times New Roman"/>
                <w:b/>
                <w:bCs/>
                <w:kern w:val="0"/>
                <w:sz w:val="22"/>
                <w:szCs w:val="22"/>
                <w14:ligatures w14:val="none"/>
              </w:rPr>
            </w:pPr>
            <w:r w:rsidRPr="00E770E6">
              <w:rPr>
                <w:rFonts w:ascii="Calibri" w:eastAsia="Calibri" w:hAnsi="Calibri" w:cs="Times New Roman"/>
                <w:b/>
                <w:bCs/>
                <w:kern w:val="0"/>
                <w:sz w:val="22"/>
                <w:szCs w:val="22"/>
                <w14:ligatures w14:val="none"/>
              </w:rPr>
              <w:t>5.</w:t>
            </w:r>
          </w:p>
        </w:tc>
        <w:tc>
          <w:tcPr>
            <w:tcW w:w="9112" w:type="dxa"/>
            <w:tcBorders>
              <w:top w:val="nil"/>
              <w:left w:val="nil"/>
              <w:bottom w:val="single" w:sz="4" w:space="0" w:color="auto"/>
              <w:right w:val="single" w:sz="8" w:space="0" w:color="auto"/>
            </w:tcBorders>
            <w:tcMar>
              <w:top w:w="0" w:type="dxa"/>
              <w:left w:w="108" w:type="dxa"/>
              <w:bottom w:w="0" w:type="dxa"/>
              <w:right w:w="108" w:type="dxa"/>
            </w:tcMar>
            <w:hideMark/>
          </w:tcPr>
          <w:p w14:paraId="7CD9BE09" w14:textId="77777777" w:rsidR="002E3223" w:rsidRPr="002E3223" w:rsidRDefault="002E3223" w:rsidP="002E3223">
            <w:pPr>
              <w:spacing w:line="259" w:lineRule="auto"/>
              <w:jc w:val="both"/>
              <w:rPr>
                <w:rFonts w:ascii="Calibri" w:eastAsia="Calibri" w:hAnsi="Calibri" w:cs="Times New Roman"/>
                <w:b/>
                <w:kern w:val="0"/>
                <w:sz w:val="22"/>
                <w:szCs w:val="22"/>
                <w14:ligatures w14:val="none"/>
              </w:rPr>
            </w:pPr>
            <w:r w:rsidRPr="002E3223">
              <w:rPr>
                <w:rFonts w:ascii="Calibri" w:eastAsia="Calibri" w:hAnsi="Calibri" w:cs="Times New Roman"/>
                <w:b/>
                <w:kern w:val="0"/>
                <w:sz w:val="22"/>
                <w:szCs w:val="22"/>
                <w14:ligatures w14:val="none"/>
              </w:rPr>
              <w:t xml:space="preserve">End-to-end testing by Implementation Team </w:t>
            </w:r>
          </w:p>
          <w:p w14:paraId="485C4EFD" w14:textId="77777777" w:rsidR="002E3223" w:rsidRPr="002E3223" w:rsidRDefault="002E3223" w:rsidP="002E3223">
            <w:pPr>
              <w:spacing w:line="259" w:lineRule="auto"/>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xml:space="preserve">When the development of the new change is complete, testing of urgent changes should be carried out by the Implementation Team. Completely untested changes should not be implemented.  The Development Lead or Project Manager is responsible for this task. </w:t>
            </w:r>
          </w:p>
        </w:tc>
      </w:tr>
      <w:tr w:rsidR="002E3223" w:rsidRPr="002E3223" w14:paraId="62167E67" w14:textId="77777777" w:rsidTr="00DC4AC7">
        <w:tc>
          <w:tcPr>
            <w:tcW w:w="68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C9EB7CE" w14:textId="77777777" w:rsidR="002E3223" w:rsidRPr="00E770E6" w:rsidRDefault="002E3223" w:rsidP="002E3223">
            <w:pPr>
              <w:spacing w:line="259" w:lineRule="auto"/>
              <w:rPr>
                <w:rFonts w:ascii="Calibri" w:eastAsia="Calibri" w:hAnsi="Calibri" w:cs="Times New Roman"/>
                <w:b/>
                <w:bCs/>
                <w:kern w:val="0"/>
                <w:sz w:val="22"/>
                <w:szCs w:val="22"/>
                <w14:ligatures w14:val="none"/>
              </w:rPr>
            </w:pPr>
            <w:r w:rsidRPr="00E770E6">
              <w:rPr>
                <w:rFonts w:ascii="Calibri" w:eastAsia="Calibri" w:hAnsi="Calibri" w:cs="Times New Roman"/>
                <w:b/>
                <w:bCs/>
                <w:kern w:val="0"/>
                <w:sz w:val="22"/>
                <w:szCs w:val="22"/>
                <w14:ligatures w14:val="none"/>
              </w:rPr>
              <w:t>6.</w:t>
            </w:r>
          </w:p>
        </w:tc>
        <w:tc>
          <w:tcPr>
            <w:tcW w:w="911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FFE1E3E" w14:textId="77777777" w:rsidR="002E3223" w:rsidRPr="002E3223" w:rsidRDefault="002E3223" w:rsidP="002E3223">
            <w:pPr>
              <w:spacing w:line="259" w:lineRule="auto"/>
              <w:rPr>
                <w:rFonts w:ascii="Calibri" w:eastAsia="Calibri" w:hAnsi="Calibri" w:cs="Times New Roman"/>
                <w:b/>
                <w:kern w:val="0"/>
                <w:sz w:val="22"/>
                <w:szCs w:val="22"/>
                <w14:ligatures w14:val="none"/>
              </w:rPr>
            </w:pPr>
            <w:r w:rsidRPr="002E3223">
              <w:rPr>
                <w:rFonts w:ascii="Calibri" w:eastAsia="Calibri" w:hAnsi="Calibri" w:cs="Times New Roman"/>
                <w:b/>
                <w:kern w:val="0"/>
                <w:sz w:val="22"/>
                <w:szCs w:val="22"/>
                <w14:ligatures w14:val="none"/>
              </w:rPr>
              <w:t xml:space="preserve">Release </w:t>
            </w:r>
          </w:p>
          <w:p w14:paraId="32DB2A82"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xml:space="preserve">The CIO will approve the Emergency Migration Request from the business.  </w:t>
            </w:r>
          </w:p>
          <w:p w14:paraId="1CFA8BFB" w14:textId="77777777" w:rsidR="002E3223" w:rsidRPr="002E3223" w:rsidRDefault="002E3223" w:rsidP="002E3223">
            <w:pPr>
              <w:spacing w:line="259" w:lineRule="auto"/>
              <w:rPr>
                <w:rFonts w:ascii="Calibri" w:eastAsia="Calibri" w:hAnsi="Calibri" w:cs="Times New Roman"/>
                <w:sz w:val="22"/>
                <w:szCs w:val="22"/>
              </w:rPr>
            </w:pPr>
            <w:r w:rsidRPr="002E3223">
              <w:rPr>
                <w:rFonts w:ascii="Calibri" w:eastAsia="Calibri" w:hAnsi="Calibri" w:cs="Times New Roman"/>
                <w:kern w:val="0"/>
                <w:sz w:val="22"/>
                <w:szCs w:val="22"/>
                <w14:ligatures w14:val="none"/>
              </w:rPr>
              <w:lastRenderedPageBreak/>
              <w:t>The Change Release and Testing Specialist will clear the release.</w:t>
            </w:r>
          </w:p>
          <w:p w14:paraId="52D8CBFD" w14:textId="77777777" w:rsidR="002E3223" w:rsidRPr="002E3223" w:rsidRDefault="002E3223" w:rsidP="002E3223">
            <w:pPr>
              <w:spacing w:line="259" w:lineRule="auto"/>
              <w:rPr>
                <w:rFonts w:ascii="Calibri" w:eastAsia="Calibri" w:hAnsi="Calibri" w:cs="Times New Roman"/>
                <w:kern w:val="0"/>
                <w:sz w:val="22"/>
                <w:szCs w:val="22"/>
                <w14:ligatures w14:val="none"/>
              </w:rPr>
            </w:pPr>
          </w:p>
        </w:tc>
      </w:tr>
      <w:tr w:rsidR="002E3223" w:rsidRPr="002E3223" w14:paraId="7ADF820B" w14:textId="77777777" w:rsidTr="00DC4AC7">
        <w:trPr>
          <w:trHeight w:val="1763"/>
        </w:trPr>
        <w:tc>
          <w:tcPr>
            <w:tcW w:w="6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FC18ED" w14:textId="77777777" w:rsidR="002E3223" w:rsidRPr="00E770E6" w:rsidRDefault="002E3223" w:rsidP="002E3223">
            <w:pPr>
              <w:spacing w:line="259" w:lineRule="auto"/>
              <w:rPr>
                <w:rFonts w:ascii="Calibri" w:eastAsia="Calibri" w:hAnsi="Calibri" w:cs="Times New Roman"/>
                <w:b/>
                <w:bCs/>
                <w:kern w:val="0"/>
                <w:sz w:val="22"/>
                <w:szCs w:val="22"/>
                <w14:ligatures w14:val="none"/>
              </w:rPr>
            </w:pPr>
            <w:r w:rsidRPr="00E770E6">
              <w:rPr>
                <w:rFonts w:ascii="Calibri" w:eastAsia="Calibri" w:hAnsi="Calibri" w:cs="Times New Roman"/>
                <w:b/>
                <w:bCs/>
                <w:kern w:val="0"/>
                <w:sz w:val="22"/>
                <w:szCs w:val="22"/>
                <w14:ligatures w14:val="none"/>
              </w:rPr>
              <w:lastRenderedPageBreak/>
              <w:t>7.</w:t>
            </w:r>
          </w:p>
        </w:tc>
        <w:tc>
          <w:tcPr>
            <w:tcW w:w="9112" w:type="dxa"/>
            <w:tcBorders>
              <w:top w:val="nil"/>
              <w:left w:val="nil"/>
              <w:bottom w:val="single" w:sz="8" w:space="0" w:color="auto"/>
              <w:right w:val="single" w:sz="8" w:space="0" w:color="auto"/>
            </w:tcBorders>
            <w:tcMar>
              <w:top w:w="0" w:type="dxa"/>
              <w:left w:w="108" w:type="dxa"/>
              <w:bottom w:w="0" w:type="dxa"/>
              <w:right w:w="108" w:type="dxa"/>
            </w:tcMar>
            <w:hideMark/>
          </w:tcPr>
          <w:p w14:paraId="4954F7F7" w14:textId="77777777" w:rsidR="002E3223" w:rsidRPr="002E3223" w:rsidRDefault="002E3223" w:rsidP="002E3223">
            <w:pPr>
              <w:spacing w:line="259" w:lineRule="auto"/>
              <w:jc w:val="both"/>
              <w:rPr>
                <w:rFonts w:ascii="Calibri" w:eastAsia="Calibri" w:hAnsi="Calibri" w:cs="Times New Roman"/>
                <w:b/>
                <w:kern w:val="0"/>
                <w:sz w:val="22"/>
                <w:szCs w:val="22"/>
                <w14:ligatures w14:val="none"/>
              </w:rPr>
            </w:pPr>
            <w:r w:rsidRPr="002E3223">
              <w:rPr>
                <w:rFonts w:ascii="Calibri" w:eastAsia="Calibri" w:hAnsi="Calibri" w:cs="Times New Roman"/>
                <w:b/>
                <w:kern w:val="0"/>
                <w:sz w:val="22"/>
                <w:szCs w:val="22"/>
                <w14:ligatures w14:val="none"/>
              </w:rPr>
              <w:t>Post-emergency documentation</w:t>
            </w:r>
          </w:p>
          <w:p w14:paraId="5BB99D97" w14:textId="77777777" w:rsidR="002E3223" w:rsidRPr="002E3223" w:rsidRDefault="002E3223" w:rsidP="002E3223">
            <w:pPr>
              <w:spacing w:line="259" w:lineRule="auto"/>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xml:space="preserve">Updating documentation is critical to ensure valid, up-to-date information. During emergency changes, it is easy to forget to make updates because of the frantic nature of emergencies.  However, undocumented changes often result in increased downtime if the solution is unsuccessful.  Therefore, the respective project manager is responsible for all emergency changes documents update after the fact. The Change Release &amp; Testing Specialist will also inform CAB and CCB on monthly reports.  </w:t>
            </w:r>
          </w:p>
        </w:tc>
      </w:tr>
      <w:tr w:rsidR="002E3223" w:rsidRPr="002E3223" w14:paraId="4C3BCEC5" w14:textId="77777777" w:rsidTr="00DC4AC7">
        <w:tc>
          <w:tcPr>
            <w:tcW w:w="6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8CD82E" w14:textId="77777777" w:rsidR="002E3223" w:rsidRPr="00E770E6" w:rsidRDefault="002E3223" w:rsidP="002E3223">
            <w:pPr>
              <w:spacing w:line="259" w:lineRule="auto"/>
              <w:rPr>
                <w:rFonts w:ascii="Calibri" w:eastAsia="Calibri" w:hAnsi="Calibri" w:cs="Times New Roman"/>
                <w:b/>
                <w:bCs/>
                <w:kern w:val="0"/>
                <w:sz w:val="22"/>
                <w:szCs w:val="22"/>
                <w14:ligatures w14:val="none"/>
              </w:rPr>
            </w:pPr>
            <w:r w:rsidRPr="00E770E6">
              <w:rPr>
                <w:rFonts w:ascii="Calibri" w:eastAsia="Calibri" w:hAnsi="Calibri" w:cs="Times New Roman"/>
                <w:b/>
                <w:bCs/>
                <w:kern w:val="0"/>
                <w:sz w:val="22"/>
                <w:szCs w:val="22"/>
                <w14:ligatures w14:val="none"/>
              </w:rPr>
              <w:t>8.</w:t>
            </w:r>
          </w:p>
        </w:tc>
        <w:tc>
          <w:tcPr>
            <w:tcW w:w="9112" w:type="dxa"/>
            <w:tcBorders>
              <w:top w:val="nil"/>
              <w:left w:val="nil"/>
              <w:bottom w:val="single" w:sz="8" w:space="0" w:color="auto"/>
              <w:right w:val="single" w:sz="8" w:space="0" w:color="auto"/>
            </w:tcBorders>
            <w:tcMar>
              <w:top w:w="0" w:type="dxa"/>
              <w:left w:w="108" w:type="dxa"/>
              <w:bottom w:w="0" w:type="dxa"/>
              <w:right w:w="108" w:type="dxa"/>
            </w:tcMar>
            <w:hideMark/>
          </w:tcPr>
          <w:p w14:paraId="154E440A" w14:textId="77777777" w:rsidR="002E3223" w:rsidRPr="002E3223" w:rsidRDefault="002E3223" w:rsidP="002E3223">
            <w:pPr>
              <w:spacing w:line="259" w:lineRule="auto"/>
              <w:jc w:val="both"/>
              <w:rPr>
                <w:rFonts w:ascii="Calibri" w:eastAsia="Calibri" w:hAnsi="Calibri" w:cs="Times New Roman"/>
                <w:b/>
                <w:kern w:val="0"/>
                <w:sz w:val="22"/>
                <w:szCs w:val="22"/>
                <w14:ligatures w14:val="none"/>
              </w:rPr>
            </w:pPr>
            <w:r w:rsidRPr="002E3223">
              <w:rPr>
                <w:rFonts w:ascii="Calibri" w:eastAsia="Calibri" w:hAnsi="Calibri" w:cs="Times New Roman"/>
                <w:b/>
                <w:kern w:val="0"/>
                <w:sz w:val="22"/>
                <w:szCs w:val="22"/>
                <w14:ligatures w14:val="none"/>
              </w:rPr>
              <w:t>Change review</w:t>
            </w:r>
          </w:p>
          <w:p w14:paraId="7694F9B0" w14:textId="77777777" w:rsidR="002E3223" w:rsidRPr="002E3223" w:rsidRDefault="002E3223" w:rsidP="002E3223">
            <w:pPr>
              <w:spacing w:line="259" w:lineRule="auto"/>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xml:space="preserve">The Change Release &amp; Testing Specialist will compile statistics on change requests and note </w:t>
            </w:r>
            <w:proofErr w:type="gramStart"/>
            <w:r w:rsidRPr="002E3223">
              <w:rPr>
                <w:rFonts w:ascii="Calibri" w:eastAsia="Calibri" w:hAnsi="Calibri" w:cs="Times New Roman"/>
                <w:kern w:val="0"/>
                <w:sz w:val="22"/>
                <w:szCs w:val="22"/>
                <w14:ligatures w14:val="none"/>
              </w:rPr>
              <w:t>if</w:t>
            </w:r>
            <w:proofErr w:type="gramEnd"/>
            <w:r w:rsidRPr="002E3223">
              <w:rPr>
                <w:rFonts w:ascii="Calibri" w:eastAsia="Calibri" w:hAnsi="Calibri" w:cs="Times New Roman"/>
                <w:kern w:val="0"/>
                <w:sz w:val="22"/>
                <w:szCs w:val="22"/>
                <w14:ligatures w14:val="none"/>
              </w:rPr>
              <w:t xml:space="preserve"> the change was successful or not (including lessons learned and any best practices).</w:t>
            </w:r>
          </w:p>
        </w:tc>
      </w:tr>
      <w:tr w:rsidR="002E3223" w:rsidRPr="002E3223" w14:paraId="670F0EE4" w14:textId="77777777" w:rsidTr="00DC4AC7">
        <w:tc>
          <w:tcPr>
            <w:tcW w:w="6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7842E5" w14:textId="77777777" w:rsidR="002E3223" w:rsidRPr="00E770E6" w:rsidRDefault="002E3223" w:rsidP="002E3223">
            <w:pPr>
              <w:spacing w:line="259" w:lineRule="auto"/>
              <w:rPr>
                <w:rFonts w:ascii="Calibri" w:eastAsia="Calibri" w:hAnsi="Calibri" w:cs="Times New Roman"/>
                <w:b/>
                <w:bCs/>
                <w:kern w:val="0"/>
                <w:sz w:val="22"/>
                <w:szCs w:val="22"/>
                <w14:ligatures w14:val="none"/>
              </w:rPr>
            </w:pPr>
            <w:r w:rsidRPr="00E770E6">
              <w:rPr>
                <w:rFonts w:ascii="Calibri" w:eastAsia="Calibri" w:hAnsi="Calibri" w:cs="Times New Roman"/>
                <w:b/>
                <w:bCs/>
                <w:kern w:val="0"/>
                <w:sz w:val="22"/>
                <w:szCs w:val="22"/>
                <w14:ligatures w14:val="none"/>
              </w:rPr>
              <w:t>10.</w:t>
            </w:r>
          </w:p>
        </w:tc>
        <w:tc>
          <w:tcPr>
            <w:tcW w:w="9112" w:type="dxa"/>
            <w:tcBorders>
              <w:top w:val="nil"/>
              <w:left w:val="nil"/>
              <w:bottom w:val="single" w:sz="8" w:space="0" w:color="auto"/>
              <w:right w:val="single" w:sz="8" w:space="0" w:color="auto"/>
            </w:tcBorders>
            <w:tcMar>
              <w:top w:w="0" w:type="dxa"/>
              <w:left w:w="108" w:type="dxa"/>
              <w:bottom w:w="0" w:type="dxa"/>
              <w:right w:w="108" w:type="dxa"/>
            </w:tcMar>
            <w:hideMark/>
          </w:tcPr>
          <w:p w14:paraId="79AB112C" w14:textId="77777777" w:rsidR="002E3223" w:rsidRPr="002E3223" w:rsidRDefault="002E3223" w:rsidP="002E3223">
            <w:pPr>
              <w:spacing w:line="259" w:lineRule="auto"/>
              <w:rPr>
                <w:rFonts w:ascii="Calibri" w:eastAsia="Calibri" w:hAnsi="Calibri" w:cs="Times New Roman"/>
                <w:b/>
                <w:kern w:val="0"/>
                <w:sz w:val="22"/>
                <w:szCs w:val="22"/>
                <w14:ligatures w14:val="none"/>
              </w:rPr>
            </w:pPr>
            <w:r w:rsidRPr="002E3223">
              <w:rPr>
                <w:rFonts w:ascii="Calibri" w:eastAsia="Calibri" w:hAnsi="Calibri" w:cs="Times New Roman"/>
                <w:b/>
                <w:kern w:val="0"/>
                <w:sz w:val="22"/>
                <w:szCs w:val="22"/>
                <w14:ligatures w14:val="none"/>
              </w:rPr>
              <w:t>Communication</w:t>
            </w:r>
          </w:p>
          <w:p w14:paraId="32BEB7DA" w14:textId="77777777" w:rsidR="002E3223" w:rsidRPr="002E3223" w:rsidRDefault="002E3223" w:rsidP="002E3223">
            <w:pPr>
              <w:spacing w:line="259" w:lineRule="auto"/>
              <w:jc w:val="both"/>
              <w:rPr>
                <w:rFonts w:ascii="Calibri" w:eastAsia="Calibri" w:hAnsi="Calibri" w:cs="Times New Roman"/>
                <w:sz w:val="22"/>
                <w:szCs w:val="22"/>
              </w:rPr>
            </w:pPr>
            <w:r w:rsidRPr="002E3223">
              <w:rPr>
                <w:rFonts w:ascii="Calibri" w:eastAsia="Calibri" w:hAnsi="Calibri" w:cs="Times New Roman"/>
                <w:kern w:val="0"/>
                <w:sz w:val="22"/>
                <w:szCs w:val="22"/>
                <w14:ligatures w14:val="none"/>
              </w:rPr>
              <w:t>The Release Notes will be used for significant/major changes.  For standard and minor changes, the Change Request Owner or Track Lead/Product Lead will ensure communication of any change to the user community, detailing the change and its implications for users.</w:t>
            </w:r>
          </w:p>
          <w:p w14:paraId="599FEB34" w14:textId="77777777" w:rsidR="002E3223" w:rsidRPr="002E3223" w:rsidRDefault="002E3223" w:rsidP="002E3223">
            <w:pPr>
              <w:spacing w:line="259" w:lineRule="auto"/>
              <w:jc w:val="both"/>
              <w:rPr>
                <w:rFonts w:ascii="Calibri" w:eastAsia="Calibri" w:hAnsi="Calibri" w:cs="Times New Roman"/>
                <w:kern w:val="0"/>
                <w:sz w:val="22"/>
                <w:szCs w:val="22"/>
                <w14:ligatures w14:val="none"/>
              </w:rPr>
            </w:pPr>
          </w:p>
        </w:tc>
      </w:tr>
    </w:tbl>
    <w:p w14:paraId="47BB3B56"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w:t>
      </w:r>
    </w:p>
    <w:p w14:paraId="74E02B67" w14:textId="77777777" w:rsidR="002E3223" w:rsidRPr="002E3223" w:rsidRDefault="002E3223" w:rsidP="002E3223">
      <w:pPr>
        <w:spacing w:line="259" w:lineRule="auto"/>
        <w:rPr>
          <w:rFonts w:ascii="Calibri" w:eastAsia="Calibri" w:hAnsi="Calibri" w:cs="Times New Roman"/>
          <w:b/>
          <w:kern w:val="0"/>
          <w:sz w:val="22"/>
          <w:szCs w:val="22"/>
          <w14:ligatures w14:val="none"/>
        </w:rPr>
      </w:pPr>
      <w:r w:rsidRPr="002E3223">
        <w:rPr>
          <w:rFonts w:ascii="Calibri" w:eastAsia="Calibri" w:hAnsi="Calibri" w:cs="Times New Roman"/>
          <w:b/>
          <w:kern w:val="0"/>
          <w:sz w:val="22"/>
          <w:szCs w:val="22"/>
          <w14:ligatures w14:val="none"/>
        </w:rPr>
        <w:t>Emergency Changes: Severity Level Definitions</w:t>
      </w:r>
    </w:p>
    <w:tbl>
      <w:tblPr>
        <w:tblW w:w="9810" w:type="dxa"/>
        <w:tblInd w:w="-10" w:type="dxa"/>
        <w:tblCellMar>
          <w:left w:w="0" w:type="dxa"/>
          <w:right w:w="0" w:type="dxa"/>
        </w:tblCellMar>
        <w:tblLook w:val="04A0" w:firstRow="1" w:lastRow="0" w:firstColumn="1" w:lastColumn="0" w:noHBand="0" w:noVBand="1"/>
      </w:tblPr>
      <w:tblGrid>
        <w:gridCol w:w="1558"/>
        <w:gridCol w:w="2520"/>
        <w:gridCol w:w="3420"/>
        <w:gridCol w:w="2312"/>
      </w:tblGrid>
      <w:tr w:rsidR="002E3223" w:rsidRPr="002E3223" w14:paraId="743E2690" w14:textId="77777777" w:rsidTr="00E770E6">
        <w:trPr>
          <w:tblHeader/>
        </w:trPr>
        <w:tc>
          <w:tcPr>
            <w:tcW w:w="155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6EE1477" w14:textId="77777777" w:rsidR="002E3223" w:rsidRPr="00E770E6" w:rsidRDefault="002E3223" w:rsidP="002E3223">
            <w:pPr>
              <w:spacing w:line="259" w:lineRule="auto"/>
              <w:rPr>
                <w:rFonts w:ascii="Calibri" w:eastAsia="Calibri" w:hAnsi="Calibri" w:cs="Times New Roman"/>
                <w:b/>
                <w:bCs/>
                <w:kern w:val="0"/>
                <w:sz w:val="22"/>
                <w:szCs w:val="22"/>
                <w14:ligatures w14:val="none"/>
              </w:rPr>
            </w:pPr>
            <w:r w:rsidRPr="00E770E6">
              <w:rPr>
                <w:rFonts w:ascii="Calibri" w:eastAsia="Calibri" w:hAnsi="Calibri" w:cs="Times New Roman"/>
                <w:b/>
                <w:bCs/>
                <w:kern w:val="0"/>
                <w:sz w:val="22"/>
                <w:szCs w:val="22"/>
                <w14:ligatures w14:val="none"/>
              </w:rPr>
              <w:t> Severity Levels</w:t>
            </w:r>
          </w:p>
        </w:tc>
        <w:tc>
          <w:tcPr>
            <w:tcW w:w="25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693F16D" w14:textId="77777777" w:rsidR="002E3223" w:rsidRPr="00E770E6" w:rsidRDefault="002E3223" w:rsidP="002E3223">
            <w:pPr>
              <w:spacing w:line="259" w:lineRule="auto"/>
              <w:rPr>
                <w:rFonts w:ascii="Calibri" w:eastAsia="Calibri" w:hAnsi="Calibri" w:cs="Times New Roman"/>
                <w:b/>
                <w:bCs/>
                <w:kern w:val="0"/>
                <w:sz w:val="22"/>
                <w:szCs w:val="22"/>
                <w14:ligatures w14:val="none"/>
              </w:rPr>
            </w:pPr>
            <w:r w:rsidRPr="00E770E6">
              <w:rPr>
                <w:rFonts w:ascii="Calibri" w:eastAsia="Calibri" w:hAnsi="Calibri" w:cs="Times New Roman"/>
                <w:b/>
                <w:bCs/>
                <w:kern w:val="0"/>
                <w:sz w:val="22"/>
                <w:szCs w:val="22"/>
                <w14:ligatures w14:val="none"/>
              </w:rPr>
              <w:t>Definition</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4A18E0E" w14:textId="77777777" w:rsidR="002E3223" w:rsidRPr="00E770E6" w:rsidRDefault="002E3223" w:rsidP="002E3223">
            <w:pPr>
              <w:spacing w:line="259" w:lineRule="auto"/>
              <w:rPr>
                <w:rFonts w:ascii="Calibri" w:eastAsia="Calibri" w:hAnsi="Calibri" w:cs="Times New Roman"/>
                <w:b/>
                <w:bCs/>
                <w:kern w:val="0"/>
                <w:sz w:val="22"/>
                <w:szCs w:val="22"/>
                <w14:ligatures w14:val="none"/>
              </w:rPr>
            </w:pPr>
            <w:r w:rsidRPr="00E770E6">
              <w:rPr>
                <w:rFonts w:ascii="Calibri" w:eastAsia="Calibri" w:hAnsi="Calibri" w:cs="Times New Roman"/>
                <w:b/>
                <w:bCs/>
                <w:kern w:val="0"/>
                <w:sz w:val="22"/>
                <w:szCs w:val="22"/>
                <w14:ligatures w14:val="none"/>
              </w:rPr>
              <w:t>Scope</w:t>
            </w:r>
          </w:p>
        </w:tc>
        <w:tc>
          <w:tcPr>
            <w:tcW w:w="231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4D39669" w14:textId="77777777" w:rsidR="002E3223" w:rsidRPr="00E770E6" w:rsidRDefault="002E3223" w:rsidP="002E3223">
            <w:pPr>
              <w:spacing w:line="259" w:lineRule="auto"/>
              <w:rPr>
                <w:rFonts w:ascii="Calibri" w:eastAsia="Calibri" w:hAnsi="Calibri" w:cs="Times New Roman"/>
                <w:b/>
                <w:bCs/>
                <w:i/>
                <w:kern w:val="0"/>
                <w:sz w:val="22"/>
                <w:szCs w:val="22"/>
                <w14:ligatures w14:val="none"/>
              </w:rPr>
            </w:pPr>
            <w:r w:rsidRPr="00E770E6">
              <w:rPr>
                <w:rFonts w:ascii="Calibri" w:eastAsia="Calibri" w:hAnsi="Calibri" w:cs="Times New Roman"/>
                <w:b/>
                <w:bCs/>
                <w:i/>
                <w:kern w:val="0"/>
                <w:sz w:val="22"/>
                <w:szCs w:val="22"/>
                <w14:ligatures w14:val="none"/>
              </w:rPr>
              <w:t>Examples</w:t>
            </w:r>
          </w:p>
        </w:tc>
      </w:tr>
      <w:tr w:rsidR="002E3223" w:rsidRPr="002E3223" w14:paraId="617A5F58" w14:textId="77777777" w:rsidTr="00DC4AC7">
        <w:tc>
          <w:tcPr>
            <w:tcW w:w="15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5A5C39" w14:textId="43498576" w:rsidR="002E3223" w:rsidRPr="002E3223" w:rsidRDefault="002E3223" w:rsidP="002E3223">
            <w:pPr>
              <w:spacing w:line="259" w:lineRule="auto"/>
              <w:ind w:left="252" w:hanging="252"/>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1</w:t>
            </w:r>
            <w:r w:rsidR="00E770E6" w:rsidRPr="002E3223">
              <w:rPr>
                <w:rFonts w:ascii="Calibri" w:eastAsia="Calibri" w:hAnsi="Calibri" w:cs="Times New Roman"/>
                <w:kern w:val="0"/>
                <w:sz w:val="22"/>
                <w:szCs w:val="22"/>
                <w14:ligatures w14:val="none"/>
              </w:rPr>
              <w:t>. Critical</w:t>
            </w:r>
            <w:r w:rsidRPr="002E3223">
              <w:rPr>
                <w:rFonts w:ascii="Calibri" w:eastAsia="Calibri" w:hAnsi="Calibri" w:cs="Times New Roman"/>
                <w:kern w:val="0"/>
                <w:sz w:val="22"/>
                <w:szCs w:val="22"/>
                <w14:ligatures w14:val="none"/>
              </w:rPr>
              <w:t xml:space="preserve"> business impact</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14:paraId="1890BE91"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A major production outage, major performance degradation, or instability causing significant impact to many users and/or time-critical data processing.</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14:paraId="03EB7B93"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xml:space="preserve">Many or most users are unable to function. Mission critical system down. </w:t>
            </w:r>
          </w:p>
          <w:p w14:paraId="7BF06109"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xml:space="preserve">Mission critical application down. </w:t>
            </w:r>
          </w:p>
          <w:p w14:paraId="4FC77DAC"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Mission critical server or connection down.</w:t>
            </w:r>
          </w:p>
        </w:tc>
        <w:tc>
          <w:tcPr>
            <w:tcW w:w="2312" w:type="dxa"/>
            <w:tcBorders>
              <w:top w:val="nil"/>
              <w:left w:val="nil"/>
              <w:bottom w:val="single" w:sz="8" w:space="0" w:color="auto"/>
              <w:right w:val="single" w:sz="8" w:space="0" w:color="auto"/>
            </w:tcBorders>
            <w:tcMar>
              <w:top w:w="0" w:type="dxa"/>
              <w:left w:w="108" w:type="dxa"/>
              <w:bottom w:w="0" w:type="dxa"/>
              <w:right w:w="108" w:type="dxa"/>
            </w:tcMar>
            <w:hideMark/>
          </w:tcPr>
          <w:p w14:paraId="332CFC70" w14:textId="77777777" w:rsidR="002E3223" w:rsidRPr="002E3223" w:rsidRDefault="002E3223" w:rsidP="002E3223">
            <w:pPr>
              <w:spacing w:line="259" w:lineRule="auto"/>
              <w:rPr>
                <w:rFonts w:ascii="Calibri" w:eastAsia="Calibri" w:hAnsi="Calibri" w:cs="Times New Roman"/>
                <w:i/>
                <w:kern w:val="0"/>
                <w:sz w:val="22"/>
                <w:szCs w:val="22"/>
                <w14:ligatures w14:val="none"/>
              </w:rPr>
            </w:pPr>
            <w:r w:rsidRPr="002E3223">
              <w:rPr>
                <w:rFonts w:ascii="Calibri" w:eastAsia="Calibri" w:hAnsi="Calibri" w:cs="Times New Roman"/>
                <w:i/>
                <w:kern w:val="0"/>
                <w:sz w:val="22"/>
                <w:szCs w:val="22"/>
                <w14:ligatures w14:val="none"/>
              </w:rPr>
              <w:t xml:space="preserve"> E-mail not available </w:t>
            </w:r>
          </w:p>
          <w:p w14:paraId="5FDD1D11" w14:textId="77777777" w:rsidR="002E3223" w:rsidRPr="002E3223" w:rsidRDefault="002E3223" w:rsidP="002E3223">
            <w:pPr>
              <w:spacing w:line="259" w:lineRule="auto"/>
              <w:rPr>
                <w:rFonts w:ascii="Calibri" w:eastAsia="Calibri" w:hAnsi="Calibri" w:cs="Times New Roman"/>
                <w:i/>
                <w:kern w:val="0"/>
                <w:sz w:val="22"/>
                <w:szCs w:val="22"/>
                <w14:ligatures w14:val="none"/>
              </w:rPr>
            </w:pPr>
            <w:r w:rsidRPr="002E3223">
              <w:rPr>
                <w:rFonts w:ascii="Calibri" w:eastAsia="Calibri" w:hAnsi="Calibri" w:cs="Times New Roman"/>
                <w:i/>
                <w:kern w:val="0"/>
                <w:sz w:val="22"/>
                <w:szCs w:val="22"/>
                <w14:ligatures w14:val="none"/>
              </w:rPr>
              <w:t>Impossible to process payment</w:t>
            </w:r>
          </w:p>
          <w:p w14:paraId="40B100D9" w14:textId="77777777" w:rsidR="002E3223" w:rsidRPr="002E3223" w:rsidRDefault="002E3223" w:rsidP="002E3223">
            <w:pPr>
              <w:spacing w:line="259" w:lineRule="auto"/>
              <w:rPr>
                <w:rFonts w:ascii="Calibri" w:eastAsia="Calibri" w:hAnsi="Calibri" w:cs="Times New Roman"/>
                <w:i/>
                <w:kern w:val="0"/>
                <w:sz w:val="22"/>
                <w:szCs w:val="22"/>
                <w14:ligatures w14:val="none"/>
              </w:rPr>
            </w:pPr>
          </w:p>
        </w:tc>
      </w:tr>
      <w:tr w:rsidR="002E3223" w:rsidRPr="002E3223" w14:paraId="21C0F9B2" w14:textId="77777777" w:rsidTr="00DC4AC7">
        <w:tc>
          <w:tcPr>
            <w:tcW w:w="155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EA89CFE" w14:textId="5245FE5A" w:rsidR="002E3223" w:rsidRPr="002E3223" w:rsidRDefault="002E3223" w:rsidP="002E3223">
            <w:pPr>
              <w:spacing w:line="259" w:lineRule="auto"/>
              <w:ind w:left="252" w:hanging="252"/>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2</w:t>
            </w:r>
            <w:r w:rsidR="00E770E6" w:rsidRPr="002E3223">
              <w:rPr>
                <w:rFonts w:ascii="Calibri" w:eastAsia="Calibri" w:hAnsi="Calibri" w:cs="Times New Roman"/>
                <w:kern w:val="0"/>
                <w:sz w:val="22"/>
                <w:szCs w:val="22"/>
                <w14:ligatures w14:val="none"/>
              </w:rPr>
              <w:t>. Major</w:t>
            </w:r>
            <w:r w:rsidRPr="002E3223">
              <w:rPr>
                <w:rFonts w:ascii="Calibri" w:eastAsia="Calibri" w:hAnsi="Calibri" w:cs="Times New Roman"/>
                <w:kern w:val="0"/>
                <w:sz w:val="22"/>
                <w:szCs w:val="22"/>
                <w14:ligatures w14:val="none"/>
              </w:rPr>
              <w:t xml:space="preserve"> business impact</w:t>
            </w:r>
          </w:p>
        </w:tc>
        <w:tc>
          <w:tcPr>
            <w:tcW w:w="2520" w:type="dxa"/>
            <w:tcBorders>
              <w:top w:val="nil"/>
              <w:left w:val="nil"/>
              <w:bottom w:val="single" w:sz="4" w:space="0" w:color="auto"/>
              <w:right w:val="single" w:sz="8" w:space="0" w:color="auto"/>
            </w:tcBorders>
            <w:tcMar>
              <w:top w:w="0" w:type="dxa"/>
              <w:left w:w="108" w:type="dxa"/>
              <w:bottom w:w="0" w:type="dxa"/>
              <w:right w:w="108" w:type="dxa"/>
            </w:tcMar>
            <w:hideMark/>
          </w:tcPr>
          <w:p w14:paraId="159B96F1"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xml:space="preserve">Large number of users is impacted. Entire group or department is experiencing a similar problem. Small number of customers can’t use a </w:t>
            </w:r>
            <w:r w:rsidRPr="002E3223">
              <w:rPr>
                <w:rFonts w:ascii="Calibri" w:eastAsia="Calibri" w:hAnsi="Calibri" w:cs="Times New Roman"/>
                <w:kern w:val="0"/>
                <w:sz w:val="22"/>
                <w:szCs w:val="22"/>
                <w14:ligatures w14:val="none"/>
              </w:rPr>
              <w:lastRenderedPageBreak/>
              <w:t>mission critical application.</w:t>
            </w:r>
          </w:p>
        </w:tc>
        <w:tc>
          <w:tcPr>
            <w:tcW w:w="3420" w:type="dxa"/>
            <w:tcBorders>
              <w:top w:val="nil"/>
              <w:left w:val="nil"/>
              <w:bottom w:val="single" w:sz="4" w:space="0" w:color="auto"/>
              <w:right w:val="single" w:sz="8" w:space="0" w:color="auto"/>
            </w:tcBorders>
            <w:tcMar>
              <w:top w:w="0" w:type="dxa"/>
              <w:left w:w="108" w:type="dxa"/>
              <w:bottom w:w="0" w:type="dxa"/>
              <w:right w:w="108" w:type="dxa"/>
            </w:tcMar>
            <w:hideMark/>
          </w:tcPr>
          <w:p w14:paraId="0CFA46CA"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lastRenderedPageBreak/>
              <w:t xml:space="preserve">Multiple users </w:t>
            </w:r>
            <w:proofErr w:type="gramStart"/>
            <w:r w:rsidRPr="002E3223">
              <w:rPr>
                <w:rFonts w:ascii="Calibri" w:eastAsia="Calibri" w:hAnsi="Calibri" w:cs="Times New Roman"/>
                <w:kern w:val="0"/>
                <w:sz w:val="22"/>
                <w:szCs w:val="22"/>
                <w14:ligatures w14:val="none"/>
              </w:rPr>
              <w:t>unable</w:t>
            </w:r>
            <w:proofErr w:type="gramEnd"/>
            <w:r w:rsidRPr="002E3223">
              <w:rPr>
                <w:rFonts w:ascii="Calibri" w:eastAsia="Calibri" w:hAnsi="Calibri" w:cs="Times New Roman"/>
                <w:kern w:val="0"/>
                <w:sz w:val="22"/>
                <w:szCs w:val="22"/>
                <w14:ligatures w14:val="none"/>
              </w:rPr>
              <w:t xml:space="preserve"> to function.</w:t>
            </w:r>
          </w:p>
          <w:p w14:paraId="787A5F70"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Major performance issues.</w:t>
            </w:r>
          </w:p>
          <w:p w14:paraId="09AC4467"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Multiple users running on contingencies or workarounds.</w:t>
            </w:r>
          </w:p>
        </w:tc>
        <w:tc>
          <w:tcPr>
            <w:tcW w:w="2312" w:type="dxa"/>
            <w:tcBorders>
              <w:top w:val="nil"/>
              <w:left w:val="nil"/>
              <w:bottom w:val="single" w:sz="4" w:space="0" w:color="auto"/>
              <w:right w:val="single" w:sz="8" w:space="0" w:color="auto"/>
            </w:tcBorders>
            <w:tcMar>
              <w:top w:w="0" w:type="dxa"/>
              <w:left w:w="108" w:type="dxa"/>
              <w:bottom w:w="0" w:type="dxa"/>
              <w:right w:w="108" w:type="dxa"/>
            </w:tcMar>
            <w:hideMark/>
          </w:tcPr>
          <w:p w14:paraId="30C8C882" w14:textId="77777777" w:rsidR="002E3223" w:rsidRPr="002E3223" w:rsidRDefault="002E3223" w:rsidP="002E3223">
            <w:pPr>
              <w:spacing w:line="259" w:lineRule="auto"/>
              <w:rPr>
                <w:rFonts w:ascii="Calibri" w:eastAsia="Calibri" w:hAnsi="Calibri" w:cs="Times New Roman"/>
                <w:i/>
                <w:kern w:val="0"/>
                <w:sz w:val="22"/>
                <w:szCs w:val="22"/>
                <w14:ligatures w14:val="none"/>
              </w:rPr>
            </w:pPr>
            <w:r w:rsidRPr="002E3223">
              <w:rPr>
                <w:rFonts w:ascii="Calibri" w:eastAsia="Calibri" w:hAnsi="Calibri" w:cs="Times New Roman"/>
                <w:i/>
                <w:kern w:val="0"/>
                <w:sz w:val="22"/>
                <w:szCs w:val="22"/>
                <w14:ligatures w14:val="none"/>
              </w:rPr>
              <w:t>Application not working</w:t>
            </w:r>
          </w:p>
        </w:tc>
      </w:tr>
      <w:tr w:rsidR="002E3223" w:rsidRPr="002E3223" w14:paraId="311FF796" w14:textId="77777777" w:rsidTr="00DC4AC7">
        <w:tc>
          <w:tcPr>
            <w:tcW w:w="155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337ECAC" w14:textId="77777777" w:rsidR="002E3223" w:rsidRPr="002E3223" w:rsidRDefault="002E3223" w:rsidP="002E3223">
            <w:pPr>
              <w:spacing w:line="259" w:lineRule="auto"/>
              <w:ind w:left="252" w:hanging="252"/>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3. Minor business impact</w:t>
            </w:r>
          </w:p>
        </w:tc>
        <w:tc>
          <w:tcPr>
            <w:tcW w:w="25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37F2F25"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Individuals are unable to use application(s).</w:t>
            </w:r>
          </w:p>
        </w:tc>
        <w:tc>
          <w:tcPr>
            <w:tcW w:w="34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1405BD0"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Customers can work with minimal impact to their productivity.</w:t>
            </w:r>
          </w:p>
          <w:p w14:paraId="6D0EFBF9"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Customers are having difficulty, but basically operational.</w:t>
            </w:r>
          </w:p>
          <w:p w14:paraId="72E56F3F"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Customer unable to carry out their necessary tasks.</w:t>
            </w:r>
          </w:p>
        </w:tc>
        <w:tc>
          <w:tcPr>
            <w:tcW w:w="231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6E9C463" w14:textId="77777777" w:rsidR="002E3223" w:rsidRPr="002E3223" w:rsidRDefault="002E3223" w:rsidP="002E3223">
            <w:pPr>
              <w:spacing w:line="259" w:lineRule="auto"/>
              <w:rPr>
                <w:rFonts w:ascii="Calibri" w:eastAsia="Calibri" w:hAnsi="Calibri" w:cs="Times New Roman"/>
                <w:i/>
                <w:kern w:val="0"/>
                <w:sz w:val="22"/>
                <w:szCs w:val="22"/>
                <w14:ligatures w14:val="none"/>
              </w:rPr>
            </w:pPr>
            <w:r w:rsidRPr="002E3223">
              <w:rPr>
                <w:rFonts w:ascii="Calibri" w:eastAsia="Calibri" w:hAnsi="Calibri" w:cs="Times New Roman"/>
                <w:i/>
                <w:kern w:val="0"/>
                <w:sz w:val="22"/>
                <w:szCs w:val="22"/>
                <w14:ligatures w14:val="none"/>
              </w:rPr>
              <w:t>Bug in application</w:t>
            </w:r>
          </w:p>
        </w:tc>
      </w:tr>
      <w:tr w:rsidR="002E3223" w:rsidRPr="002E3223" w14:paraId="7FB9D39A" w14:textId="77777777" w:rsidTr="00DC4AC7">
        <w:tc>
          <w:tcPr>
            <w:tcW w:w="15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6A055E" w14:textId="77777777" w:rsidR="002E3223" w:rsidRPr="002E3223" w:rsidRDefault="002E3223" w:rsidP="002E3223">
            <w:pPr>
              <w:spacing w:line="259" w:lineRule="auto"/>
              <w:ind w:left="252" w:hanging="252"/>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xml:space="preserve">4. </w:t>
            </w:r>
            <w:r w:rsidRPr="002E3223">
              <w:rPr>
                <w:rFonts w:ascii="Calibri" w:eastAsia="Calibri" w:hAnsi="Calibri" w:cs="Times New Roman"/>
                <w:kern w:val="0"/>
                <w:sz w:val="22"/>
                <w:szCs w:val="22"/>
                <w14:ligatures w14:val="none"/>
              </w:rPr>
              <w:tab/>
              <w:t>Normal request</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14:paraId="285CB2C1" w14:textId="77777777" w:rsidR="002E3223" w:rsidRPr="002E3223" w:rsidRDefault="002E3223" w:rsidP="002E3223">
            <w:pPr>
              <w:spacing w:line="259" w:lineRule="auto"/>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Individual request or problem that does not block usage of systems.</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14:paraId="07425428"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Customers need information or a standard service.</w:t>
            </w:r>
          </w:p>
          <w:p w14:paraId="16A3454C"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Customers have simple questions or problems.</w:t>
            </w:r>
          </w:p>
          <w:p w14:paraId="10A62205"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Procedural questions.</w:t>
            </w:r>
          </w:p>
        </w:tc>
        <w:tc>
          <w:tcPr>
            <w:tcW w:w="2312" w:type="dxa"/>
            <w:tcBorders>
              <w:top w:val="nil"/>
              <w:left w:val="nil"/>
              <w:bottom w:val="single" w:sz="8" w:space="0" w:color="auto"/>
              <w:right w:val="single" w:sz="8" w:space="0" w:color="auto"/>
            </w:tcBorders>
            <w:tcMar>
              <w:top w:w="0" w:type="dxa"/>
              <w:left w:w="108" w:type="dxa"/>
              <w:bottom w:w="0" w:type="dxa"/>
              <w:right w:w="108" w:type="dxa"/>
            </w:tcMar>
            <w:hideMark/>
          </w:tcPr>
          <w:p w14:paraId="5073D024" w14:textId="77777777" w:rsidR="002E3223" w:rsidRPr="002E3223" w:rsidRDefault="002E3223" w:rsidP="002E3223">
            <w:pPr>
              <w:spacing w:line="259" w:lineRule="auto"/>
              <w:rPr>
                <w:rFonts w:ascii="Calibri" w:eastAsia="Calibri" w:hAnsi="Calibri" w:cs="Times New Roman"/>
                <w:i/>
                <w:kern w:val="0"/>
                <w:sz w:val="22"/>
                <w:szCs w:val="22"/>
                <w14:ligatures w14:val="none"/>
              </w:rPr>
            </w:pPr>
            <w:r w:rsidRPr="002E3223">
              <w:rPr>
                <w:rFonts w:ascii="Calibri" w:eastAsia="Calibri" w:hAnsi="Calibri" w:cs="Times New Roman"/>
                <w:i/>
                <w:kern w:val="0"/>
                <w:sz w:val="22"/>
                <w:szCs w:val="22"/>
                <w14:ligatures w14:val="none"/>
              </w:rPr>
              <w:t>Minor bugs</w:t>
            </w:r>
          </w:p>
          <w:p w14:paraId="0604C302" w14:textId="77777777" w:rsidR="002E3223" w:rsidRPr="002E3223" w:rsidRDefault="002E3223" w:rsidP="002E3223">
            <w:pPr>
              <w:spacing w:line="259" w:lineRule="auto"/>
              <w:rPr>
                <w:rFonts w:ascii="Calibri" w:eastAsia="Calibri" w:hAnsi="Calibri" w:cs="Times New Roman"/>
                <w:i/>
                <w:kern w:val="0"/>
                <w:sz w:val="22"/>
                <w:szCs w:val="22"/>
                <w14:ligatures w14:val="none"/>
              </w:rPr>
            </w:pPr>
            <w:r w:rsidRPr="002E3223">
              <w:rPr>
                <w:rFonts w:ascii="Calibri" w:eastAsia="Calibri" w:hAnsi="Calibri" w:cs="Times New Roman"/>
                <w:i/>
                <w:kern w:val="0"/>
                <w:sz w:val="22"/>
                <w:szCs w:val="22"/>
                <w14:ligatures w14:val="none"/>
              </w:rPr>
              <w:t>Questions</w:t>
            </w:r>
          </w:p>
        </w:tc>
      </w:tr>
    </w:tbl>
    <w:p w14:paraId="16F7BDC6" w14:textId="77777777" w:rsidR="002E3223" w:rsidRPr="002E3223" w:rsidRDefault="002E3223" w:rsidP="002E3223">
      <w:pPr>
        <w:spacing w:line="259" w:lineRule="auto"/>
        <w:rPr>
          <w:rFonts w:ascii="Calibri" w:eastAsia="Calibri" w:hAnsi="Calibri" w:cs="Times New Roman"/>
          <w:kern w:val="0"/>
          <w:sz w:val="22"/>
          <w:szCs w:val="22"/>
          <w14:ligatures w14:val="none"/>
        </w:rPr>
      </w:pPr>
    </w:p>
    <w:p w14:paraId="39380E1A" w14:textId="77777777" w:rsidR="002E3223" w:rsidRPr="002E3223" w:rsidRDefault="002E3223" w:rsidP="002E3223">
      <w:pPr>
        <w:spacing w:line="259" w:lineRule="auto"/>
        <w:rPr>
          <w:rFonts w:ascii="Calibri" w:eastAsia="Calibri" w:hAnsi="Calibri" w:cs="Times New Roman"/>
          <w:b/>
          <w:kern w:val="0"/>
          <w:sz w:val="22"/>
          <w:szCs w:val="22"/>
          <w14:ligatures w14:val="none"/>
        </w:rPr>
      </w:pPr>
      <w:r w:rsidRPr="002E3223">
        <w:rPr>
          <w:rFonts w:ascii="Calibri" w:eastAsia="Calibri" w:hAnsi="Calibri" w:cs="Times New Roman"/>
          <w:kern w:val="0"/>
          <w:sz w:val="22"/>
          <w:szCs w:val="22"/>
          <w14:ligatures w14:val="none"/>
        </w:rPr>
        <w:t> </w:t>
      </w:r>
      <w:r w:rsidRPr="002E3223">
        <w:rPr>
          <w:rFonts w:ascii="Calibri" w:eastAsia="Calibri" w:hAnsi="Calibri" w:cs="Times New Roman"/>
          <w:b/>
          <w:kern w:val="0"/>
          <w:sz w:val="22"/>
          <w:szCs w:val="22"/>
          <w14:ligatures w14:val="none"/>
        </w:rPr>
        <w:t>Standard/Operational Changes</w:t>
      </w:r>
    </w:p>
    <w:p w14:paraId="3681C5A0" w14:textId="77777777" w:rsidR="002E3223" w:rsidRPr="002E3223" w:rsidRDefault="002E3223" w:rsidP="002E3223">
      <w:pPr>
        <w:numPr>
          <w:ilvl w:val="0"/>
          <w:numId w:val="1"/>
        </w:numPr>
        <w:spacing w:line="259" w:lineRule="auto"/>
        <w:contextualSpacing/>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A standard/Operational change is an accepted solution to an identifiable and relatively common set of requirements, where authority is effectively given in advance of implementation. For each ICT infrastructure item, the change request owner can approve a list of defined standard changes. These changes can be initiated and executed without requiring explicit approval in each individual case.</w:t>
      </w:r>
    </w:p>
    <w:p w14:paraId="2B875E39" w14:textId="77777777" w:rsidR="002E3223" w:rsidRPr="002E3223" w:rsidRDefault="002E3223" w:rsidP="002E3223">
      <w:pPr>
        <w:spacing w:line="259" w:lineRule="auto"/>
        <w:ind w:left="720"/>
        <w:contextualSpacing/>
        <w:jc w:val="both"/>
        <w:rPr>
          <w:rFonts w:ascii="Calibri" w:eastAsia="Calibri" w:hAnsi="Calibri" w:cs="Times New Roman"/>
          <w:kern w:val="0"/>
          <w:sz w:val="22"/>
          <w:szCs w:val="22"/>
          <w14:ligatures w14:val="none"/>
        </w:rPr>
      </w:pPr>
    </w:p>
    <w:p w14:paraId="0336750C" w14:textId="77777777" w:rsidR="002E3223" w:rsidRPr="002E3223" w:rsidRDefault="002E3223" w:rsidP="002E3223">
      <w:pPr>
        <w:numPr>
          <w:ilvl w:val="0"/>
          <w:numId w:val="1"/>
        </w:numPr>
        <w:spacing w:line="259" w:lineRule="auto"/>
        <w:contextualSpacing/>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The CAB/CCB will review the approved list of standard changes at regular intervals.</w:t>
      </w:r>
    </w:p>
    <w:p w14:paraId="39D83A9A" w14:textId="77777777" w:rsidR="00E770E6" w:rsidRDefault="00E770E6" w:rsidP="002E3223">
      <w:pPr>
        <w:spacing w:line="259" w:lineRule="auto"/>
        <w:jc w:val="both"/>
        <w:rPr>
          <w:rFonts w:ascii="Calibri" w:eastAsia="Calibri" w:hAnsi="Calibri" w:cs="Times New Roman"/>
          <w:b/>
          <w:kern w:val="0"/>
          <w:sz w:val="22"/>
          <w:szCs w:val="22"/>
          <w14:ligatures w14:val="none"/>
        </w:rPr>
      </w:pPr>
    </w:p>
    <w:p w14:paraId="6F215A62" w14:textId="77777777" w:rsidR="00E770E6" w:rsidRDefault="00E770E6" w:rsidP="002E3223">
      <w:pPr>
        <w:spacing w:line="259" w:lineRule="auto"/>
        <w:jc w:val="both"/>
        <w:rPr>
          <w:rFonts w:ascii="Calibri" w:eastAsia="Calibri" w:hAnsi="Calibri" w:cs="Times New Roman"/>
          <w:b/>
          <w:kern w:val="0"/>
          <w:sz w:val="22"/>
          <w:szCs w:val="22"/>
          <w14:ligatures w14:val="none"/>
        </w:rPr>
      </w:pPr>
    </w:p>
    <w:p w14:paraId="14D9248D" w14:textId="77777777" w:rsidR="00E770E6" w:rsidRDefault="00E770E6" w:rsidP="002E3223">
      <w:pPr>
        <w:spacing w:line="259" w:lineRule="auto"/>
        <w:jc w:val="both"/>
        <w:rPr>
          <w:rFonts w:ascii="Calibri" w:eastAsia="Calibri" w:hAnsi="Calibri" w:cs="Times New Roman"/>
          <w:b/>
          <w:kern w:val="0"/>
          <w:sz w:val="22"/>
          <w:szCs w:val="22"/>
          <w14:ligatures w14:val="none"/>
        </w:rPr>
      </w:pPr>
    </w:p>
    <w:p w14:paraId="08175464" w14:textId="77777777" w:rsidR="00E770E6" w:rsidRDefault="00E770E6" w:rsidP="002E3223">
      <w:pPr>
        <w:spacing w:line="259" w:lineRule="auto"/>
        <w:jc w:val="both"/>
        <w:rPr>
          <w:rFonts w:ascii="Calibri" w:eastAsia="Calibri" w:hAnsi="Calibri" w:cs="Times New Roman"/>
          <w:b/>
          <w:kern w:val="0"/>
          <w:sz w:val="22"/>
          <w:szCs w:val="22"/>
          <w14:ligatures w14:val="none"/>
        </w:rPr>
      </w:pPr>
    </w:p>
    <w:p w14:paraId="4E588537" w14:textId="77777777" w:rsidR="00E770E6" w:rsidRDefault="00E770E6" w:rsidP="002E3223">
      <w:pPr>
        <w:spacing w:line="259" w:lineRule="auto"/>
        <w:jc w:val="both"/>
        <w:rPr>
          <w:rFonts w:ascii="Calibri" w:eastAsia="Calibri" w:hAnsi="Calibri" w:cs="Times New Roman"/>
          <w:b/>
          <w:kern w:val="0"/>
          <w:sz w:val="22"/>
          <w:szCs w:val="22"/>
          <w14:ligatures w14:val="none"/>
        </w:rPr>
      </w:pPr>
    </w:p>
    <w:p w14:paraId="2E191022" w14:textId="77777777" w:rsidR="00E770E6" w:rsidRDefault="00E770E6" w:rsidP="002E3223">
      <w:pPr>
        <w:spacing w:line="259" w:lineRule="auto"/>
        <w:jc w:val="both"/>
        <w:rPr>
          <w:rFonts w:ascii="Calibri" w:eastAsia="Calibri" w:hAnsi="Calibri" w:cs="Times New Roman"/>
          <w:b/>
          <w:kern w:val="0"/>
          <w:sz w:val="22"/>
          <w:szCs w:val="22"/>
          <w14:ligatures w14:val="none"/>
        </w:rPr>
      </w:pPr>
    </w:p>
    <w:p w14:paraId="3DBD7B11" w14:textId="77777777" w:rsidR="00E770E6" w:rsidRDefault="00E770E6" w:rsidP="002E3223">
      <w:pPr>
        <w:spacing w:line="259" w:lineRule="auto"/>
        <w:jc w:val="both"/>
        <w:rPr>
          <w:rFonts w:ascii="Calibri" w:eastAsia="Calibri" w:hAnsi="Calibri" w:cs="Times New Roman"/>
          <w:b/>
          <w:kern w:val="0"/>
          <w:sz w:val="22"/>
          <w:szCs w:val="22"/>
          <w14:ligatures w14:val="none"/>
        </w:rPr>
      </w:pPr>
    </w:p>
    <w:p w14:paraId="5B66ABBC" w14:textId="77777777" w:rsidR="00E770E6" w:rsidRDefault="00E770E6" w:rsidP="002E3223">
      <w:pPr>
        <w:spacing w:line="259" w:lineRule="auto"/>
        <w:jc w:val="both"/>
        <w:rPr>
          <w:rFonts w:ascii="Calibri" w:eastAsia="Calibri" w:hAnsi="Calibri" w:cs="Times New Roman"/>
          <w:b/>
          <w:kern w:val="0"/>
          <w:sz w:val="22"/>
          <w:szCs w:val="22"/>
          <w14:ligatures w14:val="none"/>
        </w:rPr>
      </w:pPr>
    </w:p>
    <w:p w14:paraId="388CB54A" w14:textId="77777777" w:rsidR="00E770E6" w:rsidRDefault="00E770E6" w:rsidP="002E3223">
      <w:pPr>
        <w:spacing w:line="259" w:lineRule="auto"/>
        <w:jc w:val="both"/>
        <w:rPr>
          <w:rFonts w:ascii="Calibri" w:eastAsia="Calibri" w:hAnsi="Calibri" w:cs="Times New Roman"/>
          <w:b/>
          <w:kern w:val="0"/>
          <w:sz w:val="22"/>
          <w:szCs w:val="22"/>
          <w14:ligatures w14:val="none"/>
        </w:rPr>
      </w:pPr>
    </w:p>
    <w:p w14:paraId="5B34F3A5" w14:textId="35F95901" w:rsidR="002E3223" w:rsidRPr="002E3223" w:rsidRDefault="002E3223" w:rsidP="002E3223">
      <w:pPr>
        <w:spacing w:line="259" w:lineRule="auto"/>
        <w:jc w:val="both"/>
        <w:rPr>
          <w:rFonts w:ascii="Calibri" w:eastAsia="Calibri" w:hAnsi="Calibri" w:cs="Times New Roman"/>
          <w:b/>
          <w:kern w:val="0"/>
          <w:sz w:val="22"/>
          <w:szCs w:val="22"/>
          <w14:ligatures w14:val="none"/>
        </w:rPr>
      </w:pPr>
      <w:r w:rsidRPr="002E3223">
        <w:rPr>
          <w:rFonts w:ascii="Calibri" w:eastAsia="Calibri" w:hAnsi="Calibri" w:cs="Times New Roman"/>
          <w:b/>
          <w:kern w:val="0"/>
          <w:sz w:val="22"/>
          <w:szCs w:val="22"/>
          <w14:ligatures w14:val="none"/>
        </w:rPr>
        <w:lastRenderedPageBreak/>
        <w:t> Testing</w:t>
      </w:r>
    </w:p>
    <w:p w14:paraId="1973FA2E" w14:textId="77777777" w:rsidR="002E3223" w:rsidRDefault="002E3223" w:rsidP="002E3223">
      <w:pPr>
        <w:numPr>
          <w:ilvl w:val="0"/>
          <w:numId w:val="1"/>
        </w:numPr>
        <w:spacing w:line="259" w:lineRule="auto"/>
        <w:contextualSpacing/>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xml:space="preserve">Please see below standard Testing steps: </w:t>
      </w:r>
    </w:p>
    <w:p w14:paraId="50D02981" w14:textId="77777777" w:rsidR="00E770E6" w:rsidRPr="002E3223" w:rsidRDefault="00E770E6" w:rsidP="00E770E6">
      <w:pPr>
        <w:spacing w:line="259" w:lineRule="auto"/>
        <w:ind w:left="720"/>
        <w:contextualSpacing/>
        <w:rPr>
          <w:rFonts w:ascii="Calibri" w:eastAsia="Calibri" w:hAnsi="Calibri" w:cs="Times New Roman"/>
          <w:kern w:val="0"/>
          <w:sz w:val="22"/>
          <w:szCs w:val="22"/>
          <w14:ligatures w14:val="none"/>
        </w:rPr>
      </w:pPr>
    </w:p>
    <w:tbl>
      <w:tblPr>
        <w:tblW w:w="9427" w:type="dxa"/>
        <w:shd w:val="clear" w:color="auto" w:fill="FFFFFF"/>
        <w:tblCellMar>
          <w:left w:w="0" w:type="dxa"/>
          <w:right w:w="0" w:type="dxa"/>
        </w:tblCellMar>
        <w:tblLook w:val="04A0" w:firstRow="1" w:lastRow="0" w:firstColumn="1" w:lastColumn="0" w:noHBand="0" w:noVBand="1"/>
      </w:tblPr>
      <w:tblGrid>
        <w:gridCol w:w="2780"/>
        <w:gridCol w:w="4840"/>
        <w:gridCol w:w="1807"/>
      </w:tblGrid>
      <w:tr w:rsidR="002E3223" w:rsidRPr="002E3223" w14:paraId="75F3768D" w14:textId="77777777" w:rsidTr="00E770E6">
        <w:trPr>
          <w:trHeight w:val="340"/>
        </w:trPr>
        <w:tc>
          <w:tcPr>
            <w:tcW w:w="2780" w:type="dxa"/>
            <w:tcBorders>
              <w:top w:val="single" w:sz="8" w:space="0" w:color="auto"/>
              <w:left w:val="single" w:sz="8" w:space="0" w:color="auto"/>
              <w:bottom w:val="single" w:sz="8" w:space="0" w:color="auto"/>
              <w:right w:val="single" w:sz="8" w:space="0" w:color="auto"/>
            </w:tcBorders>
            <w:shd w:val="clear" w:color="auto" w:fill="FFFFFF"/>
            <w:tcMar>
              <w:top w:w="72" w:type="dxa"/>
              <w:left w:w="144" w:type="dxa"/>
              <w:bottom w:w="72" w:type="dxa"/>
              <w:right w:w="144" w:type="dxa"/>
            </w:tcMar>
            <w:hideMark/>
          </w:tcPr>
          <w:p w14:paraId="2F8D02E7" w14:textId="4FE4226D" w:rsidR="002E3223" w:rsidRPr="00E770E6" w:rsidRDefault="002E3223" w:rsidP="002E3223">
            <w:pPr>
              <w:spacing w:line="259" w:lineRule="auto"/>
              <w:rPr>
                <w:rFonts w:ascii="Calibri" w:eastAsia="Calibri" w:hAnsi="Calibri" w:cs="Times New Roman"/>
                <w:b/>
                <w:bCs/>
                <w:kern w:val="0"/>
                <w:sz w:val="22"/>
                <w:szCs w:val="22"/>
                <w14:ligatures w14:val="none"/>
              </w:rPr>
            </w:pPr>
            <w:r w:rsidRPr="00E770E6">
              <w:rPr>
                <w:rFonts w:ascii="Calibri" w:eastAsia="Calibri" w:hAnsi="Calibri" w:cs="Times New Roman"/>
                <w:b/>
                <w:bCs/>
                <w:kern w:val="0"/>
                <w:sz w:val="22"/>
                <w:szCs w:val="22"/>
                <w14:ligatures w14:val="none"/>
              </w:rPr>
              <w:br w:type="page"/>
              <w:t>Testing Phases</w:t>
            </w:r>
          </w:p>
        </w:tc>
        <w:tc>
          <w:tcPr>
            <w:tcW w:w="4840" w:type="dxa"/>
            <w:tcBorders>
              <w:top w:val="single" w:sz="8" w:space="0" w:color="auto"/>
              <w:left w:val="nil"/>
              <w:bottom w:val="single" w:sz="8" w:space="0" w:color="auto"/>
              <w:right w:val="single" w:sz="8" w:space="0" w:color="auto"/>
            </w:tcBorders>
            <w:shd w:val="clear" w:color="auto" w:fill="FFFFFF"/>
            <w:tcMar>
              <w:top w:w="72" w:type="dxa"/>
              <w:left w:w="144" w:type="dxa"/>
              <w:bottom w:w="72" w:type="dxa"/>
              <w:right w:w="144" w:type="dxa"/>
            </w:tcMar>
            <w:hideMark/>
          </w:tcPr>
          <w:p w14:paraId="4FB511FD" w14:textId="77777777" w:rsidR="002E3223" w:rsidRPr="00E770E6" w:rsidRDefault="002E3223" w:rsidP="002E3223">
            <w:pPr>
              <w:spacing w:line="259" w:lineRule="auto"/>
              <w:rPr>
                <w:rFonts w:ascii="Calibri" w:eastAsia="Calibri" w:hAnsi="Calibri" w:cs="Times New Roman"/>
                <w:b/>
                <w:bCs/>
                <w:kern w:val="0"/>
                <w:sz w:val="22"/>
                <w:szCs w:val="22"/>
                <w14:ligatures w14:val="none"/>
              </w:rPr>
            </w:pPr>
            <w:r w:rsidRPr="00E770E6">
              <w:rPr>
                <w:rFonts w:ascii="Calibri" w:eastAsia="Calibri" w:hAnsi="Calibri" w:cs="Times New Roman"/>
                <w:b/>
                <w:bCs/>
                <w:kern w:val="0"/>
                <w:sz w:val="22"/>
                <w:szCs w:val="22"/>
                <w14:ligatures w14:val="none"/>
              </w:rPr>
              <w:t>Objectives</w:t>
            </w:r>
          </w:p>
        </w:tc>
        <w:tc>
          <w:tcPr>
            <w:tcW w:w="1807" w:type="dxa"/>
            <w:tcBorders>
              <w:top w:val="single" w:sz="8" w:space="0" w:color="auto"/>
              <w:left w:val="nil"/>
              <w:bottom w:val="single" w:sz="8" w:space="0" w:color="auto"/>
              <w:right w:val="single" w:sz="8" w:space="0" w:color="auto"/>
            </w:tcBorders>
            <w:shd w:val="clear" w:color="auto" w:fill="FFFFFF"/>
            <w:tcMar>
              <w:top w:w="72" w:type="dxa"/>
              <w:left w:w="144" w:type="dxa"/>
              <w:bottom w:w="72" w:type="dxa"/>
              <w:right w:w="144" w:type="dxa"/>
            </w:tcMar>
            <w:hideMark/>
          </w:tcPr>
          <w:p w14:paraId="707FE7FB" w14:textId="77777777" w:rsidR="002E3223" w:rsidRPr="00E770E6" w:rsidRDefault="002E3223" w:rsidP="002E3223">
            <w:pPr>
              <w:spacing w:line="259" w:lineRule="auto"/>
              <w:rPr>
                <w:rFonts w:ascii="Calibri" w:eastAsia="Calibri" w:hAnsi="Calibri" w:cs="Times New Roman"/>
                <w:b/>
                <w:bCs/>
                <w:kern w:val="0"/>
                <w:sz w:val="22"/>
                <w:szCs w:val="22"/>
                <w14:ligatures w14:val="none"/>
              </w:rPr>
            </w:pPr>
            <w:r w:rsidRPr="00E770E6">
              <w:rPr>
                <w:rFonts w:ascii="Calibri" w:eastAsia="Calibri" w:hAnsi="Calibri" w:cs="Times New Roman"/>
                <w:b/>
                <w:bCs/>
                <w:kern w:val="0"/>
                <w:sz w:val="22"/>
                <w:szCs w:val="22"/>
                <w14:ligatures w14:val="none"/>
              </w:rPr>
              <w:t>Test &amp; Sign-off</w:t>
            </w:r>
          </w:p>
        </w:tc>
      </w:tr>
      <w:tr w:rsidR="002E3223" w:rsidRPr="002E3223" w14:paraId="35F0FCCC" w14:textId="77777777" w:rsidTr="00E770E6">
        <w:trPr>
          <w:trHeight w:val="963"/>
        </w:trPr>
        <w:tc>
          <w:tcPr>
            <w:tcW w:w="2780" w:type="dxa"/>
            <w:tcBorders>
              <w:top w:val="nil"/>
              <w:left w:val="single" w:sz="8" w:space="0" w:color="auto"/>
              <w:bottom w:val="single" w:sz="4" w:space="0" w:color="auto"/>
              <w:right w:val="single" w:sz="8" w:space="0" w:color="auto"/>
            </w:tcBorders>
            <w:tcMar>
              <w:top w:w="72" w:type="dxa"/>
              <w:left w:w="144" w:type="dxa"/>
              <w:bottom w:w="72" w:type="dxa"/>
              <w:right w:w="144" w:type="dxa"/>
            </w:tcMar>
            <w:hideMark/>
          </w:tcPr>
          <w:p w14:paraId="1817EE7E" w14:textId="74703CEC" w:rsidR="002E3223" w:rsidRPr="002E3223" w:rsidRDefault="002E3223" w:rsidP="00E770E6">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1</w:t>
            </w:r>
            <w:r w:rsidR="00E770E6" w:rsidRPr="002E3223">
              <w:rPr>
                <w:rFonts w:ascii="Calibri" w:eastAsia="Calibri" w:hAnsi="Calibri" w:cs="Times New Roman"/>
                <w:kern w:val="0"/>
                <w:sz w:val="22"/>
                <w:szCs w:val="22"/>
                <w14:ligatures w14:val="none"/>
              </w:rPr>
              <w:t xml:space="preserve">. </w:t>
            </w:r>
            <w:r w:rsidRPr="002E3223">
              <w:rPr>
                <w:rFonts w:ascii="Calibri" w:eastAsia="Calibri" w:hAnsi="Calibri" w:cs="Times New Roman"/>
                <w:kern w:val="0"/>
                <w:sz w:val="22"/>
                <w:szCs w:val="22"/>
                <w14:ligatures w14:val="none"/>
              </w:rPr>
              <w:t>Unit Testing</w:t>
            </w:r>
          </w:p>
        </w:tc>
        <w:tc>
          <w:tcPr>
            <w:tcW w:w="4840" w:type="dxa"/>
            <w:tcBorders>
              <w:top w:val="nil"/>
              <w:left w:val="nil"/>
              <w:bottom w:val="single" w:sz="4" w:space="0" w:color="auto"/>
              <w:right w:val="single" w:sz="8" w:space="0" w:color="auto"/>
            </w:tcBorders>
            <w:tcMar>
              <w:top w:w="72" w:type="dxa"/>
              <w:left w:w="144" w:type="dxa"/>
              <w:bottom w:w="72" w:type="dxa"/>
              <w:right w:w="144" w:type="dxa"/>
            </w:tcMar>
            <w:hideMark/>
          </w:tcPr>
          <w:p w14:paraId="69252792" w14:textId="77777777" w:rsidR="002E3223" w:rsidRPr="002E3223" w:rsidRDefault="002E3223" w:rsidP="002E3223">
            <w:pPr>
              <w:spacing w:line="259" w:lineRule="auto"/>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xml:space="preserve">Verify the business transactions related to a specific development object (e.g., a program) function as designed and meet the specified business requirements accurately </w:t>
            </w:r>
          </w:p>
        </w:tc>
        <w:tc>
          <w:tcPr>
            <w:tcW w:w="1807" w:type="dxa"/>
            <w:tcBorders>
              <w:top w:val="nil"/>
              <w:left w:val="nil"/>
              <w:bottom w:val="single" w:sz="4" w:space="0" w:color="auto"/>
              <w:right w:val="single" w:sz="8" w:space="0" w:color="auto"/>
            </w:tcBorders>
            <w:tcMar>
              <w:top w:w="72" w:type="dxa"/>
              <w:left w:w="144" w:type="dxa"/>
              <w:bottom w:w="72" w:type="dxa"/>
              <w:right w:w="144" w:type="dxa"/>
            </w:tcMar>
            <w:hideMark/>
          </w:tcPr>
          <w:p w14:paraId="516BF709"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xml:space="preserve">Developer </w:t>
            </w:r>
          </w:p>
        </w:tc>
      </w:tr>
      <w:tr w:rsidR="002E3223" w:rsidRPr="002E3223" w14:paraId="1E7BBBC1" w14:textId="77777777" w:rsidTr="00E770E6">
        <w:trPr>
          <w:trHeight w:val="585"/>
        </w:trPr>
        <w:tc>
          <w:tcPr>
            <w:tcW w:w="2780" w:type="dxa"/>
            <w:tcBorders>
              <w:top w:val="single" w:sz="4" w:space="0" w:color="auto"/>
              <w:left w:val="single" w:sz="8" w:space="0" w:color="auto"/>
              <w:bottom w:val="single" w:sz="8" w:space="0" w:color="auto"/>
              <w:right w:val="single" w:sz="8" w:space="0" w:color="auto"/>
            </w:tcBorders>
            <w:tcMar>
              <w:top w:w="72" w:type="dxa"/>
              <w:left w:w="144" w:type="dxa"/>
              <w:bottom w:w="72" w:type="dxa"/>
              <w:right w:w="144" w:type="dxa"/>
            </w:tcMar>
            <w:hideMark/>
          </w:tcPr>
          <w:p w14:paraId="791EE07E" w14:textId="792337AE" w:rsidR="002E3223" w:rsidRPr="002E3223" w:rsidRDefault="002E3223" w:rsidP="00E770E6">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xml:space="preserve">2. System Testing </w:t>
            </w:r>
          </w:p>
        </w:tc>
        <w:tc>
          <w:tcPr>
            <w:tcW w:w="4840" w:type="dxa"/>
            <w:tcBorders>
              <w:top w:val="single" w:sz="4" w:space="0" w:color="auto"/>
              <w:left w:val="nil"/>
              <w:bottom w:val="single" w:sz="8" w:space="0" w:color="auto"/>
              <w:right w:val="single" w:sz="8" w:space="0" w:color="auto"/>
            </w:tcBorders>
            <w:tcMar>
              <w:top w:w="72" w:type="dxa"/>
              <w:left w:w="144" w:type="dxa"/>
              <w:bottom w:w="72" w:type="dxa"/>
              <w:right w:w="144" w:type="dxa"/>
            </w:tcMar>
            <w:hideMark/>
          </w:tcPr>
          <w:p w14:paraId="30973F6E" w14:textId="77777777" w:rsidR="002E3223" w:rsidRPr="002E3223" w:rsidRDefault="002E3223" w:rsidP="002E3223">
            <w:pPr>
              <w:spacing w:line="259" w:lineRule="auto"/>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xml:space="preserve">Validate functionality within the module, or across a subset of modules </w:t>
            </w:r>
          </w:p>
        </w:tc>
        <w:tc>
          <w:tcPr>
            <w:tcW w:w="1807" w:type="dxa"/>
            <w:tcBorders>
              <w:top w:val="single" w:sz="4" w:space="0" w:color="auto"/>
              <w:left w:val="nil"/>
              <w:bottom w:val="single" w:sz="8" w:space="0" w:color="auto"/>
              <w:right w:val="single" w:sz="8" w:space="0" w:color="auto"/>
            </w:tcBorders>
            <w:tcMar>
              <w:top w:w="72" w:type="dxa"/>
              <w:left w:w="144" w:type="dxa"/>
              <w:bottom w:w="72" w:type="dxa"/>
              <w:right w:w="144" w:type="dxa"/>
            </w:tcMar>
            <w:hideMark/>
          </w:tcPr>
          <w:p w14:paraId="356929F7"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xml:space="preserve">Functional &amp; Technical Team </w:t>
            </w:r>
          </w:p>
        </w:tc>
      </w:tr>
      <w:tr w:rsidR="002E3223" w:rsidRPr="002E3223" w14:paraId="3EBA5764" w14:textId="77777777" w:rsidTr="00E770E6">
        <w:trPr>
          <w:trHeight w:val="584"/>
        </w:trPr>
        <w:tc>
          <w:tcPr>
            <w:tcW w:w="2780" w:type="dxa"/>
            <w:tcBorders>
              <w:top w:val="nil"/>
              <w:left w:val="single" w:sz="8" w:space="0" w:color="auto"/>
              <w:bottom w:val="single" w:sz="8" w:space="0" w:color="auto"/>
              <w:right w:val="single" w:sz="8" w:space="0" w:color="auto"/>
            </w:tcBorders>
            <w:tcMar>
              <w:top w:w="72" w:type="dxa"/>
              <w:left w:w="144" w:type="dxa"/>
              <w:bottom w:w="72" w:type="dxa"/>
              <w:right w:w="144" w:type="dxa"/>
            </w:tcMar>
            <w:hideMark/>
          </w:tcPr>
          <w:p w14:paraId="0BDE987C" w14:textId="360CED29" w:rsidR="002E3223" w:rsidRPr="002E3223" w:rsidRDefault="002E3223" w:rsidP="00E770E6">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3</w:t>
            </w:r>
            <w:r w:rsidR="00E770E6" w:rsidRPr="002E3223">
              <w:rPr>
                <w:rFonts w:ascii="Calibri" w:eastAsia="Calibri" w:hAnsi="Calibri" w:cs="Times New Roman"/>
                <w:kern w:val="0"/>
                <w:sz w:val="22"/>
                <w:szCs w:val="22"/>
                <w14:ligatures w14:val="none"/>
              </w:rPr>
              <w:t xml:space="preserve">. </w:t>
            </w:r>
            <w:r w:rsidRPr="002E3223">
              <w:rPr>
                <w:rFonts w:ascii="Calibri" w:eastAsia="Calibri" w:hAnsi="Calibri" w:cs="Times New Roman"/>
                <w:kern w:val="0"/>
                <w:sz w:val="22"/>
                <w:szCs w:val="22"/>
                <w14:ligatures w14:val="none"/>
              </w:rPr>
              <w:t xml:space="preserve">Integration Testing </w:t>
            </w:r>
          </w:p>
        </w:tc>
        <w:tc>
          <w:tcPr>
            <w:tcW w:w="4840" w:type="dxa"/>
            <w:tcBorders>
              <w:top w:val="nil"/>
              <w:left w:val="nil"/>
              <w:bottom w:val="single" w:sz="8" w:space="0" w:color="auto"/>
              <w:right w:val="single" w:sz="8" w:space="0" w:color="auto"/>
            </w:tcBorders>
            <w:tcMar>
              <w:top w:w="72" w:type="dxa"/>
              <w:left w:w="144" w:type="dxa"/>
              <w:bottom w:w="72" w:type="dxa"/>
              <w:right w:w="144" w:type="dxa"/>
            </w:tcMar>
            <w:hideMark/>
          </w:tcPr>
          <w:p w14:paraId="758C7774" w14:textId="77777777" w:rsidR="002E3223" w:rsidRPr="002E3223" w:rsidRDefault="002E3223" w:rsidP="002E3223">
            <w:pPr>
              <w:spacing w:line="259" w:lineRule="auto"/>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xml:space="preserve">Verify the major functions of the system operate together in a cohesive manner </w:t>
            </w:r>
          </w:p>
        </w:tc>
        <w:tc>
          <w:tcPr>
            <w:tcW w:w="1807" w:type="dxa"/>
            <w:tcBorders>
              <w:top w:val="nil"/>
              <w:left w:val="nil"/>
              <w:bottom w:val="single" w:sz="8" w:space="0" w:color="auto"/>
              <w:right w:val="single" w:sz="8" w:space="0" w:color="auto"/>
            </w:tcBorders>
            <w:tcMar>
              <w:top w:w="72" w:type="dxa"/>
              <w:left w:w="144" w:type="dxa"/>
              <w:bottom w:w="72" w:type="dxa"/>
              <w:right w:w="144" w:type="dxa"/>
            </w:tcMar>
            <w:hideMark/>
          </w:tcPr>
          <w:p w14:paraId="28CF9600"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xml:space="preserve">Functional &amp; Technical Team </w:t>
            </w:r>
          </w:p>
        </w:tc>
      </w:tr>
      <w:tr w:rsidR="002E3223" w:rsidRPr="002E3223" w14:paraId="611D999B" w14:textId="77777777" w:rsidTr="00E770E6">
        <w:trPr>
          <w:trHeight w:val="584"/>
        </w:trPr>
        <w:tc>
          <w:tcPr>
            <w:tcW w:w="2780" w:type="dxa"/>
            <w:tcBorders>
              <w:top w:val="nil"/>
              <w:left w:val="single" w:sz="8" w:space="0" w:color="auto"/>
              <w:bottom w:val="single" w:sz="8" w:space="0" w:color="auto"/>
              <w:right w:val="single" w:sz="8" w:space="0" w:color="auto"/>
            </w:tcBorders>
            <w:tcMar>
              <w:top w:w="72" w:type="dxa"/>
              <w:left w:w="144" w:type="dxa"/>
              <w:bottom w:w="72" w:type="dxa"/>
              <w:right w:w="144" w:type="dxa"/>
            </w:tcMar>
            <w:hideMark/>
          </w:tcPr>
          <w:p w14:paraId="0DB7658F" w14:textId="0E27D866" w:rsidR="002E3223" w:rsidRPr="00E770E6" w:rsidRDefault="002E3223" w:rsidP="00E770E6">
            <w:pPr>
              <w:spacing w:line="259" w:lineRule="auto"/>
              <w:ind w:left="296" w:hanging="296"/>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4</w:t>
            </w:r>
            <w:r w:rsidR="00E770E6" w:rsidRPr="002E3223">
              <w:rPr>
                <w:rFonts w:ascii="Calibri" w:eastAsia="Calibri" w:hAnsi="Calibri" w:cs="Times New Roman"/>
                <w:kern w:val="0"/>
                <w:sz w:val="22"/>
                <w:szCs w:val="22"/>
                <w14:ligatures w14:val="none"/>
              </w:rPr>
              <w:t>. User</w:t>
            </w:r>
            <w:r w:rsidRPr="002E3223">
              <w:rPr>
                <w:rFonts w:ascii="Calibri" w:eastAsia="Calibri" w:hAnsi="Calibri" w:cs="Times New Roman"/>
                <w:kern w:val="0"/>
                <w:sz w:val="22"/>
                <w:szCs w:val="22"/>
                <w14:ligatures w14:val="none"/>
              </w:rPr>
              <w:t xml:space="preserve"> Acceptance Testing</w:t>
            </w:r>
          </w:p>
          <w:p w14:paraId="4FBFC456" w14:textId="77777777" w:rsidR="002E3223" w:rsidRPr="002E3223" w:rsidRDefault="002E3223" w:rsidP="00E770E6">
            <w:pPr>
              <w:spacing w:line="259" w:lineRule="auto"/>
              <w:ind w:left="296" w:hanging="296"/>
              <w:rPr>
                <w:rFonts w:ascii="Calibri" w:eastAsia="Calibri" w:hAnsi="Calibri" w:cs="Times New Roman"/>
                <w:kern w:val="0"/>
                <w:sz w:val="22"/>
                <w:szCs w:val="22"/>
                <w14:ligatures w14:val="none"/>
              </w:rPr>
            </w:pPr>
          </w:p>
        </w:tc>
        <w:tc>
          <w:tcPr>
            <w:tcW w:w="4840" w:type="dxa"/>
            <w:tcBorders>
              <w:top w:val="nil"/>
              <w:left w:val="nil"/>
              <w:bottom w:val="single" w:sz="8" w:space="0" w:color="auto"/>
              <w:right w:val="single" w:sz="8" w:space="0" w:color="auto"/>
            </w:tcBorders>
            <w:tcMar>
              <w:top w:w="72" w:type="dxa"/>
              <w:left w:w="144" w:type="dxa"/>
              <w:bottom w:w="72" w:type="dxa"/>
              <w:right w:w="144" w:type="dxa"/>
            </w:tcMar>
            <w:hideMark/>
          </w:tcPr>
          <w:p w14:paraId="0ADC0996" w14:textId="77777777" w:rsidR="002E3223" w:rsidRPr="002E3223" w:rsidRDefault="002E3223" w:rsidP="002E3223">
            <w:pPr>
              <w:spacing w:line="259" w:lineRule="auto"/>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xml:space="preserve">Confirm the applications and processes meet end-user requirements, and operate within the applicable technical environment </w:t>
            </w:r>
          </w:p>
        </w:tc>
        <w:tc>
          <w:tcPr>
            <w:tcW w:w="1807" w:type="dxa"/>
            <w:tcBorders>
              <w:top w:val="nil"/>
              <w:left w:val="nil"/>
              <w:bottom w:val="single" w:sz="8" w:space="0" w:color="auto"/>
              <w:right w:val="single" w:sz="8" w:space="0" w:color="auto"/>
            </w:tcBorders>
            <w:tcMar>
              <w:top w:w="72" w:type="dxa"/>
              <w:left w:w="144" w:type="dxa"/>
              <w:bottom w:w="72" w:type="dxa"/>
              <w:right w:w="144" w:type="dxa"/>
            </w:tcMar>
            <w:hideMark/>
          </w:tcPr>
          <w:p w14:paraId="36687A03"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xml:space="preserve">End Users </w:t>
            </w:r>
          </w:p>
        </w:tc>
      </w:tr>
      <w:tr w:rsidR="002E3223" w:rsidRPr="002E3223" w14:paraId="229915CE" w14:textId="77777777" w:rsidTr="00E770E6">
        <w:trPr>
          <w:trHeight w:val="961"/>
        </w:trPr>
        <w:tc>
          <w:tcPr>
            <w:tcW w:w="2780" w:type="dxa"/>
            <w:tcBorders>
              <w:top w:val="nil"/>
              <w:left w:val="single" w:sz="8" w:space="0" w:color="auto"/>
              <w:bottom w:val="single" w:sz="8" w:space="0" w:color="auto"/>
              <w:right w:val="single" w:sz="8" w:space="0" w:color="auto"/>
            </w:tcBorders>
            <w:tcMar>
              <w:top w:w="72" w:type="dxa"/>
              <w:left w:w="144" w:type="dxa"/>
              <w:bottom w:w="72" w:type="dxa"/>
              <w:right w:w="144" w:type="dxa"/>
            </w:tcMar>
            <w:hideMark/>
          </w:tcPr>
          <w:p w14:paraId="479ACB51" w14:textId="77777777" w:rsidR="002E3223" w:rsidRPr="002E3223" w:rsidRDefault="002E3223" w:rsidP="002E3223">
            <w:pPr>
              <w:spacing w:line="259" w:lineRule="auto"/>
              <w:ind w:left="296" w:hanging="296"/>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xml:space="preserve">5. Performance Testing </w:t>
            </w:r>
          </w:p>
        </w:tc>
        <w:tc>
          <w:tcPr>
            <w:tcW w:w="4840" w:type="dxa"/>
            <w:tcBorders>
              <w:top w:val="nil"/>
              <w:left w:val="nil"/>
              <w:bottom w:val="single" w:sz="8" w:space="0" w:color="auto"/>
              <w:right w:val="single" w:sz="8" w:space="0" w:color="auto"/>
            </w:tcBorders>
            <w:tcMar>
              <w:top w:w="72" w:type="dxa"/>
              <w:left w:w="144" w:type="dxa"/>
              <w:bottom w:w="72" w:type="dxa"/>
              <w:right w:w="144" w:type="dxa"/>
            </w:tcMar>
            <w:hideMark/>
          </w:tcPr>
          <w:p w14:paraId="1876AD82" w14:textId="77777777" w:rsidR="002E3223" w:rsidRPr="002E3223" w:rsidRDefault="002E3223" w:rsidP="002E3223">
            <w:pPr>
              <w:spacing w:line="259" w:lineRule="auto"/>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xml:space="preserve">Validate the technical components of the system and infrastructure while providing acceptable performance for typical production loads </w:t>
            </w:r>
          </w:p>
        </w:tc>
        <w:tc>
          <w:tcPr>
            <w:tcW w:w="1807" w:type="dxa"/>
            <w:tcBorders>
              <w:top w:val="nil"/>
              <w:left w:val="nil"/>
              <w:bottom w:val="single" w:sz="8" w:space="0" w:color="auto"/>
              <w:right w:val="single" w:sz="8" w:space="0" w:color="auto"/>
            </w:tcBorders>
            <w:tcMar>
              <w:top w:w="72" w:type="dxa"/>
              <w:left w:w="144" w:type="dxa"/>
              <w:bottom w:w="72" w:type="dxa"/>
              <w:right w:w="144" w:type="dxa"/>
            </w:tcMar>
            <w:hideMark/>
          </w:tcPr>
          <w:p w14:paraId="1BEB07DB"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xml:space="preserve">Technical Team </w:t>
            </w:r>
          </w:p>
        </w:tc>
      </w:tr>
    </w:tbl>
    <w:p w14:paraId="65E650FB"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w:t>
      </w:r>
    </w:p>
    <w:p w14:paraId="4FBDA285" w14:textId="77777777" w:rsidR="002E3223" w:rsidRPr="002E3223" w:rsidRDefault="002E3223" w:rsidP="002E3223">
      <w:pPr>
        <w:spacing w:line="259" w:lineRule="auto"/>
        <w:rPr>
          <w:rFonts w:ascii="Calibri" w:eastAsia="Calibri" w:hAnsi="Calibri" w:cs="Times New Roman"/>
          <w:b/>
          <w:kern w:val="0"/>
          <w:sz w:val="22"/>
          <w:szCs w:val="22"/>
          <w14:ligatures w14:val="none"/>
        </w:rPr>
      </w:pPr>
      <w:r w:rsidRPr="002E3223">
        <w:rPr>
          <w:rFonts w:ascii="Calibri" w:eastAsia="Calibri" w:hAnsi="Calibri" w:cs="Times New Roman"/>
          <w:b/>
          <w:kern w:val="0"/>
          <w:sz w:val="22"/>
          <w:szCs w:val="22"/>
          <w14:ligatures w14:val="none"/>
        </w:rPr>
        <w:t>Communications</w:t>
      </w:r>
    </w:p>
    <w:p w14:paraId="3910B364" w14:textId="77777777" w:rsidR="002E3223" w:rsidRPr="002E3223" w:rsidRDefault="002E3223" w:rsidP="002E3223">
      <w:pPr>
        <w:numPr>
          <w:ilvl w:val="0"/>
          <w:numId w:val="1"/>
        </w:numPr>
        <w:spacing w:line="256" w:lineRule="auto"/>
        <w:jc w:val="both"/>
        <w:rPr>
          <w:rFonts w:ascii="Calibri" w:eastAsia="Calibri" w:hAnsi="Calibri" w:cs="Times New Roman"/>
          <w:sz w:val="22"/>
          <w:szCs w:val="22"/>
        </w:rPr>
      </w:pPr>
      <w:r w:rsidRPr="002E3223">
        <w:rPr>
          <w:rFonts w:ascii="Calibri" w:eastAsia="Calibri" w:hAnsi="Calibri" w:cs="Times New Roman"/>
          <w:kern w:val="0"/>
          <w:sz w:val="22"/>
          <w:szCs w:val="22"/>
          <w14:ligatures w14:val="none"/>
        </w:rPr>
        <w:t xml:space="preserve">Once a change has been approved, details of the change must be communicated, by setting expectations, aligning support resources, detailing operational requirements, and informing users.  The Change Release &amp; Testing Specialist will send the Release Notes for major changes. See the Authority section for all communications points within the process. The risk level and potential impact to affected groups as well as scheduled downtime </w:t>
      </w:r>
      <w:proofErr w:type="gramStart"/>
      <w:r w:rsidRPr="002E3223">
        <w:rPr>
          <w:rFonts w:ascii="Calibri" w:eastAsia="Calibri" w:hAnsi="Calibri" w:cs="Times New Roman"/>
          <w:kern w:val="0"/>
          <w:sz w:val="22"/>
          <w:szCs w:val="22"/>
          <w14:ligatures w14:val="none"/>
        </w:rPr>
        <w:t>as a result of</w:t>
      </w:r>
      <w:proofErr w:type="gramEnd"/>
      <w:r w:rsidRPr="002E3223">
        <w:rPr>
          <w:rFonts w:ascii="Calibri" w:eastAsia="Calibri" w:hAnsi="Calibri" w:cs="Times New Roman"/>
          <w:kern w:val="0"/>
          <w:sz w:val="22"/>
          <w:szCs w:val="22"/>
          <w14:ligatures w14:val="none"/>
        </w:rPr>
        <w:t xml:space="preserve"> the change will dictate the communication requirements. </w:t>
      </w:r>
    </w:p>
    <w:p w14:paraId="50BECC75" w14:textId="77777777" w:rsidR="002E3223" w:rsidRPr="002E3223" w:rsidRDefault="002E3223" w:rsidP="002E3223">
      <w:pPr>
        <w:spacing w:line="259" w:lineRule="auto"/>
        <w:jc w:val="both"/>
        <w:rPr>
          <w:rFonts w:ascii="Calibri" w:eastAsia="Calibri" w:hAnsi="Calibri" w:cs="Times New Roman"/>
          <w:b/>
          <w:kern w:val="0"/>
          <w:sz w:val="22"/>
          <w:szCs w:val="22"/>
          <w14:ligatures w14:val="none"/>
        </w:rPr>
      </w:pPr>
      <w:r w:rsidRPr="002E3223">
        <w:rPr>
          <w:rFonts w:ascii="Calibri" w:eastAsia="Calibri" w:hAnsi="Calibri" w:cs="Times New Roman"/>
          <w:b/>
          <w:kern w:val="0"/>
          <w:sz w:val="22"/>
          <w:szCs w:val="22"/>
          <w14:ligatures w14:val="none"/>
        </w:rPr>
        <w:t xml:space="preserve">Conclusion </w:t>
      </w:r>
    </w:p>
    <w:p w14:paraId="42B68922" w14:textId="77777777" w:rsidR="002E3223" w:rsidRPr="002E3223" w:rsidRDefault="002E3223" w:rsidP="002E3223">
      <w:pPr>
        <w:numPr>
          <w:ilvl w:val="0"/>
          <w:numId w:val="1"/>
        </w:numPr>
        <w:spacing w:line="259" w:lineRule="auto"/>
        <w:contextualSpacing/>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Change Control and Release Management is an essential part of all organization’s overall security posture. Failure to properly manage change can result in vulnerabilities as well as lost time from a lack of control for both planned and unplanned changes can lead to opportunity for hackers and/or people with ill intent to damage or gain unauthorized access to systems. The process of defining/implementing control policies/procedures for change is continuous, like the changes to an environment.</w:t>
      </w:r>
    </w:p>
    <w:p w14:paraId="6FB7B504"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br w:type="page"/>
      </w:r>
    </w:p>
    <w:p w14:paraId="75A84838" w14:textId="77777777" w:rsidR="002E3223" w:rsidRPr="002E3223" w:rsidRDefault="002E3223" w:rsidP="002E3223">
      <w:pPr>
        <w:spacing w:line="259" w:lineRule="auto"/>
        <w:rPr>
          <w:rFonts w:ascii="Calibri" w:eastAsia="Calibri" w:hAnsi="Calibri" w:cs="Times New Roman"/>
          <w:b/>
          <w:kern w:val="0"/>
          <w:sz w:val="22"/>
          <w:szCs w:val="22"/>
          <w14:ligatures w14:val="none"/>
        </w:rPr>
      </w:pPr>
      <w:r w:rsidRPr="002E3223">
        <w:rPr>
          <w:rFonts w:ascii="Calibri" w:eastAsia="Calibri" w:hAnsi="Calibri" w:cs="Times New Roman"/>
          <w:b/>
          <w:kern w:val="0"/>
          <w:sz w:val="22"/>
          <w:szCs w:val="22"/>
          <w14:ligatures w14:val="none"/>
        </w:rPr>
        <w:lastRenderedPageBreak/>
        <w:t>Structure Element - Inputs</w:t>
      </w:r>
    </w:p>
    <w:tbl>
      <w:tblPr>
        <w:tblW w:w="10530" w:type="dxa"/>
        <w:tblInd w:w="-100" w:type="dxa"/>
        <w:tblLayout w:type="fixed"/>
        <w:tblCellMar>
          <w:left w:w="0" w:type="dxa"/>
          <w:right w:w="0" w:type="dxa"/>
        </w:tblCellMar>
        <w:tblLook w:val="04A0" w:firstRow="1" w:lastRow="0" w:firstColumn="1" w:lastColumn="0" w:noHBand="0" w:noVBand="1"/>
      </w:tblPr>
      <w:tblGrid>
        <w:gridCol w:w="1918"/>
        <w:gridCol w:w="1502"/>
        <w:gridCol w:w="1440"/>
        <w:gridCol w:w="1260"/>
        <w:gridCol w:w="1440"/>
        <w:gridCol w:w="1620"/>
        <w:gridCol w:w="1350"/>
      </w:tblGrid>
      <w:tr w:rsidR="002E3223" w:rsidRPr="002E3223" w14:paraId="75A2E19F" w14:textId="77777777" w:rsidTr="00E770E6">
        <w:trPr>
          <w:trHeight w:val="412"/>
          <w:tblHeader/>
        </w:trPr>
        <w:tc>
          <w:tcPr>
            <w:tcW w:w="10530" w:type="dxa"/>
            <w:gridSpan w:val="7"/>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14:paraId="53E79097" w14:textId="77777777" w:rsidR="002E3223" w:rsidRPr="002E3223" w:rsidRDefault="002E3223" w:rsidP="002E3223">
            <w:pPr>
              <w:spacing w:line="259" w:lineRule="auto"/>
              <w:rPr>
                <w:rFonts w:ascii="Calibri" w:eastAsia="Calibri" w:hAnsi="Calibri" w:cs="Times New Roman"/>
                <w:b/>
                <w:kern w:val="0"/>
                <w:sz w:val="22"/>
                <w:szCs w:val="22"/>
                <w14:ligatures w14:val="none"/>
              </w:rPr>
            </w:pPr>
            <w:r w:rsidRPr="002E3223">
              <w:rPr>
                <w:rFonts w:ascii="Calibri" w:eastAsia="Calibri" w:hAnsi="Calibri" w:cs="Times New Roman"/>
                <w:b/>
                <w:kern w:val="0"/>
                <w:sz w:val="22"/>
                <w:szCs w:val="22"/>
                <w14:ligatures w14:val="none"/>
              </w:rPr>
              <w:t>Change Request Process – User Definitions and Process Steps</w:t>
            </w:r>
          </w:p>
        </w:tc>
      </w:tr>
      <w:tr w:rsidR="002E3223" w:rsidRPr="002E3223" w14:paraId="2AA41F20" w14:textId="77777777" w:rsidTr="00E770E6">
        <w:trPr>
          <w:tblHeader/>
        </w:trPr>
        <w:tc>
          <w:tcPr>
            <w:tcW w:w="1918"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B678C4" w14:textId="77777777" w:rsidR="002E3223" w:rsidRPr="002E3223" w:rsidRDefault="002E3223" w:rsidP="002E3223">
            <w:pPr>
              <w:spacing w:after="0"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Authority</w:t>
            </w:r>
          </w:p>
        </w:tc>
        <w:tc>
          <w:tcPr>
            <w:tcW w:w="8612"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743AF2C" w14:textId="77777777" w:rsidR="002E3223" w:rsidRPr="002E3223" w:rsidRDefault="002E3223" w:rsidP="002E3223">
            <w:pPr>
              <w:spacing w:after="0"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Process Steps</w:t>
            </w:r>
          </w:p>
        </w:tc>
      </w:tr>
      <w:tr w:rsidR="002E3223" w:rsidRPr="002E3223" w14:paraId="7DE5D3B8" w14:textId="77777777" w:rsidTr="00E770E6">
        <w:trPr>
          <w:tblHeader/>
        </w:trPr>
        <w:tc>
          <w:tcPr>
            <w:tcW w:w="1918" w:type="dxa"/>
            <w:vMerge/>
            <w:tcBorders>
              <w:top w:val="single" w:sz="8" w:space="0" w:color="auto"/>
              <w:left w:val="single" w:sz="8" w:space="0" w:color="auto"/>
              <w:bottom w:val="single" w:sz="8" w:space="0" w:color="auto"/>
              <w:right w:val="single" w:sz="8" w:space="0" w:color="auto"/>
            </w:tcBorders>
            <w:vAlign w:val="center"/>
            <w:hideMark/>
          </w:tcPr>
          <w:p w14:paraId="754AD6EE" w14:textId="77777777" w:rsidR="002E3223" w:rsidRPr="002E3223" w:rsidRDefault="002E3223" w:rsidP="002E3223">
            <w:pPr>
              <w:spacing w:line="259" w:lineRule="auto"/>
              <w:rPr>
                <w:rFonts w:ascii="Calibri" w:eastAsia="Calibri" w:hAnsi="Calibri" w:cs="Times New Roman"/>
                <w:kern w:val="0"/>
                <w:sz w:val="22"/>
                <w:szCs w:val="22"/>
                <w14:ligatures w14:val="none"/>
              </w:rPr>
            </w:pPr>
          </w:p>
        </w:tc>
        <w:tc>
          <w:tcPr>
            <w:tcW w:w="1502" w:type="dxa"/>
            <w:tcBorders>
              <w:top w:val="nil"/>
              <w:left w:val="nil"/>
              <w:bottom w:val="single" w:sz="8" w:space="0" w:color="auto"/>
              <w:right w:val="single" w:sz="8" w:space="0" w:color="auto"/>
            </w:tcBorders>
            <w:tcMar>
              <w:top w:w="0" w:type="dxa"/>
              <w:left w:w="108" w:type="dxa"/>
              <w:bottom w:w="0" w:type="dxa"/>
              <w:right w:w="108" w:type="dxa"/>
            </w:tcMar>
            <w:hideMark/>
          </w:tcPr>
          <w:p w14:paraId="53244D2A"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xml:space="preserve">Initiating - </w:t>
            </w:r>
          </w:p>
          <w:p w14:paraId="32B122E5"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Approval before work starts</w:t>
            </w:r>
          </w:p>
          <w:p w14:paraId="50946E7A"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(Project Portfolio Oversight)</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5F1C81"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Running – Build the change (Change Request Tracking)</w:t>
            </w:r>
          </w:p>
        </w:tc>
        <w:tc>
          <w:tcPr>
            <w:tcW w:w="12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D56712"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xml:space="preserve">Running – Approve the built change </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DFC7BA"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Running – Release the change into live environment</w:t>
            </w:r>
          </w:p>
        </w:tc>
        <w:tc>
          <w:tcPr>
            <w:tcW w:w="16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FDE82A"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Closing – Communicate to users</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C05E13"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Closing - Change Review</w:t>
            </w:r>
          </w:p>
        </w:tc>
      </w:tr>
      <w:tr w:rsidR="002E3223" w:rsidRPr="002E3223" w14:paraId="4B86923B" w14:textId="77777777" w:rsidTr="00DC4AC7">
        <w:tc>
          <w:tcPr>
            <w:tcW w:w="19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F82B5B" w14:textId="77777777" w:rsidR="002E3223" w:rsidRPr="002E3223" w:rsidRDefault="002E3223" w:rsidP="002E3223">
            <w:pPr>
              <w:spacing w:after="0"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Project Manager</w:t>
            </w:r>
          </w:p>
        </w:tc>
        <w:tc>
          <w:tcPr>
            <w:tcW w:w="1502" w:type="dxa"/>
            <w:tcBorders>
              <w:top w:val="nil"/>
              <w:left w:val="nil"/>
              <w:bottom w:val="single" w:sz="8" w:space="0" w:color="auto"/>
              <w:right w:val="single" w:sz="8" w:space="0" w:color="auto"/>
            </w:tcBorders>
            <w:tcMar>
              <w:top w:w="0" w:type="dxa"/>
              <w:left w:w="108" w:type="dxa"/>
              <w:bottom w:w="0" w:type="dxa"/>
              <w:right w:w="108" w:type="dxa"/>
            </w:tcMar>
            <w:hideMark/>
          </w:tcPr>
          <w:p w14:paraId="6FA44974" w14:textId="77777777" w:rsidR="002E3223" w:rsidRPr="002E3223" w:rsidRDefault="002E3223" w:rsidP="002E3223">
            <w:pPr>
              <w:spacing w:after="0"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Finalize business case and requirements documents</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0CA2C9AD" w14:textId="77777777" w:rsidR="002E3223" w:rsidRPr="002E3223" w:rsidRDefault="002E3223" w:rsidP="002E3223">
            <w:pPr>
              <w:spacing w:after="0"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Oversee change request implementation</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5C1F9FED" w14:textId="77777777" w:rsidR="002E3223" w:rsidRPr="002E3223" w:rsidRDefault="002E3223" w:rsidP="002E3223">
            <w:pPr>
              <w:spacing w:before="240" w:after="0"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Follow up on project implementation and testing</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44473C23" w14:textId="77777777" w:rsidR="002E3223" w:rsidRPr="002E3223" w:rsidRDefault="002E3223" w:rsidP="002E3223">
            <w:pPr>
              <w:spacing w:after="0"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14:paraId="7BDAD9E9" w14:textId="77777777" w:rsidR="002E3223" w:rsidRPr="002E3223" w:rsidRDefault="002E3223" w:rsidP="002E3223">
            <w:pPr>
              <w:spacing w:after="0"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Monitor project progress</w:t>
            </w:r>
          </w:p>
          <w:p w14:paraId="15E6BFA0" w14:textId="77777777" w:rsidR="002E3223" w:rsidRPr="002E3223" w:rsidRDefault="002E3223" w:rsidP="002E3223">
            <w:pPr>
              <w:spacing w:after="0"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Draft Release Notes</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505219E4" w14:textId="77777777" w:rsidR="002E3223" w:rsidRPr="002E3223" w:rsidRDefault="002E3223" w:rsidP="002E3223">
            <w:pPr>
              <w:spacing w:after="0" w:line="259" w:lineRule="auto"/>
              <w:rPr>
                <w:rFonts w:ascii="Calibri" w:eastAsia="Calibri" w:hAnsi="Calibri" w:cs="Times New Roman"/>
                <w:sz w:val="22"/>
                <w:szCs w:val="22"/>
              </w:rPr>
            </w:pPr>
            <w:r w:rsidRPr="002E3223">
              <w:rPr>
                <w:rFonts w:ascii="Calibri" w:eastAsia="Calibri" w:hAnsi="Calibri" w:cs="Times New Roman"/>
                <w:kern w:val="0"/>
                <w:sz w:val="22"/>
                <w:szCs w:val="22"/>
                <w14:ligatures w14:val="none"/>
              </w:rPr>
              <w:t>Review in CM Tool</w:t>
            </w:r>
          </w:p>
          <w:p w14:paraId="78B82594" w14:textId="77777777" w:rsidR="002E3223" w:rsidRPr="002E3223" w:rsidRDefault="002E3223" w:rsidP="002E3223">
            <w:pPr>
              <w:spacing w:after="0" w:line="259" w:lineRule="auto"/>
              <w:rPr>
                <w:rFonts w:ascii="Calibri" w:eastAsia="Calibri" w:hAnsi="Calibri" w:cs="Times New Roman"/>
                <w:kern w:val="0"/>
                <w:sz w:val="22"/>
                <w:szCs w:val="22"/>
                <w14:ligatures w14:val="none"/>
              </w:rPr>
            </w:pPr>
          </w:p>
        </w:tc>
      </w:tr>
      <w:tr w:rsidR="002E3223" w:rsidRPr="002E3223" w14:paraId="0C4C50E7" w14:textId="77777777" w:rsidTr="00DC4AC7">
        <w:tc>
          <w:tcPr>
            <w:tcW w:w="191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4A4B7D4"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Implementation Team under supervision of Development Lead</w:t>
            </w:r>
          </w:p>
        </w:tc>
        <w:tc>
          <w:tcPr>
            <w:tcW w:w="1502" w:type="dxa"/>
            <w:tcBorders>
              <w:top w:val="nil"/>
              <w:left w:val="nil"/>
              <w:bottom w:val="single" w:sz="4" w:space="0" w:color="auto"/>
              <w:right w:val="single" w:sz="8" w:space="0" w:color="auto"/>
            </w:tcBorders>
            <w:tcMar>
              <w:top w:w="0" w:type="dxa"/>
              <w:left w:w="108" w:type="dxa"/>
              <w:bottom w:w="0" w:type="dxa"/>
              <w:right w:w="108" w:type="dxa"/>
            </w:tcMar>
            <w:hideMark/>
          </w:tcPr>
          <w:p w14:paraId="3E2D040D"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w:t>
            </w:r>
          </w:p>
        </w:tc>
        <w:tc>
          <w:tcPr>
            <w:tcW w:w="1440" w:type="dxa"/>
            <w:tcBorders>
              <w:top w:val="nil"/>
              <w:left w:val="nil"/>
              <w:bottom w:val="single" w:sz="4" w:space="0" w:color="auto"/>
              <w:right w:val="single" w:sz="8" w:space="0" w:color="auto"/>
            </w:tcBorders>
            <w:tcMar>
              <w:top w:w="0" w:type="dxa"/>
              <w:left w:w="108" w:type="dxa"/>
              <w:bottom w:w="0" w:type="dxa"/>
              <w:right w:w="108" w:type="dxa"/>
            </w:tcMar>
            <w:hideMark/>
          </w:tcPr>
          <w:p w14:paraId="60013DDD" w14:textId="77777777" w:rsidR="002E3223" w:rsidRPr="002E3223" w:rsidRDefault="002E3223" w:rsidP="002E3223">
            <w:pPr>
              <w:spacing w:after="0" w:line="259" w:lineRule="auto"/>
              <w:rPr>
                <w:rFonts w:ascii="Calibri" w:eastAsia="Calibri" w:hAnsi="Calibri" w:cs="Times New Roman"/>
                <w:sz w:val="22"/>
                <w:szCs w:val="22"/>
              </w:rPr>
            </w:pPr>
            <w:r w:rsidRPr="002E3223">
              <w:rPr>
                <w:rFonts w:ascii="Calibri" w:eastAsia="Calibri" w:hAnsi="Calibri" w:cs="Times New Roman"/>
                <w:kern w:val="0"/>
                <w:sz w:val="22"/>
                <w:szCs w:val="22"/>
                <w14:ligatures w14:val="none"/>
              </w:rPr>
              <w:t>Implement and test change request. Update CM Tool.</w:t>
            </w:r>
          </w:p>
          <w:p w14:paraId="2AAF2AA4" w14:textId="77777777" w:rsidR="002E3223" w:rsidRPr="002E3223" w:rsidRDefault="002E3223" w:rsidP="002E3223">
            <w:pPr>
              <w:spacing w:after="0" w:line="259" w:lineRule="auto"/>
              <w:rPr>
                <w:rFonts w:ascii="Calibri" w:eastAsia="Calibri" w:hAnsi="Calibri" w:cs="Times New Roman"/>
                <w:kern w:val="0"/>
                <w:sz w:val="22"/>
                <w:szCs w:val="22"/>
                <w14:ligatures w14:val="none"/>
              </w:rPr>
            </w:pPr>
          </w:p>
        </w:tc>
        <w:tc>
          <w:tcPr>
            <w:tcW w:w="1260" w:type="dxa"/>
            <w:tcBorders>
              <w:top w:val="nil"/>
              <w:left w:val="nil"/>
              <w:bottom w:val="single" w:sz="4" w:space="0" w:color="auto"/>
              <w:right w:val="single" w:sz="8" w:space="0" w:color="auto"/>
            </w:tcBorders>
            <w:tcMar>
              <w:top w:w="0" w:type="dxa"/>
              <w:left w:w="108" w:type="dxa"/>
              <w:bottom w:w="0" w:type="dxa"/>
              <w:right w:w="108" w:type="dxa"/>
            </w:tcMar>
            <w:hideMark/>
          </w:tcPr>
          <w:p w14:paraId="1D03A9E0" w14:textId="77777777" w:rsidR="002E3223" w:rsidRPr="002E3223" w:rsidRDefault="002E3223" w:rsidP="002E3223">
            <w:pPr>
              <w:spacing w:line="259" w:lineRule="auto"/>
              <w:rPr>
                <w:rFonts w:ascii="Calibri" w:eastAsia="Calibri" w:hAnsi="Calibri" w:cs="Times New Roman"/>
                <w:kern w:val="0"/>
                <w:sz w:val="22"/>
                <w:szCs w:val="22"/>
                <w14:ligatures w14:val="none"/>
              </w:rPr>
            </w:pPr>
          </w:p>
        </w:tc>
        <w:tc>
          <w:tcPr>
            <w:tcW w:w="1440" w:type="dxa"/>
            <w:tcBorders>
              <w:top w:val="nil"/>
              <w:left w:val="nil"/>
              <w:bottom w:val="single" w:sz="4" w:space="0" w:color="auto"/>
              <w:right w:val="single" w:sz="8" w:space="0" w:color="auto"/>
            </w:tcBorders>
            <w:tcMar>
              <w:top w:w="0" w:type="dxa"/>
              <w:left w:w="108" w:type="dxa"/>
              <w:bottom w:w="0" w:type="dxa"/>
              <w:right w:w="108" w:type="dxa"/>
            </w:tcMar>
            <w:hideMark/>
          </w:tcPr>
          <w:p w14:paraId="3098B71D"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Raise Release Service Request</w:t>
            </w:r>
          </w:p>
        </w:tc>
        <w:tc>
          <w:tcPr>
            <w:tcW w:w="1620" w:type="dxa"/>
            <w:tcBorders>
              <w:top w:val="nil"/>
              <w:left w:val="nil"/>
              <w:bottom w:val="single" w:sz="4" w:space="0" w:color="auto"/>
              <w:right w:val="single" w:sz="8" w:space="0" w:color="auto"/>
            </w:tcBorders>
            <w:tcMar>
              <w:top w:w="0" w:type="dxa"/>
              <w:left w:w="108" w:type="dxa"/>
              <w:bottom w:w="0" w:type="dxa"/>
              <w:right w:w="108" w:type="dxa"/>
            </w:tcMar>
            <w:hideMark/>
          </w:tcPr>
          <w:p w14:paraId="6DB5AAF9"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w:t>
            </w:r>
          </w:p>
        </w:tc>
        <w:tc>
          <w:tcPr>
            <w:tcW w:w="1350" w:type="dxa"/>
            <w:tcBorders>
              <w:top w:val="nil"/>
              <w:left w:val="nil"/>
              <w:bottom w:val="single" w:sz="4" w:space="0" w:color="auto"/>
              <w:right w:val="single" w:sz="8" w:space="0" w:color="auto"/>
            </w:tcBorders>
            <w:tcMar>
              <w:top w:w="0" w:type="dxa"/>
              <w:left w:w="108" w:type="dxa"/>
              <w:bottom w:w="0" w:type="dxa"/>
              <w:right w:w="108" w:type="dxa"/>
            </w:tcMar>
            <w:hideMark/>
          </w:tcPr>
          <w:p w14:paraId="6D6D11AF" w14:textId="77777777" w:rsidR="002E3223" w:rsidRPr="002E3223" w:rsidRDefault="002E3223" w:rsidP="002E3223">
            <w:pPr>
              <w:spacing w:line="259" w:lineRule="auto"/>
              <w:rPr>
                <w:rFonts w:ascii="Calibri" w:eastAsia="Calibri" w:hAnsi="Calibri" w:cs="Times New Roman"/>
                <w:kern w:val="0"/>
                <w:sz w:val="18"/>
                <w:szCs w:val="18"/>
                <w14:ligatures w14:val="none"/>
              </w:rPr>
            </w:pPr>
            <w:r w:rsidRPr="002E3223">
              <w:rPr>
                <w:rFonts w:ascii="Calibri" w:eastAsia="Calibri" w:hAnsi="Calibri" w:cs="Times New Roman"/>
                <w:kern w:val="0"/>
                <w:sz w:val="18"/>
                <w:szCs w:val="18"/>
                <w14:ligatures w14:val="none"/>
              </w:rPr>
              <w:t> </w:t>
            </w:r>
          </w:p>
        </w:tc>
      </w:tr>
      <w:tr w:rsidR="002E3223" w:rsidRPr="002E3223" w14:paraId="7617DF88" w14:textId="77777777" w:rsidTr="00DC4AC7">
        <w:tc>
          <w:tcPr>
            <w:tcW w:w="1918"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66C857CD"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Change Request Owner (sponsor)</w:t>
            </w:r>
          </w:p>
        </w:tc>
        <w:tc>
          <w:tcPr>
            <w:tcW w:w="1502"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EDD41EB" w14:textId="77777777" w:rsidR="002E3223" w:rsidRPr="002E3223" w:rsidRDefault="002E3223" w:rsidP="002E3223">
            <w:pPr>
              <w:spacing w:after="0"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Draft business case and requirements documents</w:t>
            </w:r>
          </w:p>
        </w:tc>
        <w:tc>
          <w:tcPr>
            <w:tcW w:w="144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936A42B"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xml:space="preserve">Submit change request </w:t>
            </w:r>
          </w:p>
        </w:tc>
        <w:tc>
          <w:tcPr>
            <w:tcW w:w="126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044F09E" w14:textId="77777777" w:rsidR="002E3223" w:rsidRPr="002E3223" w:rsidRDefault="002E3223" w:rsidP="002E3223">
            <w:pPr>
              <w:spacing w:after="0"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Follow up on implementation</w:t>
            </w:r>
          </w:p>
        </w:tc>
        <w:tc>
          <w:tcPr>
            <w:tcW w:w="144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FCFC5ED" w14:textId="77777777" w:rsidR="002E3223" w:rsidRPr="002E3223" w:rsidRDefault="002E3223" w:rsidP="002E3223">
            <w:pPr>
              <w:spacing w:line="259" w:lineRule="auto"/>
              <w:rPr>
                <w:rFonts w:ascii="Calibri" w:eastAsia="Calibri" w:hAnsi="Calibri" w:cs="Times New Roman"/>
                <w:kern w:val="0"/>
                <w:sz w:val="22"/>
                <w:szCs w:val="22"/>
                <w14:ligatures w14:val="none"/>
              </w:rPr>
            </w:pPr>
          </w:p>
        </w:tc>
        <w:tc>
          <w:tcPr>
            <w:tcW w:w="162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50E8D77C"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Close change request</w:t>
            </w:r>
          </w:p>
        </w:tc>
        <w:tc>
          <w:tcPr>
            <w:tcW w:w="135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0F9F8757" w14:textId="77777777" w:rsidR="002E3223" w:rsidRPr="002E3223" w:rsidRDefault="002E3223" w:rsidP="002E3223">
            <w:pPr>
              <w:spacing w:line="259" w:lineRule="auto"/>
              <w:rPr>
                <w:rFonts w:ascii="Calibri" w:eastAsia="Calibri" w:hAnsi="Calibri" w:cs="Times New Roman"/>
                <w:kern w:val="0"/>
                <w:sz w:val="18"/>
                <w:szCs w:val="18"/>
                <w14:ligatures w14:val="none"/>
              </w:rPr>
            </w:pPr>
            <w:r w:rsidRPr="002E3223">
              <w:rPr>
                <w:rFonts w:ascii="Calibri" w:eastAsia="Calibri" w:hAnsi="Calibri" w:cs="Times New Roman"/>
                <w:kern w:val="0"/>
                <w:sz w:val="18"/>
                <w:szCs w:val="18"/>
                <w14:ligatures w14:val="none"/>
              </w:rPr>
              <w:t> </w:t>
            </w:r>
          </w:p>
        </w:tc>
      </w:tr>
      <w:tr w:rsidR="002E3223" w:rsidRPr="002E3223" w14:paraId="34ED032C" w14:textId="77777777" w:rsidTr="00DC4AC7">
        <w:tc>
          <w:tcPr>
            <w:tcW w:w="191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E756D3"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Track Lead or Product Lead</w:t>
            </w:r>
          </w:p>
        </w:tc>
        <w:tc>
          <w:tcPr>
            <w:tcW w:w="150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1FA9E37" w14:textId="77777777" w:rsidR="002E3223" w:rsidRPr="002E3223" w:rsidRDefault="002E3223" w:rsidP="002E3223">
            <w:pPr>
              <w:spacing w:line="259" w:lineRule="auto"/>
              <w:rPr>
                <w:rFonts w:ascii="Calibri" w:eastAsia="Calibri" w:hAnsi="Calibri" w:cs="Times New Roman"/>
                <w:kern w:val="0"/>
                <w:sz w:val="22"/>
                <w:szCs w:val="22"/>
                <w14:ligatures w14:val="none"/>
              </w:rPr>
            </w:pPr>
          </w:p>
        </w:tc>
        <w:tc>
          <w:tcPr>
            <w:tcW w:w="144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6947B59"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Reviews change request and assigns change size category</w:t>
            </w:r>
          </w:p>
        </w:tc>
        <w:tc>
          <w:tcPr>
            <w:tcW w:w="126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94CD73B"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Signs off on testing (UAT) and follows up on build implementation</w:t>
            </w:r>
          </w:p>
          <w:p w14:paraId="03E9BA5E" w14:textId="77777777" w:rsidR="002E3223" w:rsidRPr="002E3223" w:rsidRDefault="002E3223" w:rsidP="002E3223">
            <w:pPr>
              <w:spacing w:line="259" w:lineRule="auto"/>
              <w:rPr>
                <w:rFonts w:ascii="Calibri" w:eastAsia="Calibri" w:hAnsi="Calibri" w:cs="Times New Roman"/>
                <w:kern w:val="0"/>
                <w:sz w:val="22"/>
                <w:szCs w:val="22"/>
                <w14:ligatures w14:val="none"/>
              </w:rPr>
            </w:pPr>
          </w:p>
          <w:p w14:paraId="389F6A03" w14:textId="77777777" w:rsidR="002E3223" w:rsidRPr="002E3223" w:rsidRDefault="002E3223" w:rsidP="002E3223">
            <w:pPr>
              <w:spacing w:line="259" w:lineRule="auto"/>
              <w:rPr>
                <w:rFonts w:ascii="Calibri" w:eastAsia="Calibri" w:hAnsi="Calibri" w:cs="Times New Roman"/>
                <w:kern w:val="0"/>
                <w:sz w:val="22"/>
                <w:szCs w:val="22"/>
                <w14:ligatures w14:val="none"/>
              </w:rPr>
            </w:pPr>
          </w:p>
        </w:tc>
        <w:tc>
          <w:tcPr>
            <w:tcW w:w="144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6B2C1F7" w14:textId="77777777" w:rsidR="002E3223" w:rsidRPr="002E3223" w:rsidRDefault="002E3223" w:rsidP="002E3223">
            <w:pPr>
              <w:spacing w:line="259" w:lineRule="auto"/>
              <w:rPr>
                <w:rFonts w:ascii="Calibri" w:eastAsia="Calibri" w:hAnsi="Calibri" w:cs="Times New Roman"/>
                <w:kern w:val="0"/>
                <w:sz w:val="22"/>
                <w:szCs w:val="22"/>
                <w14:ligatures w14:val="none"/>
              </w:rPr>
            </w:pPr>
          </w:p>
        </w:tc>
        <w:tc>
          <w:tcPr>
            <w:tcW w:w="16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2C80882"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w:t>
            </w:r>
          </w:p>
        </w:tc>
        <w:tc>
          <w:tcPr>
            <w:tcW w:w="135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EFB2CA7" w14:textId="77777777" w:rsidR="002E3223" w:rsidRPr="002E3223" w:rsidRDefault="002E3223" w:rsidP="002E3223">
            <w:pPr>
              <w:spacing w:line="259" w:lineRule="auto"/>
              <w:rPr>
                <w:rFonts w:ascii="Calibri" w:eastAsia="Calibri" w:hAnsi="Calibri" w:cs="Times New Roman"/>
                <w:kern w:val="0"/>
                <w:sz w:val="18"/>
                <w:szCs w:val="18"/>
                <w14:ligatures w14:val="none"/>
              </w:rPr>
            </w:pPr>
            <w:r w:rsidRPr="002E3223">
              <w:rPr>
                <w:rFonts w:ascii="Calibri" w:eastAsia="Calibri" w:hAnsi="Calibri" w:cs="Times New Roman"/>
                <w:kern w:val="0"/>
                <w:sz w:val="18"/>
                <w:szCs w:val="18"/>
                <w14:ligatures w14:val="none"/>
              </w:rPr>
              <w:t> </w:t>
            </w:r>
          </w:p>
        </w:tc>
      </w:tr>
      <w:tr w:rsidR="002E3223" w:rsidRPr="002E3223" w14:paraId="5E28840D" w14:textId="77777777" w:rsidTr="00DC4AC7">
        <w:tc>
          <w:tcPr>
            <w:tcW w:w="19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9F763F" w14:textId="77777777" w:rsidR="002E3223" w:rsidRPr="002E3223" w:rsidRDefault="002E3223" w:rsidP="002E3223">
            <w:pPr>
              <w:spacing w:line="259" w:lineRule="auto"/>
              <w:rPr>
                <w:rFonts w:ascii="Calibri" w:eastAsia="Calibri" w:hAnsi="Calibri" w:cs="Times New Roman"/>
                <w:sz w:val="22"/>
                <w:szCs w:val="22"/>
              </w:rPr>
            </w:pPr>
            <w:r w:rsidRPr="002E3223">
              <w:rPr>
                <w:rFonts w:ascii="Calibri" w:eastAsia="Calibri" w:hAnsi="Calibri" w:cs="Times New Roman"/>
                <w:kern w:val="0"/>
                <w:sz w:val="22"/>
                <w:szCs w:val="22"/>
                <w14:ligatures w14:val="none"/>
              </w:rPr>
              <w:t>Change Advisory Board (CAB) and Change Control Board (CCB)</w:t>
            </w:r>
          </w:p>
          <w:p w14:paraId="1787F866" w14:textId="77777777" w:rsidR="002E3223" w:rsidRPr="002E3223" w:rsidRDefault="002E3223" w:rsidP="002E3223">
            <w:pPr>
              <w:spacing w:line="259" w:lineRule="auto"/>
              <w:rPr>
                <w:rFonts w:ascii="Calibri" w:eastAsia="Calibri" w:hAnsi="Calibri" w:cs="Times New Roman"/>
                <w:kern w:val="0"/>
                <w:sz w:val="22"/>
                <w:szCs w:val="22"/>
                <w14:ligatures w14:val="none"/>
              </w:rPr>
            </w:pPr>
          </w:p>
        </w:tc>
        <w:tc>
          <w:tcPr>
            <w:tcW w:w="1502" w:type="dxa"/>
            <w:tcBorders>
              <w:top w:val="nil"/>
              <w:left w:val="nil"/>
              <w:bottom w:val="single" w:sz="8" w:space="0" w:color="auto"/>
              <w:right w:val="single" w:sz="8" w:space="0" w:color="auto"/>
            </w:tcBorders>
            <w:tcMar>
              <w:top w:w="0" w:type="dxa"/>
              <w:left w:w="108" w:type="dxa"/>
              <w:bottom w:w="0" w:type="dxa"/>
              <w:right w:w="108" w:type="dxa"/>
            </w:tcMar>
            <w:hideMark/>
          </w:tcPr>
          <w:p w14:paraId="56512CA8"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xml:space="preserve">Review overall portfolio of initiatives and </w:t>
            </w:r>
            <w:r w:rsidRPr="002E3223">
              <w:rPr>
                <w:rFonts w:ascii="Calibri" w:eastAsia="Calibri" w:hAnsi="Calibri" w:cs="Times New Roman"/>
                <w:kern w:val="0"/>
                <w:sz w:val="22"/>
                <w:szCs w:val="22"/>
                <w14:ligatures w14:val="none"/>
              </w:rPr>
              <w:lastRenderedPageBreak/>
              <w:t>recommend prioritization</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032B0D70"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lastRenderedPageBreak/>
              <w:t> </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25AF4473"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xml:space="preserve">Approval of Monthly release schedule; post facto </w:t>
            </w:r>
            <w:r w:rsidRPr="002E3223">
              <w:rPr>
                <w:rFonts w:ascii="Calibri" w:eastAsia="Calibri" w:hAnsi="Calibri" w:cs="Times New Roman"/>
                <w:kern w:val="0"/>
                <w:sz w:val="22"/>
                <w:szCs w:val="22"/>
                <w14:ligatures w14:val="none"/>
              </w:rPr>
              <w:lastRenderedPageBreak/>
              <w:t>review of emergency approval.</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4FE1C38D" w14:textId="77777777" w:rsidR="002E3223" w:rsidRPr="002E3223" w:rsidRDefault="002E3223" w:rsidP="002E3223">
            <w:pPr>
              <w:spacing w:line="259" w:lineRule="auto"/>
              <w:rPr>
                <w:rFonts w:ascii="Calibri" w:eastAsia="Calibri" w:hAnsi="Calibri" w:cs="Times New Roman"/>
                <w:kern w:val="0"/>
                <w:sz w:val="22"/>
                <w:szCs w:val="22"/>
                <w14:ligatures w14:val="none"/>
              </w:rPr>
            </w:pP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14:paraId="2317C58D"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62027714" w14:textId="77777777" w:rsidR="002E3223" w:rsidRPr="002E3223" w:rsidRDefault="002E3223" w:rsidP="002E3223">
            <w:pPr>
              <w:spacing w:line="259" w:lineRule="auto"/>
              <w:rPr>
                <w:rFonts w:ascii="Calibri" w:eastAsia="Calibri" w:hAnsi="Calibri" w:cs="Times New Roman"/>
                <w:sz w:val="22"/>
                <w:szCs w:val="22"/>
              </w:rPr>
            </w:pPr>
            <w:r w:rsidRPr="002E3223">
              <w:rPr>
                <w:rFonts w:ascii="Calibri" w:eastAsia="Calibri" w:hAnsi="Calibri" w:cs="Times New Roman"/>
                <w:kern w:val="0"/>
                <w:sz w:val="22"/>
                <w:szCs w:val="22"/>
                <w14:ligatures w14:val="none"/>
              </w:rPr>
              <w:t>Assessment and quality of recent changes</w:t>
            </w:r>
          </w:p>
          <w:p w14:paraId="139F37B3" w14:textId="77777777" w:rsidR="002E3223" w:rsidRPr="002E3223" w:rsidRDefault="002E3223" w:rsidP="002E3223">
            <w:pPr>
              <w:spacing w:line="259" w:lineRule="auto"/>
              <w:rPr>
                <w:rFonts w:ascii="Calibri" w:eastAsia="Calibri" w:hAnsi="Calibri" w:cs="Times New Roman"/>
                <w:kern w:val="0"/>
                <w:sz w:val="22"/>
                <w:szCs w:val="22"/>
                <w14:ligatures w14:val="none"/>
              </w:rPr>
            </w:pPr>
          </w:p>
        </w:tc>
      </w:tr>
      <w:tr w:rsidR="002E3223" w:rsidRPr="002E3223" w14:paraId="7312D6B7" w14:textId="77777777" w:rsidTr="00DC4AC7">
        <w:tc>
          <w:tcPr>
            <w:tcW w:w="19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5EBF23"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Change Release &amp; Testing Specialist</w:t>
            </w:r>
          </w:p>
        </w:tc>
        <w:tc>
          <w:tcPr>
            <w:tcW w:w="1502" w:type="dxa"/>
            <w:tcBorders>
              <w:top w:val="nil"/>
              <w:left w:val="nil"/>
              <w:bottom w:val="single" w:sz="8" w:space="0" w:color="auto"/>
              <w:right w:val="single" w:sz="8" w:space="0" w:color="auto"/>
            </w:tcBorders>
            <w:tcMar>
              <w:top w:w="0" w:type="dxa"/>
              <w:left w:w="108" w:type="dxa"/>
              <w:bottom w:w="0" w:type="dxa"/>
              <w:right w:w="108" w:type="dxa"/>
            </w:tcMar>
            <w:hideMark/>
          </w:tcPr>
          <w:p w14:paraId="74D78870"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xml:space="preserve">Review Change Request </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0B9A3204"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xml:space="preserve">Perform all </w:t>
            </w:r>
            <w:proofErr w:type="gramStart"/>
            <w:r w:rsidRPr="002E3223">
              <w:rPr>
                <w:rFonts w:ascii="Calibri" w:eastAsia="Calibri" w:hAnsi="Calibri" w:cs="Times New Roman"/>
                <w:kern w:val="0"/>
                <w:sz w:val="22"/>
                <w:szCs w:val="22"/>
                <w14:ligatures w14:val="none"/>
              </w:rPr>
              <w:t>CAB,</w:t>
            </w:r>
            <w:proofErr w:type="gramEnd"/>
            <w:r w:rsidRPr="002E3223">
              <w:rPr>
                <w:rFonts w:ascii="Calibri" w:eastAsia="Calibri" w:hAnsi="Calibri" w:cs="Times New Roman"/>
                <w:kern w:val="0"/>
                <w:sz w:val="22"/>
                <w:szCs w:val="22"/>
                <w14:ligatures w14:val="none"/>
              </w:rPr>
              <w:t xml:space="preserve"> and CCB Secretariat functions</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357D8AB6"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xml:space="preserve">Oversight of testing process, and </w:t>
            </w:r>
            <w:proofErr w:type="gramStart"/>
            <w:r w:rsidRPr="002E3223">
              <w:rPr>
                <w:rFonts w:ascii="Calibri" w:eastAsia="Calibri" w:hAnsi="Calibri" w:cs="Times New Roman"/>
                <w:kern w:val="0"/>
                <w:sz w:val="22"/>
                <w:szCs w:val="22"/>
                <w14:ligatures w14:val="none"/>
              </w:rPr>
              <w:t>clear  and</w:t>
            </w:r>
            <w:proofErr w:type="gramEnd"/>
            <w:r w:rsidRPr="002E3223">
              <w:rPr>
                <w:rFonts w:ascii="Calibri" w:eastAsia="Calibri" w:hAnsi="Calibri" w:cs="Times New Roman"/>
                <w:kern w:val="0"/>
                <w:sz w:val="22"/>
                <w:szCs w:val="22"/>
                <w14:ligatures w14:val="none"/>
              </w:rPr>
              <w:t xml:space="preserve"> sign-off</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2C3F37FE"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Prepare and validate Release Process Checklist</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14:paraId="1053D6E1"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xml:space="preserve">Handle change and release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7B6733C7" w14:textId="77777777" w:rsidR="002E3223" w:rsidRPr="002E3223" w:rsidRDefault="002E3223" w:rsidP="002E3223">
            <w:pPr>
              <w:spacing w:line="259" w:lineRule="auto"/>
              <w:rPr>
                <w:rFonts w:ascii="Calibri" w:eastAsia="Calibri" w:hAnsi="Calibri" w:cs="Times New Roman"/>
                <w:sz w:val="22"/>
                <w:szCs w:val="22"/>
              </w:rPr>
            </w:pPr>
            <w:r w:rsidRPr="002E3223">
              <w:rPr>
                <w:rFonts w:ascii="Calibri" w:eastAsia="Calibri" w:hAnsi="Calibri" w:cs="Times New Roman"/>
                <w:kern w:val="0"/>
                <w:sz w:val="22"/>
                <w:szCs w:val="22"/>
                <w14:ligatures w14:val="none"/>
              </w:rPr>
              <w:t>Review CM Tool</w:t>
            </w:r>
          </w:p>
          <w:p w14:paraId="413A426B" w14:textId="77777777" w:rsidR="002E3223" w:rsidRPr="002E3223" w:rsidRDefault="002E3223" w:rsidP="002E3223">
            <w:pPr>
              <w:spacing w:line="259" w:lineRule="auto"/>
              <w:rPr>
                <w:rFonts w:ascii="Calibri" w:eastAsia="Calibri" w:hAnsi="Calibri" w:cs="Times New Roman"/>
                <w:kern w:val="0"/>
                <w:sz w:val="22"/>
                <w:szCs w:val="22"/>
                <w14:ligatures w14:val="none"/>
              </w:rPr>
            </w:pPr>
          </w:p>
        </w:tc>
      </w:tr>
      <w:tr w:rsidR="002E3223" w:rsidRPr="002E3223" w14:paraId="7D219D5A" w14:textId="77777777" w:rsidTr="00DC4AC7">
        <w:tc>
          <w:tcPr>
            <w:tcW w:w="19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C40E23"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Development Lead and Production Manager</w:t>
            </w:r>
          </w:p>
        </w:tc>
        <w:tc>
          <w:tcPr>
            <w:tcW w:w="1502" w:type="dxa"/>
            <w:tcBorders>
              <w:top w:val="nil"/>
              <w:left w:val="nil"/>
              <w:bottom w:val="single" w:sz="8" w:space="0" w:color="auto"/>
              <w:right w:val="single" w:sz="8" w:space="0" w:color="auto"/>
            </w:tcBorders>
            <w:tcMar>
              <w:top w:w="0" w:type="dxa"/>
              <w:left w:w="108" w:type="dxa"/>
              <w:bottom w:w="0" w:type="dxa"/>
              <w:right w:w="108" w:type="dxa"/>
            </w:tcMar>
            <w:hideMark/>
          </w:tcPr>
          <w:p w14:paraId="605F1EAB"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3C286AAD"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75913F8B"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Emergency change sign-off</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603FA963" w14:textId="77777777" w:rsidR="002E3223" w:rsidRPr="002E3223" w:rsidRDefault="002E3223" w:rsidP="002E3223">
            <w:pPr>
              <w:spacing w:line="259" w:lineRule="auto"/>
              <w:rPr>
                <w:rFonts w:ascii="Calibri" w:eastAsia="Calibri" w:hAnsi="Calibri" w:cs="Times New Roman"/>
                <w:sz w:val="22"/>
                <w:szCs w:val="22"/>
              </w:rPr>
            </w:pPr>
            <w:proofErr w:type="gramStart"/>
            <w:r w:rsidRPr="002E3223">
              <w:rPr>
                <w:rFonts w:ascii="Calibri" w:eastAsia="Calibri" w:hAnsi="Calibri" w:cs="Times New Roman"/>
                <w:kern w:val="0"/>
                <w:sz w:val="22"/>
                <w:szCs w:val="22"/>
                <w14:ligatures w14:val="none"/>
              </w:rPr>
              <w:t>Approve</w:t>
            </w:r>
            <w:proofErr w:type="gramEnd"/>
            <w:r w:rsidRPr="002E3223">
              <w:rPr>
                <w:rFonts w:ascii="Calibri" w:eastAsia="Calibri" w:hAnsi="Calibri" w:cs="Times New Roman"/>
                <w:kern w:val="0"/>
                <w:sz w:val="22"/>
                <w:szCs w:val="22"/>
                <w14:ligatures w14:val="none"/>
              </w:rPr>
              <w:t xml:space="preserve"> release in CM Tool</w:t>
            </w:r>
          </w:p>
          <w:p w14:paraId="05521868" w14:textId="77777777" w:rsidR="002E3223" w:rsidRPr="002E3223" w:rsidRDefault="002E3223" w:rsidP="002E3223">
            <w:pPr>
              <w:spacing w:line="259" w:lineRule="auto"/>
              <w:rPr>
                <w:rFonts w:ascii="Calibri" w:eastAsia="Calibri" w:hAnsi="Calibri" w:cs="Times New Roman"/>
                <w:kern w:val="0"/>
                <w:sz w:val="22"/>
                <w:szCs w:val="22"/>
                <w14:ligatures w14:val="none"/>
              </w:rPr>
            </w:pP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14:paraId="397EEE4D"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5588D35E"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w:t>
            </w:r>
          </w:p>
        </w:tc>
      </w:tr>
    </w:tbl>
    <w:p w14:paraId="0D9E8E98"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w:t>
      </w:r>
    </w:p>
    <w:tbl>
      <w:tblPr>
        <w:tblStyle w:val="TableGrid"/>
        <w:tblW w:w="10526" w:type="dxa"/>
        <w:tblLook w:val="04A0" w:firstRow="1" w:lastRow="0" w:firstColumn="1" w:lastColumn="0" w:noHBand="0" w:noVBand="1"/>
      </w:tblPr>
      <w:tblGrid>
        <w:gridCol w:w="986"/>
        <w:gridCol w:w="889"/>
        <w:gridCol w:w="1029"/>
        <w:gridCol w:w="1042"/>
        <w:gridCol w:w="2973"/>
        <w:gridCol w:w="1118"/>
        <w:gridCol w:w="2489"/>
      </w:tblGrid>
      <w:tr w:rsidR="002E3223" w:rsidRPr="002E3223" w14:paraId="6CAB57A5" w14:textId="77777777" w:rsidTr="002E3223">
        <w:trPr>
          <w:trHeight w:val="293"/>
        </w:trPr>
        <w:tc>
          <w:tcPr>
            <w:tcW w:w="10526" w:type="dxa"/>
            <w:gridSpan w:val="7"/>
            <w:shd w:val="clear" w:color="auto" w:fill="F2F2F2"/>
          </w:tcPr>
          <w:p w14:paraId="16D10B4D" w14:textId="77777777" w:rsidR="002E3223" w:rsidRPr="002E3223" w:rsidRDefault="002E3223" w:rsidP="002E3223">
            <w:pPr>
              <w:rPr>
                <w:rFonts w:ascii="Calibri" w:eastAsia="Calibri" w:hAnsi="Calibri" w:cs="Times New Roman"/>
                <w:sz w:val="16"/>
                <w:szCs w:val="16"/>
              </w:rPr>
            </w:pPr>
            <w:r w:rsidRPr="002E3223">
              <w:rPr>
                <w:rFonts w:ascii="Calibri" w:eastAsia="Calibri" w:hAnsi="Calibri" w:cs="Times New Roman"/>
              </w:rPr>
              <w:t>Change Magnitude Criteria</w:t>
            </w:r>
            <w:r w:rsidRPr="002E3223">
              <w:rPr>
                <w:rFonts w:ascii="Calibri" w:eastAsia="Calibri" w:hAnsi="Calibri" w:cs="Times New Roman"/>
                <w:sz w:val="16"/>
                <w:szCs w:val="16"/>
              </w:rPr>
              <w:t xml:space="preserve"> Change Magnitude Criteria: Risk- Impact-Complexity Matrix</w:t>
            </w:r>
          </w:p>
        </w:tc>
      </w:tr>
      <w:tr w:rsidR="002E3223" w:rsidRPr="002E3223" w14:paraId="38866985" w14:textId="77777777" w:rsidTr="00DC4AC7">
        <w:trPr>
          <w:trHeight w:val="395"/>
        </w:trPr>
        <w:tc>
          <w:tcPr>
            <w:tcW w:w="986" w:type="dxa"/>
          </w:tcPr>
          <w:p w14:paraId="044E4A82" w14:textId="77777777" w:rsidR="002E3223" w:rsidRPr="002E3223" w:rsidRDefault="002E3223" w:rsidP="002E3223">
            <w:pPr>
              <w:rPr>
                <w:rFonts w:ascii="Times New Roman" w:eastAsia="Calibri" w:hAnsi="Times New Roman" w:cs="Times New Roman"/>
                <w:sz w:val="16"/>
                <w:szCs w:val="16"/>
              </w:rPr>
            </w:pPr>
            <w:r w:rsidRPr="002E3223">
              <w:rPr>
                <w:rFonts w:ascii="Times New Roman" w:eastAsia="Calibri" w:hAnsi="Times New Roman" w:cs="Times New Roman"/>
                <w:sz w:val="16"/>
                <w:szCs w:val="16"/>
              </w:rPr>
              <w:t>Category</w:t>
            </w:r>
          </w:p>
        </w:tc>
        <w:tc>
          <w:tcPr>
            <w:tcW w:w="889" w:type="dxa"/>
          </w:tcPr>
          <w:p w14:paraId="4A8D108D" w14:textId="77777777" w:rsidR="002E3223" w:rsidRPr="002E3223" w:rsidRDefault="002E3223" w:rsidP="002E3223">
            <w:pPr>
              <w:rPr>
                <w:rFonts w:ascii="Calibri" w:eastAsia="Calibri" w:hAnsi="Calibri" w:cs="Times New Roman"/>
                <w:sz w:val="16"/>
                <w:szCs w:val="16"/>
              </w:rPr>
            </w:pPr>
            <w:r w:rsidRPr="002E3223">
              <w:rPr>
                <w:rFonts w:ascii="Calibri" w:eastAsia="Calibri" w:hAnsi="Calibri" w:cs="Times New Roman"/>
                <w:sz w:val="16"/>
                <w:szCs w:val="16"/>
              </w:rPr>
              <w:t>Business Risk</w:t>
            </w:r>
          </w:p>
        </w:tc>
        <w:tc>
          <w:tcPr>
            <w:tcW w:w="1029" w:type="dxa"/>
          </w:tcPr>
          <w:p w14:paraId="20C0DB53" w14:textId="77777777" w:rsidR="002E3223" w:rsidRPr="002E3223" w:rsidRDefault="002E3223" w:rsidP="002E3223">
            <w:pPr>
              <w:rPr>
                <w:rFonts w:ascii="Calibri" w:eastAsia="Calibri" w:hAnsi="Calibri" w:cs="Times New Roman"/>
                <w:sz w:val="16"/>
                <w:szCs w:val="16"/>
              </w:rPr>
            </w:pPr>
            <w:r w:rsidRPr="002E3223">
              <w:rPr>
                <w:rFonts w:ascii="Calibri" w:eastAsia="Calibri" w:hAnsi="Calibri" w:cs="Times New Roman"/>
                <w:sz w:val="16"/>
                <w:szCs w:val="16"/>
              </w:rPr>
              <w:t>Business Impact</w:t>
            </w:r>
          </w:p>
        </w:tc>
        <w:tc>
          <w:tcPr>
            <w:tcW w:w="1042" w:type="dxa"/>
          </w:tcPr>
          <w:p w14:paraId="21AABA6C" w14:textId="77777777" w:rsidR="002E3223" w:rsidRPr="002E3223" w:rsidRDefault="002E3223" w:rsidP="002E3223">
            <w:pPr>
              <w:rPr>
                <w:rFonts w:ascii="Calibri" w:eastAsia="Calibri" w:hAnsi="Calibri" w:cs="Times New Roman"/>
                <w:sz w:val="16"/>
                <w:szCs w:val="16"/>
              </w:rPr>
            </w:pPr>
            <w:r w:rsidRPr="002E3223">
              <w:rPr>
                <w:rFonts w:ascii="Calibri" w:eastAsia="Calibri" w:hAnsi="Calibri" w:cs="Times New Roman"/>
                <w:sz w:val="16"/>
                <w:szCs w:val="16"/>
              </w:rPr>
              <w:t>Project Complexity</w:t>
            </w:r>
          </w:p>
        </w:tc>
        <w:tc>
          <w:tcPr>
            <w:tcW w:w="2973" w:type="dxa"/>
          </w:tcPr>
          <w:p w14:paraId="2DBE8EB6" w14:textId="77777777" w:rsidR="002E3223" w:rsidRPr="002E3223" w:rsidRDefault="002E3223" w:rsidP="002E3223">
            <w:pPr>
              <w:rPr>
                <w:rFonts w:ascii="Calibri" w:eastAsia="Calibri" w:hAnsi="Calibri" w:cs="Times New Roman"/>
                <w:sz w:val="16"/>
                <w:szCs w:val="16"/>
              </w:rPr>
            </w:pPr>
            <w:r w:rsidRPr="002E3223">
              <w:rPr>
                <w:rFonts w:ascii="Calibri" w:eastAsia="Calibri" w:hAnsi="Calibri" w:cs="Times New Roman"/>
                <w:sz w:val="16"/>
                <w:szCs w:val="16"/>
              </w:rPr>
              <w:t>Description</w:t>
            </w:r>
          </w:p>
        </w:tc>
        <w:tc>
          <w:tcPr>
            <w:tcW w:w="1118" w:type="dxa"/>
          </w:tcPr>
          <w:p w14:paraId="0275AEEB" w14:textId="77777777" w:rsidR="002E3223" w:rsidRPr="002E3223" w:rsidRDefault="002E3223" w:rsidP="002E3223">
            <w:pPr>
              <w:rPr>
                <w:rFonts w:ascii="Calibri" w:eastAsia="Calibri" w:hAnsi="Calibri" w:cs="Times New Roman"/>
                <w:sz w:val="16"/>
                <w:szCs w:val="16"/>
              </w:rPr>
            </w:pPr>
            <w:r w:rsidRPr="002E3223">
              <w:rPr>
                <w:rFonts w:ascii="Calibri" w:eastAsia="Calibri" w:hAnsi="Calibri" w:cs="Times New Roman"/>
                <w:sz w:val="16"/>
                <w:szCs w:val="16"/>
              </w:rPr>
              <w:t>Authority</w:t>
            </w:r>
          </w:p>
        </w:tc>
        <w:tc>
          <w:tcPr>
            <w:tcW w:w="2486" w:type="dxa"/>
          </w:tcPr>
          <w:p w14:paraId="77C415D4" w14:textId="77777777" w:rsidR="002E3223" w:rsidRPr="002E3223" w:rsidRDefault="002E3223" w:rsidP="002E3223">
            <w:pPr>
              <w:rPr>
                <w:rFonts w:ascii="Calibri" w:eastAsia="Calibri" w:hAnsi="Calibri" w:cs="Times New Roman"/>
                <w:sz w:val="16"/>
                <w:szCs w:val="16"/>
              </w:rPr>
            </w:pPr>
            <w:r w:rsidRPr="002E3223">
              <w:rPr>
                <w:rFonts w:ascii="Calibri" w:eastAsia="Calibri" w:hAnsi="Calibri" w:cs="Times New Roman"/>
                <w:sz w:val="16"/>
                <w:szCs w:val="16"/>
              </w:rPr>
              <w:t>Release</w:t>
            </w:r>
          </w:p>
        </w:tc>
      </w:tr>
      <w:tr w:rsidR="002E3223" w:rsidRPr="002E3223" w14:paraId="660C2C23" w14:textId="77777777" w:rsidTr="00DC4AC7">
        <w:trPr>
          <w:trHeight w:val="600"/>
        </w:trPr>
        <w:tc>
          <w:tcPr>
            <w:tcW w:w="986" w:type="dxa"/>
          </w:tcPr>
          <w:p w14:paraId="178AD555" w14:textId="77777777" w:rsidR="002E3223" w:rsidRPr="002E3223" w:rsidRDefault="002E3223" w:rsidP="002E3223">
            <w:pPr>
              <w:rPr>
                <w:rFonts w:ascii="Calibri" w:eastAsia="Calibri" w:hAnsi="Calibri" w:cs="Times New Roman"/>
                <w:sz w:val="16"/>
                <w:szCs w:val="16"/>
              </w:rPr>
            </w:pPr>
            <w:r w:rsidRPr="002E3223">
              <w:rPr>
                <w:rFonts w:ascii="Calibri" w:eastAsia="Calibri" w:hAnsi="Calibri" w:cs="Times New Roman"/>
                <w:sz w:val="16"/>
                <w:szCs w:val="16"/>
              </w:rPr>
              <w:t>Major</w:t>
            </w:r>
          </w:p>
        </w:tc>
        <w:tc>
          <w:tcPr>
            <w:tcW w:w="889" w:type="dxa"/>
          </w:tcPr>
          <w:p w14:paraId="4426D254" w14:textId="77777777" w:rsidR="002E3223" w:rsidRPr="002E3223" w:rsidRDefault="002E3223" w:rsidP="002E3223">
            <w:pPr>
              <w:rPr>
                <w:rFonts w:ascii="Calibri" w:eastAsia="Calibri" w:hAnsi="Calibri" w:cs="Times New Roman"/>
                <w:sz w:val="16"/>
                <w:szCs w:val="16"/>
              </w:rPr>
            </w:pPr>
            <w:r w:rsidRPr="002E3223">
              <w:rPr>
                <w:rFonts w:ascii="Calibri" w:eastAsia="Calibri" w:hAnsi="Calibri" w:cs="Times New Roman"/>
                <w:sz w:val="16"/>
                <w:szCs w:val="16"/>
              </w:rPr>
              <w:t>High</w:t>
            </w:r>
          </w:p>
        </w:tc>
        <w:tc>
          <w:tcPr>
            <w:tcW w:w="1029" w:type="dxa"/>
          </w:tcPr>
          <w:p w14:paraId="205FC00D" w14:textId="77777777" w:rsidR="002E3223" w:rsidRPr="002E3223" w:rsidRDefault="002E3223" w:rsidP="002E3223">
            <w:pPr>
              <w:rPr>
                <w:rFonts w:ascii="Calibri" w:eastAsia="Calibri" w:hAnsi="Calibri" w:cs="Times New Roman"/>
                <w:sz w:val="16"/>
                <w:szCs w:val="16"/>
              </w:rPr>
            </w:pPr>
            <w:r w:rsidRPr="002E3223">
              <w:rPr>
                <w:rFonts w:ascii="Calibri" w:eastAsia="Calibri" w:hAnsi="Calibri" w:cs="Times New Roman"/>
                <w:sz w:val="16"/>
                <w:szCs w:val="16"/>
              </w:rPr>
              <w:t>High</w:t>
            </w:r>
          </w:p>
        </w:tc>
        <w:tc>
          <w:tcPr>
            <w:tcW w:w="1042" w:type="dxa"/>
          </w:tcPr>
          <w:p w14:paraId="14577CE8" w14:textId="77777777" w:rsidR="002E3223" w:rsidRPr="002E3223" w:rsidRDefault="002E3223" w:rsidP="002E3223">
            <w:pPr>
              <w:rPr>
                <w:rFonts w:ascii="Calibri" w:eastAsia="Calibri" w:hAnsi="Calibri" w:cs="Times New Roman"/>
                <w:sz w:val="16"/>
                <w:szCs w:val="16"/>
              </w:rPr>
            </w:pPr>
            <w:r w:rsidRPr="002E3223">
              <w:rPr>
                <w:rFonts w:ascii="Calibri" w:eastAsia="Calibri" w:hAnsi="Calibri" w:cs="Times New Roman"/>
                <w:sz w:val="16"/>
                <w:szCs w:val="16"/>
              </w:rPr>
              <w:t>High</w:t>
            </w:r>
          </w:p>
        </w:tc>
        <w:tc>
          <w:tcPr>
            <w:tcW w:w="2973" w:type="dxa"/>
          </w:tcPr>
          <w:p w14:paraId="7B5F7D03" w14:textId="77777777" w:rsidR="002E3223" w:rsidRPr="002E3223" w:rsidRDefault="002E3223" w:rsidP="002E3223">
            <w:pPr>
              <w:rPr>
                <w:rFonts w:ascii="Calibri" w:eastAsia="Calibri" w:hAnsi="Calibri" w:cs="Times New Roman"/>
                <w:sz w:val="16"/>
                <w:szCs w:val="16"/>
              </w:rPr>
            </w:pPr>
            <w:r w:rsidRPr="002E3223">
              <w:rPr>
                <w:rFonts w:ascii="Calibri" w:eastAsia="Calibri" w:hAnsi="Calibri" w:cs="Times New Roman"/>
                <w:sz w:val="16"/>
                <w:szCs w:val="16"/>
              </w:rPr>
              <w:t>Projects with corporate, central, or inter-agency dependencies or coordination</w:t>
            </w:r>
          </w:p>
        </w:tc>
        <w:tc>
          <w:tcPr>
            <w:tcW w:w="1118" w:type="dxa"/>
          </w:tcPr>
          <w:p w14:paraId="194BC6CA" w14:textId="77777777" w:rsidR="002E3223" w:rsidRPr="002E3223" w:rsidRDefault="002E3223" w:rsidP="002E3223">
            <w:pPr>
              <w:rPr>
                <w:rFonts w:ascii="Calibri" w:eastAsia="Calibri" w:hAnsi="Calibri" w:cs="Times New Roman"/>
                <w:sz w:val="16"/>
                <w:szCs w:val="16"/>
              </w:rPr>
            </w:pPr>
            <w:r w:rsidRPr="002E3223">
              <w:rPr>
                <w:rFonts w:ascii="Calibri" w:eastAsia="Calibri" w:hAnsi="Calibri" w:cs="Times New Roman"/>
                <w:sz w:val="16"/>
                <w:szCs w:val="16"/>
              </w:rPr>
              <w:t>CAB/CCB</w:t>
            </w:r>
          </w:p>
        </w:tc>
        <w:tc>
          <w:tcPr>
            <w:tcW w:w="2486" w:type="dxa"/>
          </w:tcPr>
          <w:p w14:paraId="0B16000A" w14:textId="77777777" w:rsidR="002E3223" w:rsidRPr="002E3223" w:rsidRDefault="002E3223" w:rsidP="002E3223">
            <w:pPr>
              <w:rPr>
                <w:rFonts w:ascii="Calibri" w:eastAsia="Calibri" w:hAnsi="Calibri" w:cs="Times New Roman"/>
                <w:sz w:val="16"/>
                <w:szCs w:val="16"/>
              </w:rPr>
            </w:pPr>
            <w:r w:rsidRPr="002E3223">
              <w:rPr>
                <w:rFonts w:ascii="Calibri" w:eastAsia="Calibri" w:hAnsi="Calibri" w:cs="Times New Roman"/>
                <w:sz w:val="16"/>
                <w:szCs w:val="16"/>
              </w:rPr>
              <w:t>Release Manager</w:t>
            </w:r>
          </w:p>
        </w:tc>
      </w:tr>
      <w:tr w:rsidR="002E3223" w:rsidRPr="002E3223" w14:paraId="39458622" w14:textId="77777777" w:rsidTr="00DC4AC7">
        <w:trPr>
          <w:trHeight w:val="395"/>
        </w:trPr>
        <w:tc>
          <w:tcPr>
            <w:tcW w:w="986" w:type="dxa"/>
          </w:tcPr>
          <w:p w14:paraId="7C0636DE" w14:textId="77777777" w:rsidR="002E3223" w:rsidRPr="002E3223" w:rsidRDefault="002E3223" w:rsidP="002E3223">
            <w:pPr>
              <w:rPr>
                <w:rFonts w:ascii="Calibri" w:eastAsia="Calibri" w:hAnsi="Calibri" w:cs="Times New Roman"/>
                <w:sz w:val="16"/>
                <w:szCs w:val="16"/>
              </w:rPr>
            </w:pPr>
            <w:r w:rsidRPr="002E3223">
              <w:rPr>
                <w:rFonts w:ascii="Calibri" w:eastAsia="Calibri" w:hAnsi="Calibri" w:cs="Times New Roman"/>
                <w:sz w:val="16"/>
                <w:szCs w:val="16"/>
              </w:rPr>
              <w:t>Significant</w:t>
            </w:r>
          </w:p>
        </w:tc>
        <w:tc>
          <w:tcPr>
            <w:tcW w:w="889" w:type="dxa"/>
          </w:tcPr>
          <w:p w14:paraId="1573E208" w14:textId="77777777" w:rsidR="002E3223" w:rsidRPr="002E3223" w:rsidRDefault="002E3223" w:rsidP="002E3223">
            <w:pPr>
              <w:rPr>
                <w:rFonts w:ascii="Calibri" w:eastAsia="Calibri" w:hAnsi="Calibri" w:cs="Times New Roman"/>
                <w:sz w:val="16"/>
                <w:szCs w:val="16"/>
              </w:rPr>
            </w:pPr>
            <w:r w:rsidRPr="002E3223">
              <w:rPr>
                <w:rFonts w:ascii="Calibri" w:eastAsia="Calibri" w:hAnsi="Calibri" w:cs="Times New Roman"/>
                <w:sz w:val="16"/>
                <w:szCs w:val="16"/>
              </w:rPr>
              <w:t>Medium</w:t>
            </w:r>
          </w:p>
        </w:tc>
        <w:tc>
          <w:tcPr>
            <w:tcW w:w="1029" w:type="dxa"/>
          </w:tcPr>
          <w:p w14:paraId="19B2F84B" w14:textId="77777777" w:rsidR="002E3223" w:rsidRPr="002E3223" w:rsidRDefault="002E3223" w:rsidP="002E3223">
            <w:pPr>
              <w:rPr>
                <w:rFonts w:ascii="Calibri" w:eastAsia="Calibri" w:hAnsi="Calibri" w:cs="Times New Roman"/>
                <w:sz w:val="16"/>
                <w:szCs w:val="16"/>
              </w:rPr>
            </w:pPr>
            <w:r w:rsidRPr="002E3223">
              <w:rPr>
                <w:rFonts w:ascii="Calibri" w:eastAsia="Calibri" w:hAnsi="Calibri" w:cs="Times New Roman"/>
                <w:sz w:val="16"/>
                <w:szCs w:val="16"/>
              </w:rPr>
              <w:t>Medium</w:t>
            </w:r>
          </w:p>
        </w:tc>
        <w:tc>
          <w:tcPr>
            <w:tcW w:w="1042" w:type="dxa"/>
          </w:tcPr>
          <w:p w14:paraId="01EC0F3F" w14:textId="77777777" w:rsidR="002E3223" w:rsidRPr="002E3223" w:rsidRDefault="002E3223" w:rsidP="002E3223">
            <w:pPr>
              <w:rPr>
                <w:rFonts w:ascii="Calibri" w:eastAsia="Calibri" w:hAnsi="Calibri" w:cs="Times New Roman"/>
                <w:sz w:val="16"/>
                <w:szCs w:val="16"/>
              </w:rPr>
            </w:pPr>
            <w:r w:rsidRPr="002E3223">
              <w:rPr>
                <w:rFonts w:ascii="Calibri" w:eastAsia="Calibri" w:hAnsi="Calibri" w:cs="Times New Roman"/>
                <w:sz w:val="16"/>
                <w:szCs w:val="16"/>
              </w:rPr>
              <w:t>Medium</w:t>
            </w:r>
          </w:p>
        </w:tc>
        <w:tc>
          <w:tcPr>
            <w:tcW w:w="2973" w:type="dxa"/>
          </w:tcPr>
          <w:p w14:paraId="581187A0" w14:textId="77777777" w:rsidR="002E3223" w:rsidRPr="002E3223" w:rsidRDefault="002E3223" w:rsidP="002E3223">
            <w:pPr>
              <w:rPr>
                <w:rFonts w:ascii="Calibri" w:eastAsia="Calibri" w:hAnsi="Calibri" w:cs="Times New Roman"/>
                <w:sz w:val="16"/>
                <w:szCs w:val="16"/>
              </w:rPr>
            </w:pPr>
            <w:r w:rsidRPr="002E3223">
              <w:rPr>
                <w:rFonts w:ascii="Calibri" w:eastAsia="Calibri" w:hAnsi="Calibri" w:cs="Times New Roman"/>
                <w:sz w:val="16"/>
                <w:szCs w:val="16"/>
              </w:rPr>
              <w:t>Projects with dependencies that are not corporate in nature</w:t>
            </w:r>
          </w:p>
        </w:tc>
        <w:tc>
          <w:tcPr>
            <w:tcW w:w="1118" w:type="dxa"/>
          </w:tcPr>
          <w:p w14:paraId="338CF79E" w14:textId="77777777" w:rsidR="002E3223" w:rsidRPr="002E3223" w:rsidRDefault="002E3223" w:rsidP="002E3223">
            <w:pPr>
              <w:rPr>
                <w:rFonts w:ascii="Calibri" w:eastAsia="Calibri" w:hAnsi="Calibri" w:cs="Times New Roman"/>
                <w:sz w:val="16"/>
                <w:szCs w:val="16"/>
              </w:rPr>
            </w:pPr>
            <w:r w:rsidRPr="002E3223">
              <w:rPr>
                <w:rFonts w:ascii="Calibri" w:eastAsia="Calibri" w:hAnsi="Calibri" w:cs="Times New Roman"/>
                <w:sz w:val="16"/>
                <w:szCs w:val="16"/>
              </w:rPr>
              <w:t>CAB/CCB</w:t>
            </w:r>
          </w:p>
        </w:tc>
        <w:tc>
          <w:tcPr>
            <w:tcW w:w="2486" w:type="dxa"/>
          </w:tcPr>
          <w:p w14:paraId="420447DB" w14:textId="77777777" w:rsidR="002E3223" w:rsidRPr="002E3223" w:rsidRDefault="002E3223" w:rsidP="002E3223">
            <w:pPr>
              <w:rPr>
                <w:rFonts w:ascii="Calibri" w:eastAsia="Calibri" w:hAnsi="Calibri" w:cs="Times New Roman"/>
                <w:sz w:val="16"/>
                <w:szCs w:val="16"/>
              </w:rPr>
            </w:pPr>
            <w:r w:rsidRPr="002E3223">
              <w:rPr>
                <w:rFonts w:ascii="Calibri" w:eastAsia="Calibri" w:hAnsi="Calibri" w:cs="Times New Roman"/>
                <w:sz w:val="16"/>
                <w:szCs w:val="16"/>
              </w:rPr>
              <w:t>Release Manager</w:t>
            </w:r>
          </w:p>
        </w:tc>
      </w:tr>
      <w:tr w:rsidR="002E3223" w:rsidRPr="002E3223" w14:paraId="0E4ACC45" w14:textId="77777777" w:rsidTr="00DC4AC7">
        <w:trPr>
          <w:trHeight w:val="593"/>
        </w:trPr>
        <w:tc>
          <w:tcPr>
            <w:tcW w:w="986" w:type="dxa"/>
          </w:tcPr>
          <w:p w14:paraId="3B379D92" w14:textId="77777777" w:rsidR="002E3223" w:rsidRPr="002E3223" w:rsidRDefault="002E3223" w:rsidP="002E3223">
            <w:pPr>
              <w:rPr>
                <w:rFonts w:ascii="Calibri" w:eastAsia="Calibri" w:hAnsi="Calibri" w:cs="Times New Roman"/>
                <w:sz w:val="16"/>
                <w:szCs w:val="16"/>
              </w:rPr>
            </w:pPr>
            <w:r w:rsidRPr="002E3223">
              <w:rPr>
                <w:rFonts w:ascii="Calibri" w:eastAsia="Calibri" w:hAnsi="Calibri" w:cs="Times New Roman"/>
                <w:sz w:val="16"/>
                <w:szCs w:val="16"/>
              </w:rPr>
              <w:t>Minor</w:t>
            </w:r>
          </w:p>
        </w:tc>
        <w:tc>
          <w:tcPr>
            <w:tcW w:w="889" w:type="dxa"/>
          </w:tcPr>
          <w:p w14:paraId="5FA4ADFF" w14:textId="77777777" w:rsidR="002E3223" w:rsidRPr="002E3223" w:rsidRDefault="002E3223" w:rsidP="002E3223">
            <w:pPr>
              <w:rPr>
                <w:rFonts w:ascii="Calibri" w:eastAsia="Calibri" w:hAnsi="Calibri" w:cs="Times New Roman"/>
                <w:sz w:val="16"/>
                <w:szCs w:val="16"/>
              </w:rPr>
            </w:pPr>
            <w:r w:rsidRPr="002E3223">
              <w:rPr>
                <w:rFonts w:ascii="Calibri" w:eastAsia="Calibri" w:hAnsi="Calibri" w:cs="Times New Roman"/>
                <w:sz w:val="16"/>
                <w:szCs w:val="16"/>
              </w:rPr>
              <w:t>Low</w:t>
            </w:r>
          </w:p>
        </w:tc>
        <w:tc>
          <w:tcPr>
            <w:tcW w:w="1029" w:type="dxa"/>
          </w:tcPr>
          <w:p w14:paraId="4BB4062C" w14:textId="77777777" w:rsidR="002E3223" w:rsidRPr="002E3223" w:rsidRDefault="002E3223" w:rsidP="002E3223">
            <w:pPr>
              <w:rPr>
                <w:rFonts w:ascii="Calibri" w:eastAsia="Calibri" w:hAnsi="Calibri" w:cs="Times New Roman"/>
                <w:sz w:val="16"/>
                <w:szCs w:val="16"/>
              </w:rPr>
            </w:pPr>
            <w:r w:rsidRPr="002E3223">
              <w:rPr>
                <w:rFonts w:ascii="Calibri" w:eastAsia="Calibri" w:hAnsi="Calibri" w:cs="Times New Roman"/>
                <w:sz w:val="16"/>
                <w:szCs w:val="16"/>
              </w:rPr>
              <w:t>Low</w:t>
            </w:r>
          </w:p>
        </w:tc>
        <w:tc>
          <w:tcPr>
            <w:tcW w:w="1042" w:type="dxa"/>
          </w:tcPr>
          <w:p w14:paraId="545DAD76" w14:textId="77777777" w:rsidR="002E3223" w:rsidRPr="002E3223" w:rsidRDefault="002E3223" w:rsidP="002E3223">
            <w:pPr>
              <w:rPr>
                <w:rFonts w:ascii="Calibri" w:eastAsia="Calibri" w:hAnsi="Calibri" w:cs="Times New Roman"/>
                <w:sz w:val="16"/>
                <w:szCs w:val="16"/>
              </w:rPr>
            </w:pPr>
            <w:r w:rsidRPr="002E3223">
              <w:rPr>
                <w:rFonts w:ascii="Calibri" w:eastAsia="Calibri" w:hAnsi="Calibri" w:cs="Times New Roman"/>
                <w:sz w:val="16"/>
                <w:szCs w:val="16"/>
              </w:rPr>
              <w:t>Low</w:t>
            </w:r>
          </w:p>
        </w:tc>
        <w:tc>
          <w:tcPr>
            <w:tcW w:w="2973" w:type="dxa"/>
          </w:tcPr>
          <w:p w14:paraId="28D45BCA" w14:textId="77777777" w:rsidR="002E3223" w:rsidRPr="002E3223" w:rsidRDefault="002E3223" w:rsidP="002E3223">
            <w:pPr>
              <w:rPr>
                <w:rFonts w:ascii="Calibri" w:eastAsia="Calibri" w:hAnsi="Calibri" w:cs="Times New Roman"/>
                <w:sz w:val="16"/>
                <w:szCs w:val="16"/>
              </w:rPr>
            </w:pPr>
            <w:r w:rsidRPr="002E3223">
              <w:rPr>
                <w:rFonts w:ascii="Calibri" w:eastAsia="Calibri" w:hAnsi="Calibri" w:cs="Times New Roman"/>
                <w:sz w:val="16"/>
                <w:szCs w:val="16"/>
              </w:rPr>
              <w:t>Projects with local scope and limited impact</w:t>
            </w:r>
          </w:p>
        </w:tc>
        <w:tc>
          <w:tcPr>
            <w:tcW w:w="1118" w:type="dxa"/>
          </w:tcPr>
          <w:p w14:paraId="75D218A4" w14:textId="77777777" w:rsidR="002E3223" w:rsidRPr="002E3223" w:rsidRDefault="002E3223" w:rsidP="002E3223">
            <w:pPr>
              <w:rPr>
                <w:rFonts w:ascii="Calibri" w:eastAsia="Calibri" w:hAnsi="Calibri" w:cs="Times New Roman"/>
                <w:sz w:val="16"/>
                <w:szCs w:val="16"/>
              </w:rPr>
            </w:pPr>
            <w:r w:rsidRPr="002E3223">
              <w:rPr>
                <w:rFonts w:ascii="Calibri" w:eastAsia="Calibri" w:hAnsi="Calibri" w:cs="Times New Roman"/>
                <w:sz w:val="16"/>
                <w:szCs w:val="16"/>
              </w:rPr>
              <w:t xml:space="preserve">Track Lead or Product Lead </w:t>
            </w:r>
          </w:p>
        </w:tc>
        <w:tc>
          <w:tcPr>
            <w:tcW w:w="2486" w:type="dxa"/>
          </w:tcPr>
          <w:p w14:paraId="180837A1" w14:textId="77777777" w:rsidR="002E3223" w:rsidRPr="002E3223" w:rsidRDefault="002E3223" w:rsidP="002E3223">
            <w:pPr>
              <w:rPr>
                <w:rFonts w:ascii="Calibri" w:eastAsia="Calibri" w:hAnsi="Calibri" w:cs="Times New Roman"/>
                <w:sz w:val="16"/>
                <w:szCs w:val="16"/>
              </w:rPr>
            </w:pPr>
            <w:r w:rsidRPr="002E3223">
              <w:rPr>
                <w:rFonts w:ascii="Calibri" w:eastAsia="Calibri" w:hAnsi="Calibri" w:cs="Times New Roman"/>
                <w:sz w:val="16"/>
                <w:szCs w:val="16"/>
              </w:rPr>
              <w:t>Release Manager</w:t>
            </w:r>
          </w:p>
        </w:tc>
      </w:tr>
      <w:tr w:rsidR="002E3223" w:rsidRPr="002E3223" w14:paraId="5612D8D3" w14:textId="77777777" w:rsidTr="00DC4AC7">
        <w:trPr>
          <w:trHeight w:val="593"/>
        </w:trPr>
        <w:tc>
          <w:tcPr>
            <w:tcW w:w="986" w:type="dxa"/>
          </w:tcPr>
          <w:p w14:paraId="668B300E" w14:textId="77777777" w:rsidR="002E3223" w:rsidRPr="002E3223" w:rsidRDefault="002E3223" w:rsidP="002E3223">
            <w:pPr>
              <w:rPr>
                <w:rFonts w:ascii="Calibri" w:eastAsia="Calibri" w:hAnsi="Calibri" w:cs="Times New Roman"/>
                <w:sz w:val="16"/>
                <w:szCs w:val="16"/>
              </w:rPr>
            </w:pPr>
            <w:r w:rsidRPr="002E3223">
              <w:rPr>
                <w:rFonts w:ascii="Calibri" w:eastAsia="Calibri" w:hAnsi="Calibri" w:cs="Times New Roman"/>
                <w:sz w:val="16"/>
                <w:szCs w:val="16"/>
              </w:rPr>
              <w:t>Standard Release</w:t>
            </w:r>
          </w:p>
        </w:tc>
        <w:tc>
          <w:tcPr>
            <w:tcW w:w="889" w:type="dxa"/>
          </w:tcPr>
          <w:p w14:paraId="04BF83BF" w14:textId="77777777" w:rsidR="002E3223" w:rsidRPr="002E3223" w:rsidRDefault="002E3223" w:rsidP="002E3223">
            <w:pPr>
              <w:rPr>
                <w:rFonts w:ascii="Calibri" w:eastAsia="Calibri" w:hAnsi="Calibri" w:cs="Times New Roman"/>
                <w:sz w:val="16"/>
                <w:szCs w:val="16"/>
              </w:rPr>
            </w:pPr>
            <w:r w:rsidRPr="002E3223">
              <w:rPr>
                <w:rFonts w:ascii="Calibri" w:eastAsia="Calibri" w:hAnsi="Calibri" w:cs="Times New Roman"/>
                <w:sz w:val="16"/>
                <w:szCs w:val="16"/>
              </w:rPr>
              <w:t>Standard</w:t>
            </w:r>
          </w:p>
        </w:tc>
        <w:tc>
          <w:tcPr>
            <w:tcW w:w="1029" w:type="dxa"/>
          </w:tcPr>
          <w:p w14:paraId="422DF720" w14:textId="77777777" w:rsidR="002E3223" w:rsidRPr="002E3223" w:rsidRDefault="002E3223" w:rsidP="002E3223">
            <w:pPr>
              <w:rPr>
                <w:rFonts w:ascii="Calibri" w:eastAsia="Calibri" w:hAnsi="Calibri" w:cs="Times New Roman"/>
                <w:sz w:val="16"/>
                <w:szCs w:val="16"/>
              </w:rPr>
            </w:pPr>
            <w:r w:rsidRPr="002E3223">
              <w:rPr>
                <w:rFonts w:ascii="Calibri" w:eastAsia="Calibri" w:hAnsi="Calibri" w:cs="Times New Roman"/>
                <w:sz w:val="16"/>
                <w:szCs w:val="16"/>
              </w:rPr>
              <w:t>Standard</w:t>
            </w:r>
          </w:p>
        </w:tc>
        <w:tc>
          <w:tcPr>
            <w:tcW w:w="1042" w:type="dxa"/>
          </w:tcPr>
          <w:p w14:paraId="786E5E10" w14:textId="77777777" w:rsidR="002E3223" w:rsidRPr="002E3223" w:rsidRDefault="002E3223" w:rsidP="002E3223">
            <w:pPr>
              <w:rPr>
                <w:rFonts w:ascii="Calibri" w:eastAsia="Calibri" w:hAnsi="Calibri" w:cs="Times New Roman"/>
                <w:sz w:val="16"/>
                <w:szCs w:val="16"/>
              </w:rPr>
            </w:pPr>
            <w:r w:rsidRPr="002E3223">
              <w:rPr>
                <w:rFonts w:ascii="Calibri" w:eastAsia="Calibri" w:hAnsi="Calibri" w:cs="Times New Roman"/>
                <w:sz w:val="16"/>
                <w:szCs w:val="16"/>
              </w:rPr>
              <w:t>Standard</w:t>
            </w:r>
          </w:p>
        </w:tc>
        <w:tc>
          <w:tcPr>
            <w:tcW w:w="2973" w:type="dxa"/>
          </w:tcPr>
          <w:p w14:paraId="3D1B8B0B" w14:textId="77777777" w:rsidR="002E3223" w:rsidRPr="002E3223" w:rsidRDefault="002E3223" w:rsidP="002E3223">
            <w:pPr>
              <w:rPr>
                <w:rFonts w:ascii="Calibri" w:eastAsia="Calibri" w:hAnsi="Calibri" w:cs="Times New Roman"/>
                <w:sz w:val="16"/>
                <w:szCs w:val="16"/>
              </w:rPr>
            </w:pPr>
            <w:r w:rsidRPr="002E3223">
              <w:rPr>
                <w:rFonts w:ascii="Calibri" w:eastAsia="Calibri" w:hAnsi="Calibri" w:cs="Times New Roman"/>
                <w:sz w:val="16"/>
                <w:szCs w:val="16"/>
              </w:rPr>
              <w:t>Projects that are part of an established upgrade or change management process</w:t>
            </w:r>
          </w:p>
        </w:tc>
        <w:tc>
          <w:tcPr>
            <w:tcW w:w="1118" w:type="dxa"/>
          </w:tcPr>
          <w:p w14:paraId="64B1E8F4" w14:textId="77777777" w:rsidR="002E3223" w:rsidRPr="002E3223" w:rsidRDefault="002E3223" w:rsidP="002E3223">
            <w:pPr>
              <w:rPr>
                <w:rFonts w:ascii="Calibri" w:eastAsia="Calibri" w:hAnsi="Calibri" w:cs="Times New Roman"/>
                <w:sz w:val="16"/>
                <w:szCs w:val="16"/>
              </w:rPr>
            </w:pPr>
            <w:r w:rsidRPr="002E3223">
              <w:rPr>
                <w:rFonts w:ascii="Calibri" w:eastAsia="Calibri" w:hAnsi="Calibri" w:cs="Times New Roman"/>
                <w:sz w:val="16"/>
                <w:szCs w:val="16"/>
              </w:rPr>
              <w:t>CAB/CCB</w:t>
            </w:r>
          </w:p>
        </w:tc>
        <w:tc>
          <w:tcPr>
            <w:tcW w:w="2486" w:type="dxa"/>
          </w:tcPr>
          <w:p w14:paraId="1842CF2E" w14:textId="77777777" w:rsidR="002E3223" w:rsidRPr="002E3223" w:rsidRDefault="002E3223" w:rsidP="002E3223">
            <w:pPr>
              <w:rPr>
                <w:rFonts w:ascii="Calibri" w:eastAsia="Calibri" w:hAnsi="Calibri" w:cs="Times New Roman"/>
                <w:sz w:val="16"/>
                <w:szCs w:val="16"/>
              </w:rPr>
            </w:pPr>
            <w:r w:rsidRPr="002E3223">
              <w:rPr>
                <w:rFonts w:ascii="Calibri" w:eastAsia="Calibri" w:hAnsi="Calibri" w:cs="Times New Roman"/>
                <w:sz w:val="16"/>
                <w:szCs w:val="16"/>
              </w:rPr>
              <w:t>Release Manager</w:t>
            </w:r>
          </w:p>
        </w:tc>
      </w:tr>
    </w:tbl>
    <w:p w14:paraId="2C14EA93" w14:textId="77777777" w:rsidR="002E3223" w:rsidRDefault="002E3223" w:rsidP="002E3223">
      <w:pPr>
        <w:spacing w:line="259" w:lineRule="auto"/>
        <w:rPr>
          <w:rFonts w:ascii="Calibri" w:eastAsia="Calibri" w:hAnsi="Calibri" w:cs="Times New Roman"/>
          <w:kern w:val="0"/>
          <w:sz w:val="22"/>
          <w:szCs w:val="22"/>
          <w14:ligatures w14:val="none"/>
        </w:rPr>
      </w:pPr>
    </w:p>
    <w:p w14:paraId="1DC1C5A0" w14:textId="77777777" w:rsidR="00E770E6" w:rsidRDefault="00E770E6" w:rsidP="002E3223">
      <w:pPr>
        <w:spacing w:line="259" w:lineRule="auto"/>
        <w:rPr>
          <w:rFonts w:ascii="Calibri" w:eastAsia="Calibri" w:hAnsi="Calibri" w:cs="Times New Roman"/>
          <w:kern w:val="0"/>
          <w:sz w:val="22"/>
          <w:szCs w:val="22"/>
          <w14:ligatures w14:val="none"/>
        </w:rPr>
      </w:pPr>
    </w:p>
    <w:p w14:paraId="5448771C" w14:textId="77777777" w:rsidR="00E770E6" w:rsidRPr="002E3223" w:rsidRDefault="00E770E6" w:rsidP="002E3223">
      <w:pPr>
        <w:spacing w:line="259" w:lineRule="auto"/>
        <w:rPr>
          <w:rFonts w:ascii="Calibri" w:eastAsia="Calibri" w:hAnsi="Calibri" w:cs="Times New Roman"/>
          <w:kern w:val="0"/>
          <w:sz w:val="22"/>
          <w:szCs w:val="22"/>
          <w14:ligatures w14:val="none"/>
        </w:rPr>
      </w:pPr>
    </w:p>
    <w:p w14:paraId="3977CDAA" w14:textId="77777777" w:rsidR="002E3223" w:rsidRPr="002E3223" w:rsidRDefault="002E3223" w:rsidP="002E3223">
      <w:pPr>
        <w:numPr>
          <w:ilvl w:val="0"/>
          <w:numId w:val="1"/>
        </w:numPr>
        <w:spacing w:line="259" w:lineRule="auto"/>
        <w:contextualSpacing/>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lastRenderedPageBreak/>
        <w:t>Change Request Risk Assessment - Each change request should be assigned one of the following categories:</w:t>
      </w:r>
    </w:p>
    <w:p w14:paraId="4419B871" w14:textId="77777777" w:rsidR="002E3223" w:rsidRPr="002E3223" w:rsidRDefault="002E3223" w:rsidP="002E3223">
      <w:pPr>
        <w:spacing w:line="259" w:lineRule="auto"/>
        <w:ind w:left="720"/>
        <w:contextualSpacing/>
        <w:rPr>
          <w:rFonts w:ascii="Calibri" w:eastAsia="Calibri" w:hAnsi="Calibri" w:cs="Times New Roman"/>
          <w:kern w:val="0"/>
          <w:sz w:val="22"/>
          <w:szCs w:val="22"/>
          <w14:ligatures w14:val="none"/>
        </w:rPr>
      </w:pPr>
    </w:p>
    <w:p w14:paraId="29C59E0B" w14:textId="77777777" w:rsidR="002E3223" w:rsidRPr="002E3223" w:rsidRDefault="002E3223" w:rsidP="002E3223">
      <w:pPr>
        <w:numPr>
          <w:ilvl w:val="0"/>
          <w:numId w:val="7"/>
        </w:numPr>
        <w:spacing w:line="259" w:lineRule="auto"/>
        <w:contextualSpacing/>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xml:space="preserve">High – Changes have the highest impact on user groups or </w:t>
      </w:r>
      <w:proofErr w:type="gramStart"/>
      <w:r w:rsidRPr="002E3223">
        <w:rPr>
          <w:rFonts w:ascii="Calibri" w:eastAsia="Calibri" w:hAnsi="Calibri" w:cs="Times New Roman"/>
          <w:kern w:val="0"/>
          <w:sz w:val="22"/>
          <w:szCs w:val="22"/>
          <w14:ligatures w14:val="none"/>
        </w:rPr>
        <w:t>particular environments</w:t>
      </w:r>
      <w:proofErr w:type="gramEnd"/>
      <w:r w:rsidRPr="002E3223">
        <w:rPr>
          <w:rFonts w:ascii="Calibri" w:eastAsia="Calibri" w:hAnsi="Calibri" w:cs="Times New Roman"/>
          <w:kern w:val="0"/>
          <w:sz w:val="22"/>
          <w:szCs w:val="22"/>
          <w14:ligatures w14:val="none"/>
        </w:rPr>
        <w:t xml:space="preserve"> and may even affect an entire site.  Change rollback is time-consuming or difficult.  Management must be aware of the change and its implications, and all users must be notified</w:t>
      </w:r>
    </w:p>
    <w:p w14:paraId="1D4CE16B" w14:textId="77777777" w:rsidR="002E3223" w:rsidRPr="002E3223" w:rsidRDefault="002E3223" w:rsidP="002E3223">
      <w:pPr>
        <w:numPr>
          <w:ilvl w:val="0"/>
          <w:numId w:val="7"/>
        </w:numPr>
        <w:spacing w:line="259" w:lineRule="auto"/>
        <w:contextualSpacing/>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Moderate – Changes can critically impact user environments or affect an entire site, but change rollback is a reasonably attainable scenario.  Users may be notified of a moderate risk change</w:t>
      </w:r>
    </w:p>
    <w:p w14:paraId="31086CD1" w14:textId="309E0D71" w:rsidR="002E3223" w:rsidRPr="00E770E6" w:rsidRDefault="002E3223" w:rsidP="002E3223">
      <w:pPr>
        <w:numPr>
          <w:ilvl w:val="0"/>
          <w:numId w:val="7"/>
        </w:numPr>
        <w:spacing w:line="259" w:lineRule="auto"/>
        <w:contextualSpacing/>
        <w:rPr>
          <w:rFonts w:ascii="Calibri" w:eastAsia="Calibri" w:hAnsi="Calibri" w:cs="Times New Roman"/>
          <w:kern w:val="0"/>
          <w:sz w:val="22"/>
          <w:szCs w:val="22"/>
          <w14:ligatures w14:val="none"/>
        </w:rPr>
      </w:pPr>
      <w:r w:rsidRPr="00E770E6">
        <w:rPr>
          <w:rFonts w:ascii="Calibri" w:eastAsia="Calibri" w:hAnsi="Calibri" w:cs="Times New Roman"/>
          <w:kern w:val="0"/>
          <w:sz w:val="22"/>
          <w:szCs w:val="22"/>
          <w14:ligatures w14:val="none"/>
        </w:rPr>
        <w:t>Low – Changes have minor impact on user environments and change rollback is easy.  Low-risk changes rarely require more than minimal documentation and User notification may be unnecessary</w:t>
      </w:r>
    </w:p>
    <w:p w14:paraId="2B4369A4" w14:textId="77777777" w:rsidR="002E3223" w:rsidRPr="002E3223" w:rsidRDefault="002E3223" w:rsidP="002E3223">
      <w:pPr>
        <w:spacing w:line="259" w:lineRule="auto"/>
        <w:ind w:left="1440"/>
        <w:contextualSpacing/>
        <w:rPr>
          <w:rFonts w:ascii="Calibri" w:eastAsia="Calibri" w:hAnsi="Calibri" w:cs="Times New Roman"/>
          <w:kern w:val="0"/>
          <w:sz w:val="22"/>
          <w:szCs w:val="22"/>
          <w14:ligatures w14:val="none"/>
        </w:rPr>
      </w:pPr>
    </w:p>
    <w:tbl>
      <w:tblPr>
        <w:tblW w:w="10250" w:type="dxa"/>
        <w:jc w:val="center"/>
        <w:tblCellMar>
          <w:left w:w="0" w:type="dxa"/>
          <w:right w:w="0" w:type="dxa"/>
        </w:tblCellMar>
        <w:tblLook w:val="04A0" w:firstRow="1" w:lastRow="0" w:firstColumn="1" w:lastColumn="0" w:noHBand="0" w:noVBand="1"/>
      </w:tblPr>
      <w:tblGrid>
        <w:gridCol w:w="739"/>
        <w:gridCol w:w="3621"/>
        <w:gridCol w:w="5890"/>
      </w:tblGrid>
      <w:tr w:rsidR="002E3223" w:rsidRPr="002E3223" w14:paraId="7150E9F0" w14:textId="77777777" w:rsidTr="00E770E6">
        <w:trPr>
          <w:trHeight w:val="338"/>
          <w:tblHeader/>
          <w:jc w:val="center"/>
        </w:trPr>
        <w:tc>
          <w:tcPr>
            <w:tcW w:w="728"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543878A4" w14:textId="77777777" w:rsidR="002E3223" w:rsidRPr="00E770E6" w:rsidRDefault="002E3223" w:rsidP="002E3223">
            <w:pPr>
              <w:spacing w:after="0" w:line="259" w:lineRule="auto"/>
              <w:rPr>
                <w:rFonts w:ascii="Calibri" w:eastAsia="Calibri" w:hAnsi="Calibri" w:cs="Times New Roman"/>
                <w:b/>
                <w:bCs/>
                <w:kern w:val="0"/>
                <w:sz w:val="22"/>
                <w:szCs w:val="22"/>
                <w14:ligatures w14:val="none"/>
              </w:rPr>
            </w:pPr>
            <w:r w:rsidRPr="00E770E6">
              <w:rPr>
                <w:rFonts w:ascii="Calibri" w:eastAsia="Calibri" w:hAnsi="Calibri" w:cs="Times New Roman"/>
                <w:b/>
                <w:bCs/>
                <w:kern w:val="0"/>
                <w:sz w:val="22"/>
                <w:szCs w:val="22"/>
                <w14:ligatures w14:val="none"/>
              </w:rPr>
              <w:t> Level</w:t>
            </w:r>
          </w:p>
        </w:tc>
        <w:tc>
          <w:tcPr>
            <w:tcW w:w="3624"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15791109" w14:textId="77777777" w:rsidR="002E3223" w:rsidRPr="00E770E6" w:rsidRDefault="002E3223" w:rsidP="002E3223">
            <w:pPr>
              <w:spacing w:after="0" w:line="259" w:lineRule="auto"/>
              <w:rPr>
                <w:rFonts w:ascii="Calibri" w:eastAsia="Calibri" w:hAnsi="Calibri" w:cs="Times New Roman"/>
                <w:b/>
                <w:bCs/>
                <w:kern w:val="0"/>
                <w:sz w:val="22"/>
                <w:szCs w:val="22"/>
                <w14:ligatures w14:val="none"/>
              </w:rPr>
            </w:pPr>
            <w:r w:rsidRPr="00E770E6">
              <w:rPr>
                <w:rFonts w:ascii="Calibri" w:eastAsia="Calibri" w:hAnsi="Calibri" w:cs="Times New Roman"/>
                <w:b/>
                <w:bCs/>
                <w:kern w:val="0"/>
                <w:sz w:val="22"/>
                <w:szCs w:val="22"/>
                <w14:ligatures w14:val="none"/>
              </w:rPr>
              <w:t>Definition</w:t>
            </w:r>
          </w:p>
        </w:tc>
        <w:tc>
          <w:tcPr>
            <w:tcW w:w="5898"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608F377F" w14:textId="77777777" w:rsidR="002E3223" w:rsidRPr="00E770E6" w:rsidRDefault="002E3223" w:rsidP="002E3223">
            <w:pPr>
              <w:spacing w:after="0" w:line="259" w:lineRule="auto"/>
              <w:rPr>
                <w:rFonts w:ascii="Calibri" w:eastAsia="Calibri" w:hAnsi="Calibri" w:cs="Times New Roman"/>
                <w:b/>
                <w:bCs/>
                <w:kern w:val="0"/>
                <w:sz w:val="22"/>
                <w:szCs w:val="22"/>
                <w14:ligatures w14:val="none"/>
              </w:rPr>
            </w:pPr>
            <w:r w:rsidRPr="00E770E6">
              <w:rPr>
                <w:rFonts w:ascii="Calibri" w:eastAsia="Calibri" w:hAnsi="Calibri" w:cs="Times New Roman"/>
                <w:b/>
                <w:bCs/>
                <w:kern w:val="0"/>
                <w:sz w:val="22"/>
                <w:szCs w:val="22"/>
                <w14:ligatures w14:val="none"/>
              </w:rPr>
              <w:t>Testing and Validation Requirements</w:t>
            </w:r>
          </w:p>
        </w:tc>
      </w:tr>
      <w:tr w:rsidR="002E3223" w:rsidRPr="002E3223" w14:paraId="190F473D" w14:textId="77777777" w:rsidTr="00DC4AC7">
        <w:trPr>
          <w:jc w:val="center"/>
        </w:trPr>
        <w:tc>
          <w:tcPr>
            <w:tcW w:w="72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82B7E1E"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1</w:t>
            </w:r>
          </w:p>
          <w:p w14:paraId="47922E53" w14:textId="77777777" w:rsidR="002E3223" w:rsidRPr="002E3223" w:rsidRDefault="002E3223" w:rsidP="002E3223">
            <w:pPr>
              <w:spacing w:line="259" w:lineRule="auto"/>
              <w:rPr>
                <w:rFonts w:ascii="Calibri" w:eastAsia="Calibri" w:hAnsi="Calibri" w:cs="Times New Roman"/>
                <w:kern w:val="0"/>
                <w:sz w:val="22"/>
                <w:szCs w:val="22"/>
                <w14:ligatures w14:val="none"/>
              </w:rPr>
            </w:pPr>
          </w:p>
          <w:p w14:paraId="4E07EF6F" w14:textId="77777777" w:rsidR="002E3223" w:rsidRPr="002E3223" w:rsidRDefault="002E3223" w:rsidP="002E3223">
            <w:pPr>
              <w:spacing w:line="259" w:lineRule="auto"/>
              <w:rPr>
                <w:rFonts w:ascii="Calibri" w:eastAsia="Calibri" w:hAnsi="Calibri" w:cs="Times New Roman"/>
                <w:kern w:val="0"/>
                <w:sz w:val="22"/>
                <w:szCs w:val="22"/>
                <w14:ligatures w14:val="none"/>
              </w:rPr>
            </w:pPr>
          </w:p>
          <w:p w14:paraId="21794187" w14:textId="77777777" w:rsidR="002E3223" w:rsidRPr="002E3223" w:rsidRDefault="002E3223" w:rsidP="002E3223">
            <w:pPr>
              <w:spacing w:line="259" w:lineRule="auto"/>
              <w:rPr>
                <w:rFonts w:ascii="Calibri" w:eastAsia="Calibri" w:hAnsi="Calibri" w:cs="Times New Roman"/>
                <w:kern w:val="0"/>
                <w:sz w:val="22"/>
                <w:szCs w:val="22"/>
                <w14:ligatures w14:val="none"/>
              </w:rPr>
            </w:pPr>
          </w:p>
        </w:tc>
        <w:tc>
          <w:tcPr>
            <w:tcW w:w="3624"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3D3A778" w14:textId="77777777" w:rsidR="002E3223" w:rsidRPr="002E3223" w:rsidRDefault="002E3223" w:rsidP="002E3223">
            <w:pPr>
              <w:spacing w:line="259" w:lineRule="auto"/>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High potential impact to large number of users or business-critical service because of the introduction of new product, software, topology, or feature; change involves expected network downtime</w:t>
            </w:r>
          </w:p>
        </w:tc>
        <w:tc>
          <w:tcPr>
            <w:tcW w:w="5898"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9CC6EC0" w14:textId="77777777" w:rsidR="002E3223" w:rsidRPr="002E3223" w:rsidRDefault="002E3223" w:rsidP="002E3223">
            <w:pPr>
              <w:spacing w:line="259" w:lineRule="auto"/>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Lab validation of new solution, including documented testing, validation, and what-if analysis showing impact to existing infrastructure</w:t>
            </w:r>
          </w:p>
          <w:p w14:paraId="22C19285" w14:textId="77777777" w:rsidR="002E3223" w:rsidRPr="002E3223" w:rsidRDefault="002E3223" w:rsidP="002E3223">
            <w:pPr>
              <w:spacing w:after="0" w:line="259" w:lineRule="auto"/>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xml:space="preserve">Completion of an operations support document </w:t>
            </w:r>
          </w:p>
          <w:p w14:paraId="771EB8D4" w14:textId="77777777" w:rsidR="002E3223" w:rsidRPr="002E3223" w:rsidRDefault="002E3223" w:rsidP="002E3223">
            <w:pPr>
              <w:spacing w:after="0" w:line="259" w:lineRule="auto"/>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Rollback plan, implementation plan, and adherence to the change process</w:t>
            </w:r>
          </w:p>
          <w:p w14:paraId="70A585EA" w14:textId="77777777" w:rsidR="002E3223" w:rsidRPr="002E3223" w:rsidRDefault="002E3223" w:rsidP="002E3223">
            <w:pPr>
              <w:spacing w:after="0" w:line="259" w:lineRule="auto"/>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Recommend solution pilots and a preliminary design review prior to testing</w:t>
            </w:r>
          </w:p>
        </w:tc>
      </w:tr>
      <w:tr w:rsidR="002E3223" w:rsidRPr="002E3223" w14:paraId="15323401" w14:textId="77777777" w:rsidTr="00DC4AC7">
        <w:trPr>
          <w:jc w:val="center"/>
        </w:trPr>
        <w:tc>
          <w:tcPr>
            <w:tcW w:w="7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2CB1EB"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2</w:t>
            </w:r>
          </w:p>
        </w:tc>
        <w:tc>
          <w:tcPr>
            <w:tcW w:w="3624" w:type="dxa"/>
            <w:tcBorders>
              <w:top w:val="nil"/>
              <w:left w:val="nil"/>
              <w:bottom w:val="single" w:sz="8" w:space="0" w:color="auto"/>
              <w:right w:val="single" w:sz="8" w:space="0" w:color="auto"/>
            </w:tcBorders>
            <w:tcMar>
              <w:top w:w="0" w:type="dxa"/>
              <w:left w:w="108" w:type="dxa"/>
              <w:bottom w:w="0" w:type="dxa"/>
              <w:right w:w="108" w:type="dxa"/>
            </w:tcMar>
            <w:hideMark/>
          </w:tcPr>
          <w:p w14:paraId="1FB27E82" w14:textId="77777777" w:rsidR="002E3223" w:rsidRPr="002E3223" w:rsidRDefault="002E3223" w:rsidP="002E3223">
            <w:pPr>
              <w:spacing w:line="259" w:lineRule="auto"/>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High potential impact to large number of users or business-critical service, because of a large increase of traffic or users, backbone changes, or routing changes; change may require some network downtime</w:t>
            </w:r>
          </w:p>
        </w:tc>
        <w:tc>
          <w:tcPr>
            <w:tcW w:w="5898" w:type="dxa"/>
            <w:tcBorders>
              <w:top w:val="nil"/>
              <w:left w:val="nil"/>
              <w:bottom w:val="single" w:sz="8" w:space="0" w:color="auto"/>
              <w:right w:val="single" w:sz="8" w:space="0" w:color="auto"/>
            </w:tcBorders>
            <w:tcMar>
              <w:top w:w="0" w:type="dxa"/>
              <w:left w:w="108" w:type="dxa"/>
              <w:bottom w:w="0" w:type="dxa"/>
              <w:right w:w="108" w:type="dxa"/>
            </w:tcMar>
            <w:hideMark/>
          </w:tcPr>
          <w:p w14:paraId="1DABF7B4" w14:textId="77777777" w:rsidR="002E3223" w:rsidRPr="002E3223" w:rsidRDefault="002E3223" w:rsidP="002E3223">
            <w:pPr>
              <w:spacing w:line="240" w:lineRule="auto"/>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What-if analysis performed in lab to determine the impact to existing environment in regards to capacity and performance</w:t>
            </w:r>
          </w:p>
          <w:p w14:paraId="694A69E3" w14:textId="77777777" w:rsidR="002E3223" w:rsidRPr="002E3223" w:rsidRDefault="002E3223" w:rsidP="002E3223">
            <w:pPr>
              <w:spacing w:after="0" w:line="240" w:lineRule="auto"/>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Test and review of all routing changes</w:t>
            </w:r>
          </w:p>
          <w:p w14:paraId="66CD1DD4" w14:textId="77777777" w:rsidR="002E3223" w:rsidRPr="002E3223" w:rsidRDefault="002E3223" w:rsidP="002E3223">
            <w:pPr>
              <w:spacing w:after="0" w:line="240" w:lineRule="auto"/>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Rollback plan</w:t>
            </w:r>
          </w:p>
          <w:p w14:paraId="65FE2B39" w14:textId="77777777" w:rsidR="002E3223" w:rsidRPr="002E3223" w:rsidRDefault="002E3223" w:rsidP="002E3223">
            <w:pPr>
              <w:spacing w:after="0" w:line="240" w:lineRule="auto"/>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Implementation plan</w:t>
            </w:r>
          </w:p>
          <w:p w14:paraId="62CD2869" w14:textId="77777777" w:rsidR="002E3223" w:rsidRPr="002E3223" w:rsidRDefault="002E3223" w:rsidP="002E3223">
            <w:pPr>
              <w:spacing w:after="0" w:line="240" w:lineRule="auto"/>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Adherence to change process</w:t>
            </w:r>
          </w:p>
          <w:p w14:paraId="739423E6" w14:textId="77777777" w:rsidR="002E3223" w:rsidRPr="002E3223" w:rsidRDefault="002E3223" w:rsidP="002E3223">
            <w:pPr>
              <w:spacing w:after="0" w:line="240" w:lineRule="auto"/>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Design review for major routing changes or backbone changes</w:t>
            </w:r>
          </w:p>
        </w:tc>
      </w:tr>
      <w:tr w:rsidR="002E3223" w:rsidRPr="002E3223" w14:paraId="5699C6A6" w14:textId="77777777" w:rsidTr="00DC4AC7">
        <w:trPr>
          <w:jc w:val="center"/>
        </w:trPr>
        <w:tc>
          <w:tcPr>
            <w:tcW w:w="7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01D12C"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3</w:t>
            </w:r>
          </w:p>
        </w:tc>
        <w:tc>
          <w:tcPr>
            <w:tcW w:w="3624" w:type="dxa"/>
            <w:tcBorders>
              <w:top w:val="nil"/>
              <w:left w:val="nil"/>
              <w:bottom w:val="single" w:sz="8" w:space="0" w:color="auto"/>
              <w:right w:val="single" w:sz="8" w:space="0" w:color="auto"/>
            </w:tcBorders>
            <w:tcMar>
              <w:top w:w="0" w:type="dxa"/>
              <w:left w:w="108" w:type="dxa"/>
              <w:bottom w:w="0" w:type="dxa"/>
              <w:right w:w="108" w:type="dxa"/>
            </w:tcMar>
            <w:hideMark/>
          </w:tcPr>
          <w:p w14:paraId="5AC25169" w14:textId="77777777" w:rsidR="002E3223" w:rsidRPr="002E3223" w:rsidRDefault="002E3223" w:rsidP="002E3223">
            <w:pPr>
              <w:spacing w:line="259" w:lineRule="auto"/>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Moderate potential impact to smaller number of users or business service, because of any non-standard change, such as new product, software, topology, features, or the addition of new users, increased traffic, or non-standard topology, change may require some network downtime</w:t>
            </w:r>
          </w:p>
        </w:tc>
        <w:tc>
          <w:tcPr>
            <w:tcW w:w="5898" w:type="dxa"/>
            <w:tcBorders>
              <w:top w:val="nil"/>
              <w:left w:val="nil"/>
              <w:bottom w:val="single" w:sz="8" w:space="0" w:color="auto"/>
              <w:right w:val="single" w:sz="8" w:space="0" w:color="auto"/>
            </w:tcBorders>
            <w:tcMar>
              <w:top w:w="0" w:type="dxa"/>
              <w:left w:w="108" w:type="dxa"/>
              <w:bottom w:w="0" w:type="dxa"/>
              <w:right w:w="108" w:type="dxa"/>
            </w:tcMar>
            <w:hideMark/>
          </w:tcPr>
          <w:p w14:paraId="6BBA0D79" w14:textId="77777777" w:rsidR="002E3223" w:rsidRPr="002E3223" w:rsidRDefault="002E3223" w:rsidP="002E3223">
            <w:pPr>
              <w:spacing w:line="220" w:lineRule="exact"/>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Requires engineering analysis of new solution, which may require lab validation</w:t>
            </w:r>
          </w:p>
          <w:p w14:paraId="5BA3BD1D" w14:textId="77777777" w:rsidR="002E3223" w:rsidRPr="002E3223" w:rsidRDefault="002E3223" w:rsidP="002E3223">
            <w:pPr>
              <w:spacing w:line="220" w:lineRule="exact"/>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Implementation plan</w:t>
            </w:r>
          </w:p>
          <w:p w14:paraId="339AD994" w14:textId="77777777" w:rsidR="002E3223" w:rsidRPr="002E3223" w:rsidRDefault="002E3223" w:rsidP="002E3223">
            <w:pPr>
              <w:spacing w:line="220" w:lineRule="exact"/>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Adherence to change process</w:t>
            </w:r>
          </w:p>
        </w:tc>
      </w:tr>
      <w:tr w:rsidR="002E3223" w:rsidRPr="002E3223" w14:paraId="771E70E9" w14:textId="77777777" w:rsidTr="00DC4AC7">
        <w:trPr>
          <w:jc w:val="center"/>
        </w:trPr>
        <w:tc>
          <w:tcPr>
            <w:tcW w:w="72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466BDDF"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4</w:t>
            </w:r>
          </w:p>
        </w:tc>
        <w:tc>
          <w:tcPr>
            <w:tcW w:w="3624" w:type="dxa"/>
            <w:tcBorders>
              <w:top w:val="nil"/>
              <w:left w:val="nil"/>
              <w:bottom w:val="single" w:sz="4" w:space="0" w:color="auto"/>
              <w:right w:val="single" w:sz="8" w:space="0" w:color="auto"/>
            </w:tcBorders>
            <w:tcMar>
              <w:top w:w="0" w:type="dxa"/>
              <w:left w:w="108" w:type="dxa"/>
              <w:bottom w:w="0" w:type="dxa"/>
              <w:right w:w="108" w:type="dxa"/>
            </w:tcMar>
            <w:hideMark/>
          </w:tcPr>
          <w:p w14:paraId="548EFF9C" w14:textId="77777777" w:rsidR="002E3223" w:rsidRPr="002E3223" w:rsidRDefault="002E3223" w:rsidP="002E3223">
            <w:pPr>
              <w:spacing w:after="0" w:line="259" w:lineRule="auto"/>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xml:space="preserve">Low potential impact, including adding new standard template network modules (building or server </w:t>
            </w:r>
            <w:r w:rsidRPr="002E3223">
              <w:rPr>
                <w:rFonts w:ascii="Calibri" w:eastAsia="Calibri" w:hAnsi="Calibri" w:cs="Times New Roman"/>
                <w:kern w:val="0"/>
                <w:sz w:val="22"/>
                <w:szCs w:val="22"/>
                <w14:ligatures w14:val="none"/>
              </w:rPr>
              <w:lastRenderedPageBreak/>
              <w:t>switches, hubs, or routers), bringing up new WAN sites or additional proven access services, and all Risk Level 3 changes that have been tested in the production environment.  Change may require some network downtime.</w:t>
            </w:r>
          </w:p>
        </w:tc>
        <w:tc>
          <w:tcPr>
            <w:tcW w:w="5898" w:type="dxa"/>
            <w:tcBorders>
              <w:top w:val="nil"/>
              <w:left w:val="nil"/>
              <w:bottom w:val="single" w:sz="4" w:space="0" w:color="auto"/>
              <w:right w:val="single" w:sz="8" w:space="0" w:color="auto"/>
            </w:tcBorders>
            <w:tcMar>
              <w:top w:w="0" w:type="dxa"/>
              <w:left w:w="108" w:type="dxa"/>
              <w:bottom w:w="0" w:type="dxa"/>
              <w:right w:w="108" w:type="dxa"/>
            </w:tcMar>
            <w:hideMark/>
          </w:tcPr>
          <w:p w14:paraId="0CF0D738" w14:textId="77777777" w:rsidR="002E3223" w:rsidRPr="002E3223" w:rsidRDefault="002E3223" w:rsidP="002E3223">
            <w:pPr>
              <w:spacing w:after="0"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lastRenderedPageBreak/>
              <w:t>Implementation plan</w:t>
            </w:r>
          </w:p>
          <w:p w14:paraId="0E7D4721"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Adherence to change process</w:t>
            </w:r>
          </w:p>
        </w:tc>
      </w:tr>
      <w:tr w:rsidR="002E3223" w:rsidRPr="002E3223" w14:paraId="39930D11" w14:textId="77777777" w:rsidTr="00DC4AC7">
        <w:trPr>
          <w:jc w:val="center"/>
        </w:trPr>
        <w:tc>
          <w:tcPr>
            <w:tcW w:w="72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5DE9620"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5</w:t>
            </w:r>
          </w:p>
        </w:tc>
        <w:tc>
          <w:tcPr>
            <w:tcW w:w="3624"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73230A7" w14:textId="77777777" w:rsidR="002E3223" w:rsidRPr="002E3223" w:rsidRDefault="002E3223" w:rsidP="002E3223">
            <w:pPr>
              <w:spacing w:after="0" w:line="259" w:lineRule="auto"/>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No user or service impact, including adding individual users to the network, and standard changes.  No expected downtime</w:t>
            </w:r>
          </w:p>
        </w:tc>
        <w:tc>
          <w:tcPr>
            <w:tcW w:w="5898"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B814724"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Optional adherence to change process</w:t>
            </w:r>
          </w:p>
        </w:tc>
      </w:tr>
    </w:tbl>
    <w:p w14:paraId="5969089C" w14:textId="77777777" w:rsidR="002E3223" w:rsidRPr="002E3223" w:rsidRDefault="002E3223" w:rsidP="002E3223">
      <w:pPr>
        <w:spacing w:after="0" w:line="259" w:lineRule="auto"/>
        <w:rPr>
          <w:rFonts w:ascii="Calibri" w:eastAsia="Calibri" w:hAnsi="Calibri" w:cs="Times New Roman"/>
          <w:kern w:val="0"/>
          <w:sz w:val="10"/>
          <w:szCs w:val="10"/>
          <w14:ligatures w14:val="none"/>
        </w:rPr>
      </w:pPr>
      <w:r w:rsidRPr="002E3223">
        <w:rPr>
          <w:rFonts w:ascii="Calibri" w:eastAsia="Calibri" w:hAnsi="Calibri" w:cs="Times New Roman"/>
          <w:kern w:val="0"/>
          <w:sz w:val="10"/>
          <w:szCs w:val="10"/>
          <w14:ligatures w14:val="none"/>
        </w:rPr>
        <w:t> </w:t>
      </w:r>
    </w:p>
    <w:p w14:paraId="2D7C34CB" w14:textId="77777777" w:rsidR="002E3223" w:rsidRPr="002E3223" w:rsidRDefault="002E3223" w:rsidP="00E770E6">
      <w:pPr>
        <w:numPr>
          <w:ilvl w:val="0"/>
          <w:numId w:val="1"/>
        </w:numPr>
        <w:spacing w:line="259" w:lineRule="auto"/>
        <w:contextualSpacing/>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xml:space="preserve"> Performance indicators provide the mechanism to measure the success of the change control management process.  The indicators should be reviewed periodically to ensure that change planning and change control management are working well.</w:t>
      </w:r>
    </w:p>
    <w:p w14:paraId="11022DB6" w14:textId="77777777" w:rsidR="002E3223" w:rsidRPr="002E3223" w:rsidRDefault="002E3223" w:rsidP="002E3223">
      <w:pPr>
        <w:spacing w:after="0" w:line="259" w:lineRule="auto"/>
        <w:ind w:left="360"/>
        <w:rPr>
          <w:rFonts w:ascii="Calibri" w:eastAsia="Calibri" w:hAnsi="Calibri" w:cs="Times New Roman"/>
          <w:kern w:val="0"/>
          <w:sz w:val="22"/>
          <w:szCs w:val="22"/>
          <w14:ligatures w14:val="none"/>
        </w:rPr>
      </w:pPr>
    </w:p>
    <w:p w14:paraId="1BA04A0E" w14:textId="77777777" w:rsidR="002E3223" w:rsidRPr="002E3223" w:rsidRDefault="002E3223" w:rsidP="002E3223">
      <w:pPr>
        <w:spacing w:after="0" w:line="259" w:lineRule="auto"/>
        <w:ind w:left="720"/>
        <w:contextualSpacing/>
        <w:rPr>
          <w:rFonts w:ascii="Calibri" w:eastAsia="Calibri" w:hAnsi="Calibri" w:cs="Times New Roman"/>
          <w:kern w:val="0"/>
          <w:sz w:val="10"/>
          <w:szCs w:val="10"/>
          <w14:ligatures w14:val="none"/>
        </w:rPr>
      </w:pPr>
    </w:p>
    <w:tbl>
      <w:tblPr>
        <w:tblW w:w="9692" w:type="dxa"/>
        <w:jc w:val="center"/>
        <w:tblLayout w:type="fixed"/>
        <w:tblCellMar>
          <w:left w:w="0" w:type="dxa"/>
          <w:right w:w="0" w:type="dxa"/>
        </w:tblCellMar>
        <w:tblLook w:val="04A0" w:firstRow="1" w:lastRow="0" w:firstColumn="1" w:lastColumn="0" w:noHBand="0" w:noVBand="1"/>
      </w:tblPr>
      <w:tblGrid>
        <w:gridCol w:w="1620"/>
        <w:gridCol w:w="8072"/>
      </w:tblGrid>
      <w:tr w:rsidR="002E3223" w:rsidRPr="002E3223" w14:paraId="5FBC76AE" w14:textId="77777777" w:rsidTr="00E770E6">
        <w:trPr>
          <w:jc w:val="center"/>
        </w:trPr>
        <w:tc>
          <w:tcPr>
            <w:tcW w:w="9692"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F45B1A2" w14:textId="77777777" w:rsidR="002E3223" w:rsidRPr="00E770E6" w:rsidRDefault="002E3223" w:rsidP="002E3223">
            <w:pPr>
              <w:spacing w:line="259" w:lineRule="auto"/>
              <w:rPr>
                <w:rFonts w:ascii="Calibri" w:eastAsia="Calibri" w:hAnsi="Calibri" w:cs="Times New Roman"/>
                <w:b/>
                <w:bCs/>
                <w:kern w:val="0"/>
                <w:sz w:val="22"/>
                <w:szCs w:val="22"/>
                <w14:ligatures w14:val="none"/>
              </w:rPr>
            </w:pPr>
            <w:r w:rsidRPr="002E3223">
              <w:rPr>
                <w:rFonts w:ascii="Calibri" w:eastAsia="Calibri" w:hAnsi="Calibri" w:cs="Times New Roman"/>
                <w:kern w:val="0"/>
                <w:sz w:val="22"/>
                <w:szCs w:val="22"/>
                <w14:ligatures w14:val="none"/>
              </w:rPr>
              <w:t> </w:t>
            </w:r>
            <w:r w:rsidRPr="00E770E6">
              <w:rPr>
                <w:rFonts w:ascii="Calibri" w:eastAsia="Calibri" w:hAnsi="Calibri" w:cs="Times New Roman"/>
                <w:b/>
                <w:bCs/>
                <w:kern w:val="0"/>
                <w:sz w:val="22"/>
                <w:szCs w:val="22"/>
                <w14:ligatures w14:val="none"/>
              </w:rPr>
              <w:t>Performance Indicators</w:t>
            </w:r>
          </w:p>
        </w:tc>
      </w:tr>
      <w:tr w:rsidR="002E3223" w:rsidRPr="002E3223" w14:paraId="197CAA48" w14:textId="77777777" w:rsidTr="00E770E6">
        <w:trPr>
          <w:jc w:val="center"/>
        </w:trPr>
        <w:tc>
          <w:tcPr>
            <w:tcW w:w="16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21E187"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Change Control Management metrics by functional group</w:t>
            </w:r>
          </w:p>
        </w:tc>
        <w:tc>
          <w:tcPr>
            <w:tcW w:w="8072" w:type="dxa"/>
            <w:tcBorders>
              <w:top w:val="nil"/>
              <w:left w:val="nil"/>
              <w:bottom w:val="single" w:sz="8" w:space="0" w:color="auto"/>
              <w:right w:val="single" w:sz="8" w:space="0" w:color="auto"/>
            </w:tcBorders>
            <w:tcMar>
              <w:top w:w="0" w:type="dxa"/>
              <w:left w:w="108" w:type="dxa"/>
              <w:bottom w:w="0" w:type="dxa"/>
              <w:right w:w="108" w:type="dxa"/>
            </w:tcMar>
            <w:hideMark/>
          </w:tcPr>
          <w:p w14:paraId="1AD5DC99" w14:textId="77777777" w:rsidR="002E3223" w:rsidRPr="002E3223" w:rsidRDefault="002E3223" w:rsidP="002E3223">
            <w:pPr>
              <w:spacing w:line="259" w:lineRule="auto"/>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xml:space="preserve">Includes the percentage and quantity of change success by functional group and risk level. Emergency changes should be identified separately in the metrics by functional group, including the success rate for attempted fixes.  Functionality groups include any ICT teams making changes, possibly including server administration, network administration, database groups, application teams, and facilities.  Risk level is important because generally higher risk changes fail or create incidents.  A change failure may be defined as any change that is rolled back or causes a problem incident resulting in user downtime.  </w:t>
            </w:r>
          </w:p>
        </w:tc>
      </w:tr>
      <w:tr w:rsidR="002E3223" w:rsidRPr="002E3223" w14:paraId="216EE3F9" w14:textId="77777777" w:rsidTr="00E770E6">
        <w:trPr>
          <w:jc w:val="center"/>
        </w:trPr>
        <w:tc>
          <w:tcPr>
            <w:tcW w:w="16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9D57AF"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Change success rate</w:t>
            </w:r>
          </w:p>
        </w:tc>
        <w:tc>
          <w:tcPr>
            <w:tcW w:w="8072" w:type="dxa"/>
            <w:tcBorders>
              <w:top w:val="nil"/>
              <w:left w:val="nil"/>
              <w:bottom w:val="single" w:sz="8" w:space="0" w:color="auto"/>
              <w:right w:val="single" w:sz="8" w:space="0" w:color="auto"/>
            </w:tcBorders>
            <w:tcMar>
              <w:top w:w="0" w:type="dxa"/>
              <w:left w:w="108" w:type="dxa"/>
              <w:bottom w:w="0" w:type="dxa"/>
              <w:right w:w="108" w:type="dxa"/>
            </w:tcMar>
            <w:hideMark/>
          </w:tcPr>
          <w:p w14:paraId="5539B202" w14:textId="77777777" w:rsidR="002E3223" w:rsidRPr="002E3223" w:rsidRDefault="002E3223" w:rsidP="002E3223">
            <w:pPr>
              <w:spacing w:line="259" w:lineRule="auto"/>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 xml:space="preserve">To target change success, start with a baseline of Change Management metrics.  The CMA can then identify potential issues and set overall goals.  A reasonable overall goal for change success should be 99 percent across all functional groups.  If the organization is experiencing a higher rate of change failure, it should be targeted for improvement.  </w:t>
            </w:r>
          </w:p>
        </w:tc>
      </w:tr>
      <w:tr w:rsidR="002E3223" w:rsidRPr="002E3223" w14:paraId="2910D0A6" w14:textId="77777777" w:rsidTr="00E770E6">
        <w:trPr>
          <w:jc w:val="center"/>
        </w:trPr>
        <w:tc>
          <w:tcPr>
            <w:tcW w:w="16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2C9ADA"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Change rate per system</w:t>
            </w:r>
          </w:p>
        </w:tc>
        <w:tc>
          <w:tcPr>
            <w:tcW w:w="8072" w:type="dxa"/>
            <w:tcBorders>
              <w:top w:val="nil"/>
              <w:left w:val="nil"/>
              <w:bottom w:val="single" w:sz="8" w:space="0" w:color="auto"/>
              <w:right w:val="single" w:sz="8" w:space="0" w:color="auto"/>
            </w:tcBorders>
            <w:tcMar>
              <w:top w:w="0" w:type="dxa"/>
              <w:left w:w="108" w:type="dxa"/>
              <w:bottom w:w="0" w:type="dxa"/>
              <w:right w:w="108" w:type="dxa"/>
            </w:tcMar>
            <w:hideMark/>
          </w:tcPr>
          <w:p w14:paraId="683D7D67" w14:textId="77777777" w:rsidR="002E3223" w:rsidRPr="002E3223" w:rsidRDefault="002E3223" w:rsidP="002E3223">
            <w:pPr>
              <w:spacing w:line="259" w:lineRule="auto"/>
              <w:jc w:val="both"/>
              <w:rPr>
                <w:rFonts w:ascii="Calibri" w:eastAsia="Calibri" w:hAnsi="Calibri" w:cs="Times New Roman"/>
                <w:sz w:val="22"/>
                <w:szCs w:val="22"/>
              </w:rPr>
            </w:pPr>
            <w:r w:rsidRPr="002E3223">
              <w:rPr>
                <w:rFonts w:ascii="Calibri" w:eastAsia="Calibri" w:hAnsi="Calibri" w:cs="Times New Roman"/>
                <w:kern w:val="0"/>
                <w:sz w:val="22"/>
                <w:szCs w:val="22"/>
                <w14:ligatures w14:val="none"/>
              </w:rPr>
              <w:t>The Change Management Tools (CM Tool) will be used for archiving the change history.  The information can be used to investigate change rates in general for overall planning purposes.</w:t>
            </w:r>
          </w:p>
          <w:p w14:paraId="1A00BAF4" w14:textId="77777777" w:rsidR="002E3223" w:rsidRPr="002E3223" w:rsidRDefault="002E3223" w:rsidP="002E3223">
            <w:pPr>
              <w:spacing w:line="259" w:lineRule="auto"/>
              <w:jc w:val="both"/>
              <w:rPr>
                <w:rFonts w:ascii="Calibri" w:eastAsia="Calibri" w:hAnsi="Calibri" w:cs="Times New Roman"/>
                <w:kern w:val="0"/>
                <w:sz w:val="22"/>
                <w:szCs w:val="22"/>
                <w14:ligatures w14:val="none"/>
              </w:rPr>
            </w:pPr>
          </w:p>
        </w:tc>
      </w:tr>
      <w:tr w:rsidR="002E3223" w:rsidRPr="002E3223" w14:paraId="3CBFFB62" w14:textId="77777777" w:rsidTr="00E770E6">
        <w:trPr>
          <w:jc w:val="center"/>
        </w:trPr>
        <w:tc>
          <w:tcPr>
            <w:tcW w:w="16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213804" w14:textId="77777777" w:rsidR="002E3223" w:rsidRPr="002E3223" w:rsidRDefault="002E3223" w:rsidP="002E3223">
            <w:pPr>
              <w:spacing w:line="259" w:lineRule="auto"/>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Undocumented change audit</w:t>
            </w:r>
          </w:p>
        </w:tc>
        <w:tc>
          <w:tcPr>
            <w:tcW w:w="8072" w:type="dxa"/>
            <w:tcBorders>
              <w:top w:val="nil"/>
              <w:left w:val="nil"/>
              <w:bottom w:val="single" w:sz="8" w:space="0" w:color="auto"/>
              <w:right w:val="single" w:sz="8" w:space="0" w:color="auto"/>
            </w:tcBorders>
            <w:tcMar>
              <w:top w:w="0" w:type="dxa"/>
              <w:left w:w="108" w:type="dxa"/>
              <w:bottom w:w="0" w:type="dxa"/>
              <w:right w:w="108" w:type="dxa"/>
            </w:tcMar>
            <w:hideMark/>
          </w:tcPr>
          <w:p w14:paraId="666E9E68" w14:textId="77777777" w:rsidR="002E3223" w:rsidRPr="002E3223" w:rsidRDefault="002E3223" w:rsidP="002E3223">
            <w:pPr>
              <w:spacing w:line="259" w:lineRule="auto"/>
              <w:jc w:val="both"/>
              <w:rPr>
                <w:rFonts w:ascii="Calibri" w:eastAsia="Calibri" w:hAnsi="Calibri" w:cs="Times New Roman"/>
                <w:kern w:val="0"/>
                <w:sz w:val="22"/>
                <w:szCs w:val="22"/>
                <w14:ligatures w14:val="none"/>
              </w:rPr>
            </w:pPr>
            <w:r w:rsidRPr="002E3223">
              <w:rPr>
                <w:rFonts w:ascii="Calibri" w:eastAsia="Calibri" w:hAnsi="Calibri" w:cs="Times New Roman"/>
                <w:kern w:val="0"/>
                <w:sz w:val="22"/>
                <w:szCs w:val="22"/>
                <w14:ligatures w14:val="none"/>
              </w:rPr>
              <w:t>The quantity and risk level of undocumented changes should be investigated.  Undocumented change is a common problem in almost all organizations.  It must be continually reiterated that team members are required to use the required change control process, even though it adds time and efforts.</w:t>
            </w:r>
          </w:p>
        </w:tc>
      </w:tr>
    </w:tbl>
    <w:p w14:paraId="2C1BC541" w14:textId="77777777" w:rsidR="002E3223" w:rsidRPr="002E3223" w:rsidRDefault="002E3223" w:rsidP="002E3223">
      <w:pPr>
        <w:spacing w:line="259" w:lineRule="auto"/>
        <w:rPr>
          <w:rFonts w:ascii="Calibri" w:eastAsia="Calibri" w:hAnsi="Calibri" w:cs="Times New Roman"/>
          <w:kern w:val="0"/>
          <w:sz w:val="22"/>
          <w:szCs w:val="22"/>
          <w14:ligatures w14:val="none"/>
        </w:rPr>
      </w:pPr>
    </w:p>
    <w:p w14:paraId="2D7970F8" w14:textId="77777777" w:rsidR="000E357C" w:rsidRDefault="000E357C"/>
    <w:sectPr w:rsidR="000E357C" w:rsidSect="00E770E6">
      <w:headerReference w:type="default" r:id="rId11"/>
      <w:footerReference w:type="default" r:id="rId12"/>
      <w:headerReference w:type="first" r:id="rId13"/>
      <w:footerReference w:type="first" r:id="rId14"/>
      <w:pgSz w:w="12240" w:h="15840"/>
      <w:pgMar w:top="186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D9736" w14:textId="77777777" w:rsidR="002B7F6A" w:rsidRDefault="002B7F6A" w:rsidP="002E3223">
      <w:pPr>
        <w:spacing w:after="0" w:line="240" w:lineRule="auto"/>
      </w:pPr>
      <w:r>
        <w:separator/>
      </w:r>
    </w:p>
  </w:endnote>
  <w:endnote w:type="continuationSeparator" w:id="0">
    <w:p w14:paraId="6F82EE6A" w14:textId="77777777" w:rsidR="002B7F6A" w:rsidRDefault="002B7F6A" w:rsidP="002E3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4B3B7" w14:textId="531DD35F" w:rsidR="002E3223" w:rsidRPr="002E3223" w:rsidRDefault="002E3223">
    <w:pPr>
      <w:pStyle w:val="Footer"/>
      <w:rPr>
        <w:rFonts w:ascii="Calibri" w:hAnsi="Calibri" w:cs="Calibri"/>
      </w:rPr>
    </w:pPr>
    <w:r w:rsidRPr="002E3223">
      <w:rPr>
        <w:rFonts w:ascii="Calibri" w:hAnsi="Calibri" w:cs="Calibri"/>
      </w:rPr>
      <w:t xml:space="preserve">Page </w:t>
    </w:r>
    <w:r w:rsidRPr="002E3223">
      <w:rPr>
        <w:rFonts w:ascii="Calibri" w:hAnsi="Calibri" w:cs="Calibri"/>
        <w:b/>
        <w:bCs/>
      </w:rPr>
      <w:fldChar w:fldCharType="begin"/>
    </w:r>
    <w:r w:rsidRPr="002E3223">
      <w:rPr>
        <w:rFonts w:ascii="Calibri" w:hAnsi="Calibri" w:cs="Calibri"/>
        <w:b/>
        <w:bCs/>
      </w:rPr>
      <w:instrText>PAGE  \* Arabic  \* MERGEFORMAT</w:instrText>
    </w:r>
    <w:r w:rsidRPr="002E3223">
      <w:rPr>
        <w:rFonts w:ascii="Calibri" w:hAnsi="Calibri" w:cs="Calibri"/>
        <w:b/>
        <w:bCs/>
      </w:rPr>
      <w:fldChar w:fldCharType="separate"/>
    </w:r>
    <w:r w:rsidRPr="002E3223">
      <w:rPr>
        <w:rFonts w:ascii="Calibri" w:hAnsi="Calibri" w:cs="Calibri"/>
        <w:b/>
        <w:bCs/>
        <w:noProof/>
      </w:rPr>
      <w:t>2</w:t>
    </w:r>
    <w:r w:rsidRPr="002E3223">
      <w:rPr>
        <w:rFonts w:ascii="Calibri" w:hAnsi="Calibri" w:cs="Calibri"/>
        <w:b/>
        <w:bCs/>
      </w:rPr>
      <w:fldChar w:fldCharType="end"/>
    </w:r>
    <w:r w:rsidRPr="002E3223">
      <w:rPr>
        <w:rFonts w:ascii="Calibri" w:hAnsi="Calibri" w:cs="Calibri"/>
      </w:rPr>
      <w:t xml:space="preserve"> of </w:t>
    </w:r>
    <w:r w:rsidRPr="002E3223">
      <w:rPr>
        <w:rFonts w:ascii="Calibri" w:hAnsi="Calibri" w:cs="Calibri"/>
        <w:b/>
        <w:bCs/>
      </w:rPr>
      <w:fldChar w:fldCharType="begin"/>
    </w:r>
    <w:r w:rsidRPr="002E3223">
      <w:rPr>
        <w:rFonts w:ascii="Calibri" w:hAnsi="Calibri" w:cs="Calibri"/>
        <w:b/>
        <w:bCs/>
      </w:rPr>
      <w:instrText>NUMPAGES  \* Arabic  \* MERGEFORMAT</w:instrText>
    </w:r>
    <w:r w:rsidRPr="002E3223">
      <w:rPr>
        <w:rFonts w:ascii="Calibri" w:hAnsi="Calibri" w:cs="Calibri"/>
        <w:b/>
        <w:bCs/>
      </w:rPr>
      <w:fldChar w:fldCharType="separate"/>
    </w:r>
    <w:r w:rsidRPr="002E3223">
      <w:rPr>
        <w:rFonts w:ascii="Calibri" w:hAnsi="Calibri" w:cs="Calibri"/>
        <w:b/>
        <w:bCs/>
        <w:noProof/>
      </w:rPr>
      <w:t>15</w:t>
    </w:r>
    <w:r w:rsidRPr="002E3223">
      <w:rPr>
        <w:rFonts w:ascii="Calibri" w:hAnsi="Calibri" w:cs="Calibri"/>
        <w:b/>
        <w:bCs/>
      </w:rPr>
      <w:fldChar w:fldCharType="end"/>
    </w:r>
    <w:r w:rsidRPr="002E3223">
      <w:rPr>
        <w:rFonts w:ascii="Calibri" w:hAnsi="Calibri" w:cs="Calibri"/>
      </w:rPr>
      <w:ptab w:relativeTo="margin" w:alignment="center" w:leader="none"/>
    </w:r>
    <w:r w:rsidRPr="002E3223">
      <w:rPr>
        <w:rFonts w:ascii="Calibri" w:hAnsi="Calibri" w:cs="Calibri"/>
      </w:rPr>
      <w:t xml:space="preserve">Effective Date: </w:t>
    </w:r>
    <w:sdt>
      <w:sdtPr>
        <w:rPr>
          <w:rFonts w:ascii="Calibri" w:hAnsi="Calibri" w:cs="Calibri"/>
        </w:rPr>
        <w:alias w:val="Effective Date"/>
        <w:tag w:val="UNDP_POPP_EFFECTIVEDATE"/>
        <w:id w:val="-1733536956"/>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6E30BD45-EDD2-4FD1-BACD-EEA8BDFD85D2}"/>
        <w:date w:fullDate="2026-06-01T00:00:00Z">
          <w:dateFormat w:val="dd/MM/yyyy"/>
          <w:lid w:val="ru-RU"/>
          <w:storeMappedDataAs w:val="dateTime"/>
          <w:calendar w:val="gregorian"/>
        </w:date>
      </w:sdtPr>
      <w:sdtEndPr/>
      <w:sdtContent>
        <w:r w:rsidR="00A70F73">
          <w:rPr>
            <w:rFonts w:ascii="Calibri" w:hAnsi="Calibri" w:cs="Calibri"/>
            <w:lang w:val="ru-RU"/>
          </w:rPr>
          <w:t>01/06/2026</w:t>
        </w:r>
      </w:sdtContent>
    </w:sdt>
    <w:r w:rsidRPr="002E3223">
      <w:rPr>
        <w:rFonts w:ascii="Calibri" w:hAnsi="Calibri" w:cs="Calibri"/>
      </w:rPr>
      <w:ptab w:relativeTo="margin" w:alignment="right" w:leader="none"/>
    </w:r>
    <w:r w:rsidRPr="002E3223">
      <w:rPr>
        <w:rFonts w:ascii="Calibri" w:hAnsi="Calibri" w:cs="Calibri"/>
      </w:rPr>
      <w:t xml:space="preserve">Version #: </w:t>
    </w:r>
    <w:sdt>
      <w:sdtPr>
        <w:rPr>
          <w:rFonts w:ascii="Calibri" w:hAnsi="Calibri" w:cs="Calibri"/>
        </w:rPr>
        <w:alias w:val="POPPRefItemVersion"/>
        <w:tag w:val="UNDP_POPP_REFITEM_VERSION"/>
        <w:id w:val="-916401119"/>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6E30BD45-EDD2-4FD1-BACD-EEA8BDFD85D2}"/>
        <w:text/>
      </w:sdtPr>
      <w:sdtEndPr/>
      <w:sdtContent>
        <w:r w:rsidRPr="002E3223">
          <w:rPr>
            <w:rFonts w:ascii="Calibri" w:hAnsi="Calibri" w:cs="Calibri"/>
          </w:rPr>
          <w:t>5</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F1F6B" w14:textId="6C122F50" w:rsidR="002E3223" w:rsidRPr="00C76BF8" w:rsidRDefault="002E3223">
    <w:pPr>
      <w:pStyle w:val="Footer"/>
    </w:pPr>
    <w:r>
      <w:t>Page</w:t>
    </w:r>
    <w:r w:rsidRPr="00C76BF8">
      <w:t xml:space="preserve"> </w:t>
    </w:r>
    <w:r w:rsidRPr="00C76BF8">
      <w:rPr>
        <w:b/>
        <w:bCs/>
      </w:rPr>
      <w:fldChar w:fldCharType="begin"/>
    </w:r>
    <w:r w:rsidRPr="00C76BF8">
      <w:rPr>
        <w:b/>
        <w:bCs/>
      </w:rPr>
      <w:instrText>PAGE  \* Arabic  \* MERGEFORMAT</w:instrText>
    </w:r>
    <w:r w:rsidRPr="00C76BF8">
      <w:rPr>
        <w:b/>
        <w:bCs/>
      </w:rPr>
      <w:fldChar w:fldCharType="separate"/>
    </w:r>
    <w:r>
      <w:rPr>
        <w:b/>
        <w:bCs/>
        <w:noProof/>
      </w:rPr>
      <w:t>1</w:t>
    </w:r>
    <w:r w:rsidRPr="00C76BF8">
      <w:rPr>
        <w:b/>
        <w:bCs/>
      </w:rPr>
      <w:fldChar w:fldCharType="end"/>
    </w:r>
    <w:r w:rsidRPr="00C76BF8">
      <w:t xml:space="preserve"> </w:t>
    </w:r>
    <w:r>
      <w:t>of</w:t>
    </w:r>
    <w:r w:rsidRPr="00C76BF8">
      <w:t xml:space="preserve"> </w:t>
    </w:r>
    <w:r w:rsidRPr="00C76BF8">
      <w:rPr>
        <w:b/>
        <w:bCs/>
      </w:rPr>
      <w:fldChar w:fldCharType="begin"/>
    </w:r>
    <w:r w:rsidRPr="00C76BF8">
      <w:rPr>
        <w:b/>
        <w:bCs/>
      </w:rPr>
      <w:instrText>NUMPAGES  \* Arabic  \* MERGEFORMAT</w:instrText>
    </w:r>
    <w:r w:rsidRPr="00C76BF8">
      <w:rPr>
        <w:b/>
        <w:bCs/>
      </w:rPr>
      <w:fldChar w:fldCharType="separate"/>
    </w:r>
    <w:r>
      <w:rPr>
        <w:b/>
        <w:bCs/>
        <w:noProof/>
      </w:rPr>
      <w:t>15</w:t>
    </w:r>
    <w:r w:rsidRPr="00C76BF8">
      <w:rPr>
        <w:b/>
        <w:bCs/>
      </w:rPr>
      <w:fldChar w:fldCharType="end"/>
    </w:r>
    <w:r>
      <w:ptab w:relativeTo="margin" w:alignment="center" w:leader="none"/>
    </w:r>
    <w:r>
      <w:t xml:space="preserve">Effective Date: </w:t>
    </w:r>
    <w:r w:rsidR="006C549D" w:rsidRPr="006C549D">
      <w:t>0</w:t>
    </w:r>
    <w:r w:rsidR="006C549D">
      <w:t>1</w:t>
    </w:r>
    <w:r w:rsidR="006C549D" w:rsidRPr="006C549D">
      <w:t>/0</w:t>
    </w:r>
    <w:r w:rsidR="006C549D">
      <w:t>7</w:t>
    </w:r>
    <w:r w:rsidR="006C549D" w:rsidRPr="006C549D">
      <w:t>/2026</w:t>
    </w:r>
    <w:r w:rsidR="006C549D" w:rsidRPr="006C549D">
      <w:t xml:space="preserve"> </w:t>
    </w:r>
    <w:r>
      <w:ptab w:relativeTo="margin" w:alignment="right" w:leader="none"/>
    </w:r>
    <w:r>
      <w:t xml:space="preserve">Version #: </w:t>
    </w:r>
    <w:sdt>
      <w:sdtPr>
        <w:alias w:val="POPPRefItemVersion"/>
        <w:tag w:val="UNDP_POPP_REFITEM_VERSION"/>
        <w:id w:val="305516979"/>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6E30BD45-EDD2-4FD1-BACD-EEA8BDFD85D2}"/>
        <w:text/>
      </w:sdtPr>
      <w:sdtEndPr/>
      <w:sdtContent>
        <w:r>
          <w:t>5</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D6A6C" w14:textId="77777777" w:rsidR="002B7F6A" w:rsidRDefault="002B7F6A" w:rsidP="002E3223">
      <w:pPr>
        <w:spacing w:after="0" w:line="240" w:lineRule="auto"/>
      </w:pPr>
      <w:r>
        <w:separator/>
      </w:r>
    </w:p>
  </w:footnote>
  <w:footnote w:type="continuationSeparator" w:id="0">
    <w:p w14:paraId="3B04F8F3" w14:textId="77777777" w:rsidR="002B7F6A" w:rsidRDefault="002B7F6A" w:rsidP="002E3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5629E" w14:textId="77777777" w:rsidR="002E3223" w:rsidRDefault="002E3223" w:rsidP="00C76BF8">
    <w:pPr>
      <w:pStyle w:val="Header"/>
      <w:jc w:val="right"/>
    </w:pPr>
    <w:r>
      <w:rPr>
        <w:noProof/>
        <w:lang w:val="en-GB" w:eastAsia="en-GB"/>
      </w:rPr>
      <w:drawing>
        <wp:inline distT="0" distB="0" distL="0" distR="0" wp14:anchorId="7B19AF86" wp14:editId="236F9AEC">
          <wp:extent cx="304800" cy="588397"/>
          <wp:effectExtent l="0" t="0" r="0" b="2540"/>
          <wp:docPr id="376522449"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rotWithShape="1">
                  <a:blip r:embed="rId1" cstate="print">
                    <a:extLst>
                      <a:ext uri="{28A0092B-C50C-407E-A947-70E740481C1C}">
                        <a14:useLocalDpi xmlns:a14="http://schemas.microsoft.com/office/drawing/2010/main" val="0"/>
                      </a:ext>
                    </a:extLst>
                  </a:blip>
                  <a:srcRect b="16296"/>
                  <a:stretch/>
                </pic:blipFill>
                <pic:spPr bwMode="auto">
                  <a:xfrm>
                    <a:off x="0" y="0"/>
                    <a:ext cx="304800" cy="588397"/>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6D128" w14:textId="77777777" w:rsidR="002E3223" w:rsidRDefault="002E3223" w:rsidP="00C76BF8">
    <w:pPr>
      <w:pStyle w:val="Header"/>
      <w:jc w:val="right"/>
    </w:pPr>
    <w:r>
      <w:rPr>
        <w:noProof/>
        <w:lang w:val="en-GB" w:eastAsia="en-GB"/>
      </w:rPr>
      <w:drawing>
        <wp:inline distT="0" distB="0" distL="0" distR="0" wp14:anchorId="47D41861" wp14:editId="2EB81B61">
          <wp:extent cx="304800" cy="585963"/>
          <wp:effectExtent l="0" t="0" r="0" b="5080"/>
          <wp:docPr id="1239068012" name="Picture 1239068012"/>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rotWithShape="1">
                  <a:blip r:embed="rId1" cstate="print">
                    <a:extLst>
                      <a:ext uri="{28A0092B-C50C-407E-A947-70E740481C1C}">
                        <a14:useLocalDpi xmlns:a14="http://schemas.microsoft.com/office/drawing/2010/main" val="0"/>
                      </a:ext>
                    </a:extLst>
                  </a:blip>
                  <a:srcRect b="16642"/>
                  <a:stretch/>
                </pic:blipFill>
                <pic:spPr bwMode="auto">
                  <a:xfrm>
                    <a:off x="0" y="0"/>
                    <a:ext cx="304800" cy="585963"/>
                  </a:xfrm>
                  <a:prstGeom prst="rect">
                    <a:avLst/>
                  </a:prstGeom>
                  <a:ln>
                    <a:noFill/>
                  </a:ln>
                  <a:extLst>
                    <a:ext uri="{53640926-AAD7-44D8-BBD7-CCE9431645EC}">
                      <a14:shadowObscured xmlns:a14="http://schemas.microsoft.com/office/drawing/2010/main"/>
                    </a:ext>
                  </a:extLst>
                </pic:spPr>
              </pic:pic>
            </a:graphicData>
          </a:graphic>
        </wp:inline>
      </w:drawing>
    </w:r>
  </w:p>
  <w:p w14:paraId="0E52B869" w14:textId="77777777" w:rsidR="002E3223" w:rsidRDefault="002E32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A629B"/>
    <w:multiLevelType w:val="hybridMultilevel"/>
    <w:tmpl w:val="305219C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27A589F"/>
    <w:multiLevelType w:val="hybridMultilevel"/>
    <w:tmpl w:val="27EA883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523CC0"/>
    <w:multiLevelType w:val="hybridMultilevel"/>
    <w:tmpl w:val="B19E903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56A0B84"/>
    <w:multiLevelType w:val="hybridMultilevel"/>
    <w:tmpl w:val="D0222DF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D30505A"/>
    <w:multiLevelType w:val="hybridMultilevel"/>
    <w:tmpl w:val="D03E7B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9D24F9"/>
    <w:multiLevelType w:val="hybridMultilevel"/>
    <w:tmpl w:val="CEB2281C"/>
    <w:lvl w:ilvl="0" w:tplc="04090017">
      <w:start w:val="1"/>
      <w:numFmt w:val="lowerLetter"/>
      <w:lvlText w:val="%1)"/>
      <w:lvlJc w:val="left"/>
      <w:pPr>
        <w:ind w:left="1440" w:hanging="360"/>
      </w:pPr>
    </w:lvl>
    <w:lvl w:ilvl="1" w:tplc="082CFE30">
      <w:numFmt w:val="bullet"/>
      <w:lvlText w:val="·"/>
      <w:lvlJc w:val="left"/>
      <w:pPr>
        <w:ind w:left="2310" w:hanging="510"/>
      </w:pPr>
      <w:rPr>
        <w:rFonts w:ascii="Calibri" w:eastAsiaTheme="minorHAnsi" w:hAnsi="Calibri" w:cstheme="minorBidi"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71A453E"/>
    <w:multiLevelType w:val="hybridMultilevel"/>
    <w:tmpl w:val="2370F38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8C9454A"/>
    <w:multiLevelType w:val="hybridMultilevel"/>
    <w:tmpl w:val="CE80BB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094273531">
    <w:abstractNumId w:val="4"/>
  </w:num>
  <w:num w:numId="2" w16cid:durableId="1232733588">
    <w:abstractNumId w:val="0"/>
  </w:num>
  <w:num w:numId="3" w16cid:durableId="1952737450">
    <w:abstractNumId w:val="6"/>
  </w:num>
  <w:num w:numId="4" w16cid:durableId="749155289">
    <w:abstractNumId w:val="2"/>
  </w:num>
  <w:num w:numId="5" w16cid:durableId="954409029">
    <w:abstractNumId w:val="5"/>
  </w:num>
  <w:num w:numId="6" w16cid:durableId="220989124">
    <w:abstractNumId w:val="1"/>
  </w:num>
  <w:num w:numId="7" w16cid:durableId="980816788">
    <w:abstractNumId w:val="3"/>
  </w:num>
  <w:num w:numId="8" w16cid:durableId="13766648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223"/>
    <w:rsid w:val="000E357C"/>
    <w:rsid w:val="000F7507"/>
    <w:rsid w:val="001859D1"/>
    <w:rsid w:val="001B1313"/>
    <w:rsid w:val="002B7F6A"/>
    <w:rsid w:val="002E3223"/>
    <w:rsid w:val="004D06CE"/>
    <w:rsid w:val="005173E8"/>
    <w:rsid w:val="00580A56"/>
    <w:rsid w:val="006C549D"/>
    <w:rsid w:val="00892B1A"/>
    <w:rsid w:val="00A051A0"/>
    <w:rsid w:val="00A42BE6"/>
    <w:rsid w:val="00A70F73"/>
    <w:rsid w:val="00B20383"/>
    <w:rsid w:val="00BB31F0"/>
    <w:rsid w:val="00CA4E98"/>
    <w:rsid w:val="00E770E6"/>
    <w:rsid w:val="00ED23A1"/>
    <w:rsid w:val="00F805AF"/>
    <w:rsid w:val="00F933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82CA7"/>
  <w15:chartTrackingRefBased/>
  <w15:docId w15:val="{3AC5D079-6A8E-40D1-9027-24B5CE7DD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32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32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32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32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32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32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32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32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32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32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32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32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32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32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32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32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32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3223"/>
    <w:rPr>
      <w:rFonts w:eastAsiaTheme="majorEastAsia" w:cstheme="majorBidi"/>
      <w:color w:val="272727" w:themeColor="text1" w:themeTint="D8"/>
    </w:rPr>
  </w:style>
  <w:style w:type="paragraph" w:styleId="Title">
    <w:name w:val="Title"/>
    <w:basedOn w:val="Normal"/>
    <w:next w:val="Normal"/>
    <w:link w:val="TitleChar"/>
    <w:uiPriority w:val="10"/>
    <w:qFormat/>
    <w:rsid w:val="002E32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32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32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32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3223"/>
    <w:pPr>
      <w:spacing w:before="160"/>
      <w:jc w:val="center"/>
    </w:pPr>
    <w:rPr>
      <w:i/>
      <w:iCs/>
      <w:color w:val="404040" w:themeColor="text1" w:themeTint="BF"/>
    </w:rPr>
  </w:style>
  <w:style w:type="character" w:customStyle="1" w:styleId="QuoteChar">
    <w:name w:val="Quote Char"/>
    <w:basedOn w:val="DefaultParagraphFont"/>
    <w:link w:val="Quote"/>
    <w:uiPriority w:val="29"/>
    <w:rsid w:val="002E3223"/>
    <w:rPr>
      <w:i/>
      <w:iCs/>
      <w:color w:val="404040" w:themeColor="text1" w:themeTint="BF"/>
    </w:rPr>
  </w:style>
  <w:style w:type="paragraph" w:styleId="ListParagraph">
    <w:name w:val="List Paragraph"/>
    <w:basedOn w:val="Normal"/>
    <w:uiPriority w:val="34"/>
    <w:qFormat/>
    <w:rsid w:val="002E3223"/>
    <w:pPr>
      <w:ind w:left="720"/>
      <w:contextualSpacing/>
    </w:pPr>
  </w:style>
  <w:style w:type="character" w:styleId="IntenseEmphasis">
    <w:name w:val="Intense Emphasis"/>
    <w:basedOn w:val="DefaultParagraphFont"/>
    <w:uiPriority w:val="21"/>
    <w:qFormat/>
    <w:rsid w:val="002E3223"/>
    <w:rPr>
      <w:i/>
      <w:iCs/>
      <w:color w:val="0F4761" w:themeColor="accent1" w:themeShade="BF"/>
    </w:rPr>
  </w:style>
  <w:style w:type="paragraph" w:styleId="IntenseQuote">
    <w:name w:val="Intense Quote"/>
    <w:basedOn w:val="Normal"/>
    <w:next w:val="Normal"/>
    <w:link w:val="IntenseQuoteChar"/>
    <w:uiPriority w:val="30"/>
    <w:qFormat/>
    <w:rsid w:val="002E32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3223"/>
    <w:rPr>
      <w:i/>
      <w:iCs/>
      <w:color w:val="0F4761" w:themeColor="accent1" w:themeShade="BF"/>
    </w:rPr>
  </w:style>
  <w:style w:type="character" w:styleId="IntenseReference">
    <w:name w:val="Intense Reference"/>
    <w:basedOn w:val="DefaultParagraphFont"/>
    <w:uiPriority w:val="32"/>
    <w:qFormat/>
    <w:rsid w:val="002E3223"/>
    <w:rPr>
      <w:b/>
      <w:bCs/>
      <w:smallCaps/>
      <w:color w:val="0F4761" w:themeColor="accent1" w:themeShade="BF"/>
      <w:spacing w:val="5"/>
    </w:rPr>
  </w:style>
  <w:style w:type="paragraph" w:styleId="Header">
    <w:name w:val="header"/>
    <w:basedOn w:val="Normal"/>
    <w:link w:val="HeaderChar"/>
    <w:uiPriority w:val="99"/>
    <w:unhideWhenUsed/>
    <w:rsid w:val="002E3223"/>
    <w:pPr>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2E3223"/>
    <w:rPr>
      <w:kern w:val="0"/>
      <w:sz w:val="22"/>
      <w:szCs w:val="22"/>
      <w14:ligatures w14:val="none"/>
    </w:rPr>
  </w:style>
  <w:style w:type="paragraph" w:styleId="Footer">
    <w:name w:val="footer"/>
    <w:basedOn w:val="Normal"/>
    <w:link w:val="FooterChar"/>
    <w:uiPriority w:val="99"/>
    <w:unhideWhenUsed/>
    <w:rsid w:val="002E3223"/>
    <w:pPr>
      <w:tabs>
        <w:tab w:val="center" w:pos="4680"/>
        <w:tab w:val="right" w:pos="9360"/>
      </w:tabs>
      <w:spacing w:after="0" w:line="240" w:lineRule="auto"/>
    </w:pPr>
    <w:rPr>
      <w:kern w:val="0"/>
      <w:sz w:val="22"/>
      <w:szCs w:val="22"/>
      <w14:ligatures w14:val="none"/>
    </w:rPr>
  </w:style>
  <w:style w:type="character" w:customStyle="1" w:styleId="FooterChar">
    <w:name w:val="Footer Char"/>
    <w:basedOn w:val="DefaultParagraphFont"/>
    <w:link w:val="Footer"/>
    <w:uiPriority w:val="99"/>
    <w:rsid w:val="002E3223"/>
    <w:rPr>
      <w:kern w:val="0"/>
      <w:sz w:val="22"/>
      <w:szCs w:val="22"/>
      <w14:ligatures w14:val="none"/>
    </w:rPr>
  </w:style>
  <w:style w:type="table" w:styleId="TableGrid">
    <w:name w:val="Table Grid"/>
    <w:basedOn w:val="TableNormal"/>
    <w:uiPriority w:val="39"/>
    <w:rsid w:val="002E32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ntranet.undp.org/global/popp/it/Pages/change-control-and-release-management-standards.aspx" TargetMode="External"/><Relationship Id="rId4" Type="http://schemas.openxmlformats.org/officeDocument/2006/relationships/settings" Target="settings.xml"/><Relationship Id="rId9" Type="http://schemas.openxmlformats.org/officeDocument/2006/relationships/hyperlink" Target="https://intranet.undp.org/global/popp/it/Pages/change-control-and-release-management-standards.aspx"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3C13A-961B-44C8-BEF7-443F51F8B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3539</Words>
  <Characters>20387</Characters>
  <Application>Microsoft Office Word</Application>
  <DocSecurity>0</DocSecurity>
  <Lines>734</Lines>
  <Paragraphs>307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Emiliana Zhivkova</dc:creator>
  <cp:keywords/>
  <dc:description/>
  <cp:lastModifiedBy>Emiliana Zhivkova</cp:lastModifiedBy>
  <cp:revision>4</cp:revision>
  <dcterms:created xsi:type="dcterms:W3CDTF">2026-05-15T17:03:00Z</dcterms:created>
  <dcterms:modified xsi:type="dcterms:W3CDTF">2026-06-30T21:41:00Z</dcterms:modified>
</cp:coreProperties>
</file>