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2832" w14:textId="77777777" w:rsidR="00F0334D" w:rsidRDefault="00F0334D">
      <w:pPr>
        <w:pStyle w:val="BodyText"/>
        <w:rPr>
          <w:rFonts w:ascii="Times New Roman"/>
          <w:sz w:val="20"/>
        </w:rPr>
      </w:pPr>
    </w:p>
    <w:p w14:paraId="6C82FEDF" w14:textId="77777777" w:rsidR="00F0334D" w:rsidRDefault="00F0334D">
      <w:pPr>
        <w:pStyle w:val="BodyText"/>
        <w:rPr>
          <w:rFonts w:ascii="Times New Roman"/>
          <w:sz w:val="23"/>
        </w:rPr>
      </w:pPr>
    </w:p>
    <w:p w14:paraId="7878A2C0" w14:textId="68132471" w:rsidR="00F0334D" w:rsidRDefault="00000000">
      <w:pPr>
        <w:pStyle w:val="Title"/>
      </w:pPr>
      <w:r>
        <w:t>Designación</w:t>
      </w:r>
      <w:r>
        <w:rPr>
          <w:spacing w:val="-2"/>
        </w:rPr>
        <w:t xml:space="preserve"> </w:t>
      </w:r>
      <w:r>
        <w:t>y</w:t>
      </w:r>
      <w:r>
        <w:rPr>
          <w:spacing w:val="-4"/>
        </w:rPr>
        <w:t xml:space="preserve"> </w:t>
      </w:r>
      <w:r>
        <w:t>responsabilidades</w:t>
      </w:r>
      <w:r>
        <w:rPr>
          <w:spacing w:val="-2"/>
        </w:rPr>
        <w:t xml:space="preserve"> </w:t>
      </w:r>
      <w:r>
        <w:t>de</w:t>
      </w:r>
      <w:r>
        <w:rPr>
          <w:spacing w:val="-4"/>
        </w:rPr>
        <w:t xml:space="preserve"> </w:t>
      </w:r>
      <w:r>
        <w:t>los</w:t>
      </w:r>
      <w:r>
        <w:rPr>
          <w:spacing w:val="-2"/>
        </w:rPr>
        <w:t xml:space="preserve"> </w:t>
      </w:r>
      <w:r w:rsidR="00CA66DA">
        <w:rPr>
          <w:spacing w:val="-2"/>
        </w:rPr>
        <w:t>signatarios</w:t>
      </w:r>
    </w:p>
    <w:p w14:paraId="470895C3" w14:textId="1358E9B4" w:rsidR="00F0334D" w:rsidRDefault="00000000">
      <w:pPr>
        <w:pStyle w:val="Heading1"/>
        <w:numPr>
          <w:ilvl w:val="0"/>
          <w:numId w:val="1"/>
        </w:numPr>
        <w:tabs>
          <w:tab w:val="left" w:pos="458"/>
        </w:tabs>
        <w:spacing w:before="240"/>
        <w:ind w:left="458" w:hanging="358"/>
      </w:pPr>
      <w:r>
        <w:t>Paneles de</w:t>
      </w:r>
      <w:r>
        <w:rPr>
          <w:spacing w:val="-1"/>
        </w:rPr>
        <w:t xml:space="preserve"> </w:t>
      </w:r>
      <w:r w:rsidR="001423F1">
        <w:rPr>
          <w:spacing w:val="-2"/>
        </w:rPr>
        <w:t>signatarios</w:t>
      </w:r>
    </w:p>
    <w:p w14:paraId="2F6636FA" w14:textId="77777777" w:rsidR="00F0334D" w:rsidRDefault="00F0334D">
      <w:pPr>
        <w:pStyle w:val="BodyText"/>
        <w:spacing w:before="9"/>
        <w:rPr>
          <w:b/>
          <w:sz w:val="23"/>
        </w:rPr>
      </w:pPr>
    </w:p>
    <w:p w14:paraId="7F57E630" w14:textId="77777777" w:rsidR="00F0334D" w:rsidRDefault="00000000">
      <w:pPr>
        <w:pStyle w:val="ListParagraph"/>
        <w:numPr>
          <w:ilvl w:val="1"/>
          <w:numId w:val="1"/>
        </w:numPr>
        <w:tabs>
          <w:tab w:val="left" w:pos="818"/>
          <w:tab w:val="left" w:pos="820"/>
        </w:tabs>
        <w:spacing w:line="242" w:lineRule="auto"/>
        <w:ind w:right="159" w:hanging="360"/>
        <w:jc w:val="both"/>
      </w:pPr>
      <w:r>
        <w:t>En virtud de la Regla 125.03 de la Reglamentación Financiera, el Tesorero designará a los signatarios iniciales para gestionar las cuentas bancarias del PNUD</w:t>
      </w:r>
      <w:r>
        <w:rPr>
          <w:spacing w:val="-1"/>
        </w:rPr>
        <w:t xml:space="preserve"> </w:t>
      </w:r>
      <w:r>
        <w:t>y al personal autorizado</w:t>
      </w:r>
      <w:r>
        <w:rPr>
          <w:spacing w:val="-1"/>
        </w:rPr>
        <w:t xml:space="preserve"> </w:t>
      </w:r>
      <w:r>
        <w:t>para modificar los paneles de signatarios.</w:t>
      </w:r>
    </w:p>
    <w:p w14:paraId="6A26C9AE" w14:textId="77777777" w:rsidR="00F0334D" w:rsidRDefault="00F0334D">
      <w:pPr>
        <w:pStyle w:val="BodyText"/>
        <w:spacing w:before="6"/>
        <w:rPr>
          <w:sz w:val="21"/>
        </w:rPr>
      </w:pPr>
    </w:p>
    <w:p w14:paraId="6D13F6FE" w14:textId="4E044E31" w:rsidR="00F0334D" w:rsidRDefault="00000000">
      <w:pPr>
        <w:pStyle w:val="ListParagraph"/>
        <w:numPr>
          <w:ilvl w:val="1"/>
          <w:numId w:val="1"/>
        </w:numPr>
        <w:tabs>
          <w:tab w:val="left" w:pos="818"/>
          <w:tab w:val="left" w:pos="820"/>
        </w:tabs>
        <w:ind w:right="155" w:hanging="360"/>
        <w:jc w:val="both"/>
      </w:pPr>
      <w:r>
        <w:t xml:space="preserve">Los </w:t>
      </w:r>
      <w:r w:rsidR="00CA66DA">
        <w:t>signatarios</w:t>
      </w:r>
      <w:r>
        <w:t xml:space="preserve"> son el personal designado por</w:t>
      </w:r>
      <w:r>
        <w:rPr>
          <w:spacing w:val="-1"/>
        </w:rPr>
        <w:t xml:space="preserve"> </w:t>
      </w:r>
      <w:r>
        <w:t>el Tesorero para</w:t>
      </w:r>
      <w:r>
        <w:rPr>
          <w:spacing w:val="-2"/>
        </w:rPr>
        <w:t xml:space="preserve"> </w:t>
      </w:r>
      <w:r>
        <w:t>gestionar</w:t>
      </w:r>
      <w:r>
        <w:rPr>
          <w:spacing w:val="-1"/>
        </w:rPr>
        <w:t xml:space="preserve"> </w:t>
      </w:r>
      <w:r>
        <w:t>las cuentas bancarias del PNUD.</w:t>
      </w:r>
      <w:r>
        <w:rPr>
          <w:spacing w:val="-8"/>
        </w:rPr>
        <w:t xml:space="preserve"> </w:t>
      </w:r>
      <w:r>
        <w:t>El</w:t>
      </w:r>
      <w:r>
        <w:rPr>
          <w:spacing w:val="-3"/>
        </w:rPr>
        <w:t xml:space="preserve"> </w:t>
      </w:r>
      <w:r>
        <w:t>Panel</w:t>
      </w:r>
      <w:r>
        <w:rPr>
          <w:spacing w:val="-3"/>
        </w:rPr>
        <w:t xml:space="preserve"> </w:t>
      </w:r>
      <w:r>
        <w:t>de</w:t>
      </w:r>
      <w:r>
        <w:rPr>
          <w:spacing w:val="-6"/>
        </w:rPr>
        <w:t xml:space="preserve"> </w:t>
      </w:r>
      <w:r w:rsidR="00CA66DA">
        <w:t>Signatarios</w:t>
      </w:r>
      <w:r>
        <w:rPr>
          <w:spacing w:val="-6"/>
        </w:rPr>
        <w:t xml:space="preserve"> </w:t>
      </w:r>
      <w:r>
        <w:t>para</w:t>
      </w:r>
      <w:r>
        <w:rPr>
          <w:spacing w:val="-6"/>
        </w:rPr>
        <w:t xml:space="preserve"> </w:t>
      </w:r>
      <w:r>
        <w:t>cualquier</w:t>
      </w:r>
      <w:r>
        <w:rPr>
          <w:spacing w:val="-5"/>
        </w:rPr>
        <w:t xml:space="preserve"> </w:t>
      </w:r>
      <w:r>
        <w:t>cuenta</w:t>
      </w:r>
      <w:r>
        <w:rPr>
          <w:spacing w:val="-6"/>
        </w:rPr>
        <w:t xml:space="preserve"> </w:t>
      </w:r>
      <w:r>
        <w:t>bancaria</w:t>
      </w:r>
      <w:r>
        <w:rPr>
          <w:spacing w:val="-6"/>
        </w:rPr>
        <w:t xml:space="preserve"> </w:t>
      </w:r>
      <w:r>
        <w:t>del</w:t>
      </w:r>
      <w:r>
        <w:rPr>
          <w:spacing w:val="-3"/>
        </w:rPr>
        <w:t xml:space="preserve"> </w:t>
      </w:r>
      <w:r>
        <w:t>PNUD</w:t>
      </w:r>
      <w:r>
        <w:rPr>
          <w:spacing w:val="-8"/>
        </w:rPr>
        <w:t xml:space="preserve"> </w:t>
      </w:r>
      <w:r>
        <w:t>está</w:t>
      </w:r>
      <w:r>
        <w:rPr>
          <w:spacing w:val="-6"/>
        </w:rPr>
        <w:t xml:space="preserve"> </w:t>
      </w:r>
      <w:r>
        <w:t>formado</w:t>
      </w:r>
      <w:r>
        <w:rPr>
          <w:spacing w:val="-4"/>
        </w:rPr>
        <w:t xml:space="preserve"> </w:t>
      </w:r>
      <w:r>
        <w:t>por</w:t>
      </w:r>
      <w:r>
        <w:rPr>
          <w:spacing w:val="-5"/>
        </w:rPr>
        <w:t xml:space="preserve"> </w:t>
      </w:r>
      <w:r>
        <w:t>aquellas personas designadas por el Tesorero o, bajo la autoridad delegada, por el Jefe de la Oficina (HO/RR) para operar esa cuenta bancaria del PNUD.</w:t>
      </w:r>
    </w:p>
    <w:p w14:paraId="31F765DC" w14:textId="77777777" w:rsidR="00F0334D" w:rsidRDefault="00F0334D">
      <w:pPr>
        <w:pStyle w:val="BodyText"/>
        <w:spacing w:before="9"/>
        <w:rPr>
          <w:sz w:val="23"/>
        </w:rPr>
      </w:pPr>
    </w:p>
    <w:p w14:paraId="7B0B7EDD" w14:textId="77777777" w:rsidR="00F0334D" w:rsidRDefault="00000000">
      <w:pPr>
        <w:pStyle w:val="ListParagraph"/>
        <w:numPr>
          <w:ilvl w:val="1"/>
          <w:numId w:val="1"/>
        </w:numPr>
        <w:tabs>
          <w:tab w:val="left" w:pos="818"/>
          <w:tab w:val="left" w:pos="820"/>
        </w:tabs>
        <w:ind w:right="161" w:hanging="360"/>
        <w:jc w:val="both"/>
      </w:pPr>
      <w:r>
        <w:t>El Tesorero delega en el Jefe de la Oficina</w:t>
      </w:r>
      <w:r>
        <w:rPr>
          <w:spacing w:val="-1"/>
        </w:rPr>
        <w:t xml:space="preserve"> </w:t>
      </w:r>
      <w:r>
        <w:t>la</w:t>
      </w:r>
      <w:r>
        <w:rPr>
          <w:spacing w:val="-1"/>
        </w:rPr>
        <w:t xml:space="preserve"> </w:t>
      </w:r>
      <w:r>
        <w:t>responsabilidad de</w:t>
      </w:r>
      <w:r>
        <w:rPr>
          <w:spacing w:val="-1"/>
        </w:rPr>
        <w:t xml:space="preserve"> </w:t>
      </w:r>
      <w:r>
        <w:t>designar y mantener el panel de signatarios de las cuentas bancarias domiciliadas localmente.</w:t>
      </w:r>
    </w:p>
    <w:p w14:paraId="030ECB3E" w14:textId="77777777" w:rsidR="00F0334D" w:rsidRDefault="00F0334D">
      <w:pPr>
        <w:pStyle w:val="BodyText"/>
        <w:spacing w:before="10"/>
        <w:rPr>
          <w:sz w:val="23"/>
        </w:rPr>
      </w:pPr>
    </w:p>
    <w:p w14:paraId="6997ACD0" w14:textId="3251261B" w:rsidR="00F0334D" w:rsidRDefault="00000000">
      <w:pPr>
        <w:pStyle w:val="ListParagraph"/>
        <w:numPr>
          <w:ilvl w:val="1"/>
          <w:numId w:val="1"/>
        </w:numPr>
        <w:tabs>
          <w:tab w:val="left" w:pos="818"/>
          <w:tab w:val="left" w:pos="820"/>
        </w:tabs>
        <w:spacing w:before="1"/>
        <w:ind w:right="156" w:hanging="360"/>
        <w:jc w:val="both"/>
      </w:pPr>
      <w:r>
        <w:t>La</w:t>
      </w:r>
      <w:r>
        <w:rPr>
          <w:spacing w:val="-6"/>
        </w:rPr>
        <w:t xml:space="preserve"> </w:t>
      </w:r>
      <w:r>
        <w:t>Tesorería</w:t>
      </w:r>
      <w:r>
        <w:rPr>
          <w:spacing w:val="-6"/>
        </w:rPr>
        <w:t xml:space="preserve"> </w:t>
      </w:r>
      <w:r>
        <w:t>mantiene</w:t>
      </w:r>
      <w:r>
        <w:rPr>
          <w:spacing w:val="-2"/>
        </w:rPr>
        <w:t xml:space="preserve"> </w:t>
      </w:r>
      <w:r>
        <w:t>una</w:t>
      </w:r>
      <w:r>
        <w:rPr>
          <w:spacing w:val="-6"/>
        </w:rPr>
        <w:t xml:space="preserve"> </w:t>
      </w:r>
      <w:r>
        <w:t>base</w:t>
      </w:r>
      <w:r>
        <w:rPr>
          <w:spacing w:val="-6"/>
        </w:rPr>
        <w:t xml:space="preserve"> </w:t>
      </w:r>
      <w:r>
        <w:t>de</w:t>
      </w:r>
      <w:r>
        <w:rPr>
          <w:spacing w:val="-6"/>
        </w:rPr>
        <w:t xml:space="preserve"> </w:t>
      </w:r>
      <w:r>
        <w:t>datos</w:t>
      </w:r>
      <w:r>
        <w:rPr>
          <w:spacing w:val="-2"/>
        </w:rPr>
        <w:t xml:space="preserve"> </w:t>
      </w:r>
      <w:r>
        <w:t>central</w:t>
      </w:r>
      <w:r>
        <w:rPr>
          <w:spacing w:val="-3"/>
        </w:rPr>
        <w:t xml:space="preserve"> </w:t>
      </w:r>
      <w:r>
        <w:t>de</w:t>
      </w:r>
      <w:r>
        <w:rPr>
          <w:spacing w:val="-6"/>
        </w:rPr>
        <w:t xml:space="preserve"> </w:t>
      </w:r>
      <w:r>
        <w:t>los</w:t>
      </w:r>
      <w:r>
        <w:rPr>
          <w:spacing w:val="-2"/>
        </w:rPr>
        <w:t xml:space="preserve"> </w:t>
      </w:r>
      <w:r w:rsidR="00CA66DA">
        <w:t>signatarios</w:t>
      </w:r>
      <w:r>
        <w:rPr>
          <w:spacing w:val="-2"/>
        </w:rPr>
        <w:t xml:space="preserve"> </w:t>
      </w:r>
      <w:r>
        <w:t>de</w:t>
      </w:r>
      <w:r>
        <w:rPr>
          <w:spacing w:val="-2"/>
        </w:rPr>
        <w:t xml:space="preserve"> </w:t>
      </w:r>
      <w:r>
        <w:t>todas</w:t>
      </w:r>
      <w:r>
        <w:rPr>
          <w:spacing w:val="-2"/>
        </w:rPr>
        <w:t xml:space="preserve"> </w:t>
      </w:r>
      <w:r>
        <w:t>las</w:t>
      </w:r>
      <w:r>
        <w:rPr>
          <w:spacing w:val="-2"/>
        </w:rPr>
        <w:t xml:space="preserve"> </w:t>
      </w:r>
      <w:r>
        <w:t>cuentas</w:t>
      </w:r>
      <w:r>
        <w:rPr>
          <w:spacing w:val="-2"/>
        </w:rPr>
        <w:t xml:space="preserve"> </w:t>
      </w:r>
      <w:r>
        <w:t>del PNUD. Los cambios aprobados por</w:t>
      </w:r>
      <w:r>
        <w:rPr>
          <w:spacing w:val="-2"/>
        </w:rPr>
        <w:t xml:space="preserve"> </w:t>
      </w:r>
      <w:r>
        <w:t>el Jefe</w:t>
      </w:r>
      <w:r>
        <w:rPr>
          <w:spacing w:val="-3"/>
        </w:rPr>
        <w:t xml:space="preserve"> </w:t>
      </w:r>
      <w:r>
        <w:t>de</w:t>
      </w:r>
      <w:r>
        <w:rPr>
          <w:spacing w:val="-3"/>
        </w:rPr>
        <w:t xml:space="preserve"> </w:t>
      </w:r>
      <w:r>
        <w:t>la</w:t>
      </w:r>
      <w:r>
        <w:rPr>
          <w:spacing w:val="-3"/>
        </w:rPr>
        <w:t xml:space="preserve"> </w:t>
      </w:r>
      <w:r>
        <w:t>Oficina</w:t>
      </w:r>
      <w:r>
        <w:rPr>
          <w:spacing w:val="-3"/>
        </w:rPr>
        <w:t xml:space="preserve"> </w:t>
      </w:r>
      <w:r>
        <w:t>deben</w:t>
      </w:r>
      <w:r>
        <w:rPr>
          <w:spacing w:val="-1"/>
        </w:rPr>
        <w:t xml:space="preserve"> </w:t>
      </w:r>
      <w:r>
        <w:t>comunicarse</w:t>
      </w:r>
      <w:r>
        <w:rPr>
          <w:spacing w:val="-2"/>
        </w:rPr>
        <w:t xml:space="preserve"> </w:t>
      </w:r>
      <w:r>
        <w:t xml:space="preserve">inmediatamente al Tesorero a través del canal establecido, junto con el cargo, el número de índice y la situación contractual de los </w:t>
      </w:r>
      <w:r w:rsidR="00CA66DA">
        <w:t>signatarios</w:t>
      </w:r>
      <w:r>
        <w:t xml:space="preserve"> designados. El Tesorero conserva la responsabilidad de mantener el panel de </w:t>
      </w:r>
      <w:r w:rsidR="00CA66DA">
        <w:t>signatarios</w:t>
      </w:r>
      <w:r>
        <w:t xml:space="preserve"> para las cuentas de saldo cero (ZBA).</w:t>
      </w:r>
    </w:p>
    <w:p w14:paraId="7ACD969B" w14:textId="77777777" w:rsidR="00F0334D" w:rsidRDefault="00F0334D">
      <w:pPr>
        <w:pStyle w:val="BodyText"/>
        <w:spacing w:before="8"/>
        <w:rPr>
          <w:sz w:val="23"/>
        </w:rPr>
      </w:pPr>
    </w:p>
    <w:p w14:paraId="3C17B07E" w14:textId="77777777" w:rsidR="00F0334D" w:rsidRDefault="00000000">
      <w:pPr>
        <w:pStyle w:val="ListParagraph"/>
        <w:numPr>
          <w:ilvl w:val="1"/>
          <w:numId w:val="1"/>
        </w:numPr>
        <w:tabs>
          <w:tab w:val="left" w:pos="818"/>
          <w:tab w:val="left" w:pos="820"/>
        </w:tabs>
        <w:ind w:right="159" w:hanging="360"/>
        <w:jc w:val="both"/>
      </w:pPr>
      <w:r>
        <w:t>De conformidad con la regla 125.06(b) de la Reglamentación Financiera Detallada, las cuentas bancarias del PNUD deben tener dos signatarios.</w:t>
      </w:r>
      <w:r>
        <w:rPr>
          <w:spacing w:val="40"/>
        </w:rPr>
        <w:t xml:space="preserve"> </w:t>
      </w:r>
      <w:r>
        <w:t xml:space="preserve">Las excepciones a esta norma requieren la aprobación por escrito del Tesorero, siempre que la oficina en el país aplique las salvaguardias </w:t>
      </w:r>
      <w:r>
        <w:rPr>
          <w:spacing w:val="-2"/>
        </w:rPr>
        <w:t>adecuadas.</w:t>
      </w:r>
    </w:p>
    <w:p w14:paraId="73DAB919" w14:textId="77777777" w:rsidR="00F0334D" w:rsidRDefault="00F0334D">
      <w:pPr>
        <w:pStyle w:val="BodyText"/>
        <w:spacing w:before="10"/>
        <w:rPr>
          <w:sz w:val="23"/>
        </w:rPr>
      </w:pPr>
    </w:p>
    <w:p w14:paraId="28FBE06E" w14:textId="32CD29DD" w:rsidR="00F0334D" w:rsidRDefault="00000000">
      <w:pPr>
        <w:pStyle w:val="Heading1"/>
        <w:numPr>
          <w:ilvl w:val="0"/>
          <w:numId w:val="1"/>
        </w:numPr>
        <w:tabs>
          <w:tab w:val="left" w:pos="459"/>
        </w:tabs>
        <w:ind w:left="459" w:hanging="359"/>
        <w:rPr>
          <w:color w:val="333333"/>
        </w:rPr>
      </w:pPr>
      <w:r>
        <w:t>Tipos de</w:t>
      </w:r>
      <w:r>
        <w:rPr>
          <w:spacing w:val="-1"/>
        </w:rPr>
        <w:t xml:space="preserve"> </w:t>
      </w:r>
      <w:r w:rsidR="00CA66DA">
        <w:rPr>
          <w:spacing w:val="-2"/>
        </w:rPr>
        <w:t>signatarios</w:t>
      </w:r>
    </w:p>
    <w:p w14:paraId="61DDA89C" w14:textId="77777777" w:rsidR="00F0334D" w:rsidRDefault="00F0334D">
      <w:pPr>
        <w:pStyle w:val="BodyText"/>
        <w:spacing w:before="9"/>
        <w:rPr>
          <w:b/>
          <w:sz w:val="23"/>
        </w:rPr>
      </w:pPr>
    </w:p>
    <w:p w14:paraId="0F9A61E9" w14:textId="1C737F82" w:rsidR="00F0334D" w:rsidRDefault="00000000">
      <w:pPr>
        <w:pStyle w:val="BodyText"/>
        <w:ind w:left="820" w:right="156"/>
        <w:jc w:val="both"/>
      </w:pPr>
      <w:r>
        <w:rPr>
          <w:color w:val="333333"/>
        </w:rPr>
        <w:t xml:space="preserve">A efectos de esta política, los </w:t>
      </w:r>
      <w:r w:rsidR="00CA66DA">
        <w:rPr>
          <w:color w:val="333333"/>
        </w:rPr>
        <w:t>signatarios</w:t>
      </w:r>
      <w:r>
        <w:rPr>
          <w:color w:val="333333"/>
        </w:rPr>
        <w:t xml:space="preserve"> que operan una cuenta bancaria se definen como "</w:t>
      </w:r>
      <w:r w:rsidR="00CA66DA">
        <w:rPr>
          <w:color w:val="333333"/>
        </w:rPr>
        <w:t>Signatarios</w:t>
      </w:r>
      <w:r>
        <w:rPr>
          <w:color w:val="333333"/>
        </w:rPr>
        <w:t xml:space="preserve"> Transaccionales". Los </w:t>
      </w:r>
      <w:r w:rsidR="00CA66DA">
        <w:rPr>
          <w:color w:val="333333"/>
        </w:rPr>
        <w:t>Signatarios</w:t>
      </w:r>
      <w:r>
        <w:rPr>
          <w:color w:val="333333"/>
        </w:rPr>
        <w:t xml:space="preserve"> Transaccionales sólo están autorizados a firmar instrucciones de pago escritas (como cheques o cartas de transmisión) al banco.</w:t>
      </w:r>
      <w:r>
        <w:rPr>
          <w:color w:val="333333"/>
          <w:spacing w:val="40"/>
        </w:rPr>
        <w:t xml:space="preserve"> </w:t>
      </w:r>
      <w:r>
        <w:rPr>
          <w:color w:val="333333"/>
        </w:rPr>
        <w:t xml:space="preserve">Los </w:t>
      </w:r>
      <w:r w:rsidR="00CA66DA">
        <w:rPr>
          <w:color w:val="333333"/>
        </w:rPr>
        <w:t>signatarios</w:t>
      </w:r>
      <w:r>
        <w:rPr>
          <w:color w:val="333333"/>
        </w:rPr>
        <w:t xml:space="preserve"> transaccionales</w:t>
      </w:r>
      <w:r>
        <w:rPr>
          <w:color w:val="333333"/>
          <w:spacing w:val="-3"/>
        </w:rPr>
        <w:t xml:space="preserve"> </w:t>
      </w:r>
      <w:r>
        <w:rPr>
          <w:color w:val="333333"/>
        </w:rPr>
        <w:t>no</w:t>
      </w:r>
      <w:r>
        <w:rPr>
          <w:color w:val="333333"/>
          <w:spacing w:val="-1"/>
        </w:rPr>
        <w:t xml:space="preserve"> </w:t>
      </w:r>
      <w:r>
        <w:rPr>
          <w:color w:val="333333"/>
        </w:rPr>
        <w:t>tienen</w:t>
      </w:r>
      <w:r>
        <w:rPr>
          <w:color w:val="333333"/>
          <w:spacing w:val="-1"/>
        </w:rPr>
        <w:t xml:space="preserve"> </w:t>
      </w:r>
      <w:r>
        <w:rPr>
          <w:color w:val="333333"/>
        </w:rPr>
        <w:t>autoridad</w:t>
      </w:r>
      <w:r>
        <w:rPr>
          <w:color w:val="333333"/>
          <w:spacing w:val="-1"/>
        </w:rPr>
        <w:t xml:space="preserve"> </w:t>
      </w:r>
      <w:r>
        <w:rPr>
          <w:color w:val="333333"/>
        </w:rPr>
        <w:t>para</w:t>
      </w:r>
      <w:r>
        <w:rPr>
          <w:color w:val="333333"/>
          <w:spacing w:val="-3"/>
        </w:rPr>
        <w:t xml:space="preserve"> </w:t>
      </w:r>
      <w:r>
        <w:rPr>
          <w:color w:val="333333"/>
        </w:rPr>
        <w:t>abrir</w:t>
      </w:r>
      <w:r>
        <w:rPr>
          <w:color w:val="333333"/>
          <w:spacing w:val="-5"/>
        </w:rPr>
        <w:t xml:space="preserve"> </w:t>
      </w:r>
      <w:r>
        <w:rPr>
          <w:color w:val="333333"/>
        </w:rPr>
        <w:t>o</w:t>
      </w:r>
      <w:r>
        <w:rPr>
          <w:color w:val="333333"/>
          <w:spacing w:val="-4"/>
        </w:rPr>
        <w:t xml:space="preserve"> </w:t>
      </w:r>
      <w:r>
        <w:rPr>
          <w:color w:val="333333"/>
        </w:rPr>
        <w:t>cerrar</w:t>
      </w:r>
      <w:r>
        <w:rPr>
          <w:color w:val="333333"/>
          <w:spacing w:val="-5"/>
        </w:rPr>
        <w:t xml:space="preserve"> </w:t>
      </w:r>
      <w:r>
        <w:rPr>
          <w:color w:val="333333"/>
        </w:rPr>
        <w:t>cuentas</w:t>
      </w:r>
      <w:r>
        <w:rPr>
          <w:color w:val="333333"/>
          <w:spacing w:val="-3"/>
        </w:rPr>
        <w:t xml:space="preserve"> </w:t>
      </w:r>
      <w:r>
        <w:rPr>
          <w:color w:val="333333"/>
        </w:rPr>
        <w:t>bancarias.</w:t>
      </w:r>
      <w:r>
        <w:rPr>
          <w:color w:val="333333"/>
          <w:spacing w:val="40"/>
        </w:rPr>
        <w:t xml:space="preserve"> </w:t>
      </w:r>
      <w:r>
        <w:rPr>
          <w:color w:val="333333"/>
        </w:rPr>
        <w:t>Dicha</w:t>
      </w:r>
      <w:r>
        <w:rPr>
          <w:color w:val="333333"/>
          <w:spacing w:val="-3"/>
        </w:rPr>
        <w:t xml:space="preserve"> </w:t>
      </w:r>
      <w:r>
        <w:rPr>
          <w:color w:val="333333"/>
        </w:rPr>
        <w:t>autoridad</w:t>
      </w:r>
      <w:r>
        <w:rPr>
          <w:color w:val="333333"/>
          <w:spacing w:val="-4"/>
        </w:rPr>
        <w:t xml:space="preserve"> </w:t>
      </w:r>
      <w:r>
        <w:rPr>
          <w:color w:val="333333"/>
        </w:rPr>
        <w:t>sigue correspondiendo al Tesorero y a los funcionarios de la Tesorería del Cuartel General designados por separado por el Tesorero con dicha autoridad.</w:t>
      </w:r>
      <w:r>
        <w:rPr>
          <w:color w:val="333333"/>
          <w:spacing w:val="80"/>
        </w:rPr>
        <w:t xml:space="preserve"> </w:t>
      </w:r>
      <w:r>
        <w:rPr>
          <w:color w:val="333333"/>
        </w:rPr>
        <w:t xml:space="preserve">Dichos </w:t>
      </w:r>
      <w:r w:rsidR="00CA66DA">
        <w:rPr>
          <w:color w:val="333333"/>
        </w:rPr>
        <w:t>signatarios</w:t>
      </w:r>
      <w:r>
        <w:rPr>
          <w:color w:val="333333"/>
        </w:rPr>
        <w:t xml:space="preserve"> de Tesorería pueden denominarse "Firmante de Entidad Legal" o "</w:t>
      </w:r>
      <w:r w:rsidR="00CA66DA">
        <w:rPr>
          <w:color w:val="333333"/>
        </w:rPr>
        <w:t>Signatarios</w:t>
      </w:r>
      <w:r>
        <w:rPr>
          <w:color w:val="333333"/>
        </w:rPr>
        <w:t xml:space="preserve"> Constitucionales" o "</w:t>
      </w:r>
      <w:r w:rsidR="00CA66DA">
        <w:rPr>
          <w:color w:val="333333"/>
        </w:rPr>
        <w:t>Signatarios</w:t>
      </w:r>
      <w:r>
        <w:rPr>
          <w:color w:val="333333"/>
        </w:rPr>
        <w:t xml:space="preserve"> </w:t>
      </w:r>
      <w:r>
        <w:rPr>
          <w:color w:val="333333"/>
          <w:spacing w:val="-2"/>
        </w:rPr>
        <w:t>Autorizados".</w:t>
      </w:r>
    </w:p>
    <w:p w14:paraId="30AAD713" w14:textId="77777777" w:rsidR="00F0334D" w:rsidRDefault="00F0334D">
      <w:pPr>
        <w:pStyle w:val="BodyText"/>
        <w:spacing w:before="4"/>
      </w:pPr>
    </w:p>
    <w:p w14:paraId="2509CCEB" w14:textId="1BD8B8A4" w:rsidR="00F0334D" w:rsidRDefault="00000000">
      <w:pPr>
        <w:pStyle w:val="Heading1"/>
        <w:numPr>
          <w:ilvl w:val="0"/>
          <w:numId w:val="1"/>
        </w:numPr>
        <w:tabs>
          <w:tab w:val="left" w:pos="459"/>
        </w:tabs>
        <w:ind w:left="459" w:hanging="359"/>
        <w:rPr>
          <w:color w:val="333333"/>
        </w:rPr>
      </w:pPr>
      <w:r>
        <w:t>Cuentas</w:t>
      </w:r>
      <w:r>
        <w:rPr>
          <w:spacing w:val="-2"/>
        </w:rPr>
        <w:t xml:space="preserve"> </w:t>
      </w:r>
      <w:r>
        <w:t>bancarias</w:t>
      </w:r>
      <w:r>
        <w:rPr>
          <w:spacing w:val="-4"/>
        </w:rPr>
        <w:t xml:space="preserve"> </w:t>
      </w:r>
      <w:r>
        <w:rPr>
          <w:color w:val="333333"/>
        </w:rPr>
        <w:t>sin</w:t>
      </w:r>
      <w:r>
        <w:rPr>
          <w:color w:val="333333"/>
          <w:spacing w:val="-2"/>
        </w:rPr>
        <w:t xml:space="preserve"> </w:t>
      </w:r>
      <w:r w:rsidR="00CA66DA">
        <w:rPr>
          <w:color w:val="333333"/>
        </w:rPr>
        <w:t>signatarios</w:t>
      </w:r>
      <w:r>
        <w:rPr>
          <w:color w:val="333333"/>
          <w:spacing w:val="-1"/>
        </w:rPr>
        <w:t xml:space="preserve"> </w:t>
      </w:r>
      <w:r>
        <w:rPr>
          <w:color w:val="333333"/>
          <w:spacing w:val="-2"/>
        </w:rPr>
        <w:t>transaccionales</w:t>
      </w:r>
    </w:p>
    <w:p w14:paraId="0407251F" w14:textId="77777777" w:rsidR="00F0334D" w:rsidRDefault="00F0334D">
      <w:pPr>
        <w:pStyle w:val="BodyText"/>
        <w:spacing w:before="10"/>
        <w:rPr>
          <w:b/>
          <w:sz w:val="21"/>
        </w:rPr>
      </w:pPr>
    </w:p>
    <w:p w14:paraId="2127D042" w14:textId="77777777" w:rsidR="00F0334D" w:rsidRDefault="00000000">
      <w:pPr>
        <w:pStyle w:val="BodyText"/>
        <w:ind w:left="820" w:right="103"/>
        <w:jc w:val="both"/>
      </w:pPr>
      <w:r>
        <w:rPr>
          <w:color w:val="333333"/>
        </w:rPr>
        <w:t>Con el aumento del uso de las transferencias electrónicas de fondos (TEF) como proceso directo (STP),</w:t>
      </w:r>
      <w:r>
        <w:rPr>
          <w:color w:val="333333"/>
          <w:spacing w:val="-13"/>
        </w:rPr>
        <w:t xml:space="preserve"> </w:t>
      </w:r>
      <w:r>
        <w:rPr>
          <w:color w:val="333333"/>
        </w:rPr>
        <w:t>por</w:t>
      </w:r>
      <w:r>
        <w:rPr>
          <w:color w:val="333333"/>
          <w:spacing w:val="-12"/>
        </w:rPr>
        <w:t xml:space="preserve"> </w:t>
      </w:r>
      <w:r>
        <w:rPr>
          <w:color w:val="333333"/>
        </w:rPr>
        <w:t>ejemplo,</w:t>
      </w:r>
      <w:r>
        <w:rPr>
          <w:color w:val="333333"/>
          <w:spacing w:val="-13"/>
        </w:rPr>
        <w:t xml:space="preserve"> </w:t>
      </w:r>
      <w:r>
        <w:rPr>
          <w:color w:val="333333"/>
        </w:rPr>
        <w:t>de</w:t>
      </w:r>
      <w:r>
        <w:rPr>
          <w:color w:val="333333"/>
          <w:spacing w:val="-12"/>
        </w:rPr>
        <w:t xml:space="preserve"> </w:t>
      </w:r>
      <w:r>
        <w:rPr>
          <w:color w:val="333333"/>
        </w:rPr>
        <w:t>host</w:t>
      </w:r>
      <w:r>
        <w:rPr>
          <w:color w:val="333333"/>
          <w:spacing w:val="-13"/>
        </w:rPr>
        <w:t xml:space="preserve"> </w:t>
      </w:r>
      <w:r>
        <w:rPr>
          <w:color w:val="333333"/>
        </w:rPr>
        <w:t>a</w:t>
      </w:r>
      <w:r>
        <w:rPr>
          <w:color w:val="333333"/>
          <w:spacing w:val="-12"/>
        </w:rPr>
        <w:t xml:space="preserve"> </w:t>
      </w:r>
      <w:r>
        <w:rPr>
          <w:color w:val="333333"/>
        </w:rPr>
        <w:t>host,</w:t>
      </w:r>
      <w:r>
        <w:rPr>
          <w:color w:val="333333"/>
          <w:spacing w:val="-13"/>
        </w:rPr>
        <w:t xml:space="preserve"> </w:t>
      </w:r>
      <w:r>
        <w:rPr>
          <w:color w:val="333333"/>
        </w:rPr>
        <w:t>y</w:t>
      </w:r>
      <w:r>
        <w:rPr>
          <w:color w:val="333333"/>
          <w:spacing w:val="-12"/>
        </w:rPr>
        <w:t xml:space="preserve"> </w:t>
      </w:r>
      <w:r>
        <w:rPr>
          <w:color w:val="333333"/>
        </w:rPr>
        <w:t>el</w:t>
      </w:r>
      <w:r>
        <w:rPr>
          <w:color w:val="333333"/>
          <w:spacing w:val="-12"/>
        </w:rPr>
        <w:t xml:space="preserve"> </w:t>
      </w:r>
      <w:r>
        <w:rPr>
          <w:color w:val="333333"/>
        </w:rPr>
        <w:t>uso</w:t>
      </w:r>
      <w:r>
        <w:rPr>
          <w:color w:val="333333"/>
          <w:spacing w:val="-13"/>
        </w:rPr>
        <w:t xml:space="preserve"> </w:t>
      </w:r>
      <w:r>
        <w:rPr>
          <w:color w:val="333333"/>
        </w:rPr>
        <w:t>de</w:t>
      </w:r>
      <w:r>
        <w:rPr>
          <w:color w:val="333333"/>
          <w:spacing w:val="-12"/>
        </w:rPr>
        <w:t xml:space="preserve"> </w:t>
      </w:r>
      <w:r>
        <w:rPr>
          <w:color w:val="333333"/>
        </w:rPr>
        <w:t>cuentas</w:t>
      </w:r>
      <w:r>
        <w:rPr>
          <w:color w:val="333333"/>
          <w:spacing w:val="-13"/>
        </w:rPr>
        <w:t xml:space="preserve"> </w:t>
      </w:r>
      <w:r>
        <w:rPr>
          <w:color w:val="333333"/>
        </w:rPr>
        <w:t>bancarias</w:t>
      </w:r>
      <w:r>
        <w:rPr>
          <w:color w:val="333333"/>
          <w:spacing w:val="-12"/>
        </w:rPr>
        <w:t xml:space="preserve"> </w:t>
      </w:r>
      <w:r>
        <w:rPr>
          <w:color w:val="333333"/>
        </w:rPr>
        <w:t>domiciliadas</w:t>
      </w:r>
      <w:r>
        <w:rPr>
          <w:color w:val="333333"/>
          <w:spacing w:val="-13"/>
        </w:rPr>
        <w:t xml:space="preserve"> </w:t>
      </w:r>
      <w:r>
        <w:rPr>
          <w:color w:val="333333"/>
        </w:rPr>
        <w:t>en</w:t>
      </w:r>
      <w:r>
        <w:rPr>
          <w:color w:val="333333"/>
          <w:spacing w:val="-12"/>
        </w:rPr>
        <w:t xml:space="preserve"> </w:t>
      </w:r>
      <w:r>
        <w:rPr>
          <w:color w:val="333333"/>
        </w:rPr>
        <w:t>diferentes</w:t>
      </w:r>
      <w:r>
        <w:rPr>
          <w:color w:val="333333"/>
          <w:spacing w:val="-12"/>
        </w:rPr>
        <w:t xml:space="preserve"> </w:t>
      </w:r>
      <w:r>
        <w:rPr>
          <w:color w:val="333333"/>
        </w:rPr>
        <w:t>lugares, puede</w:t>
      </w:r>
      <w:r>
        <w:rPr>
          <w:color w:val="333333"/>
          <w:spacing w:val="-16"/>
        </w:rPr>
        <w:t xml:space="preserve"> </w:t>
      </w:r>
      <w:r>
        <w:rPr>
          <w:color w:val="333333"/>
        </w:rPr>
        <w:t>que</w:t>
      </w:r>
      <w:r>
        <w:rPr>
          <w:color w:val="333333"/>
          <w:spacing w:val="-13"/>
        </w:rPr>
        <w:t xml:space="preserve"> </w:t>
      </w:r>
      <w:r>
        <w:rPr>
          <w:color w:val="333333"/>
        </w:rPr>
        <w:t>no</w:t>
      </w:r>
      <w:r>
        <w:rPr>
          <w:color w:val="333333"/>
          <w:spacing w:val="-12"/>
        </w:rPr>
        <w:t xml:space="preserve"> </w:t>
      </w:r>
      <w:r>
        <w:rPr>
          <w:color w:val="333333"/>
        </w:rPr>
        <w:t>sea</w:t>
      </w:r>
      <w:r>
        <w:rPr>
          <w:color w:val="333333"/>
          <w:spacing w:val="-13"/>
        </w:rPr>
        <w:t xml:space="preserve"> </w:t>
      </w:r>
      <w:r>
        <w:rPr>
          <w:color w:val="333333"/>
        </w:rPr>
        <w:t>necesario</w:t>
      </w:r>
      <w:r>
        <w:rPr>
          <w:color w:val="333333"/>
          <w:spacing w:val="-14"/>
        </w:rPr>
        <w:t xml:space="preserve"> </w:t>
      </w:r>
      <w:r>
        <w:rPr>
          <w:color w:val="333333"/>
        </w:rPr>
        <w:t>el</w:t>
      </w:r>
      <w:r>
        <w:rPr>
          <w:color w:val="333333"/>
          <w:spacing w:val="-12"/>
        </w:rPr>
        <w:t xml:space="preserve"> </w:t>
      </w:r>
      <w:r>
        <w:rPr>
          <w:color w:val="333333"/>
        </w:rPr>
        <w:t>uso</w:t>
      </w:r>
      <w:r>
        <w:rPr>
          <w:color w:val="333333"/>
          <w:spacing w:val="-14"/>
        </w:rPr>
        <w:t xml:space="preserve"> </w:t>
      </w:r>
      <w:r>
        <w:rPr>
          <w:color w:val="333333"/>
        </w:rPr>
        <w:t>de</w:t>
      </w:r>
      <w:r>
        <w:rPr>
          <w:color w:val="333333"/>
          <w:spacing w:val="-13"/>
        </w:rPr>
        <w:t xml:space="preserve"> </w:t>
      </w:r>
      <w:r>
        <w:rPr>
          <w:color w:val="333333"/>
        </w:rPr>
        <w:t>cheques</w:t>
      </w:r>
      <w:r>
        <w:rPr>
          <w:color w:val="333333"/>
          <w:spacing w:val="-12"/>
        </w:rPr>
        <w:t xml:space="preserve"> </w:t>
      </w:r>
      <w:r>
        <w:rPr>
          <w:color w:val="333333"/>
        </w:rPr>
        <w:t>o</w:t>
      </w:r>
      <w:r>
        <w:rPr>
          <w:color w:val="333333"/>
          <w:spacing w:val="-13"/>
        </w:rPr>
        <w:t xml:space="preserve"> </w:t>
      </w:r>
      <w:r>
        <w:rPr>
          <w:color w:val="333333"/>
        </w:rPr>
        <w:t>instrucciones</w:t>
      </w:r>
      <w:r>
        <w:rPr>
          <w:color w:val="333333"/>
          <w:spacing w:val="-12"/>
        </w:rPr>
        <w:t xml:space="preserve"> </w:t>
      </w:r>
      <w:r>
        <w:rPr>
          <w:color w:val="333333"/>
        </w:rPr>
        <w:t>de</w:t>
      </w:r>
      <w:r>
        <w:rPr>
          <w:color w:val="333333"/>
          <w:spacing w:val="-12"/>
        </w:rPr>
        <w:t xml:space="preserve"> </w:t>
      </w:r>
      <w:r>
        <w:rPr>
          <w:color w:val="333333"/>
        </w:rPr>
        <w:t>pago</w:t>
      </w:r>
      <w:r>
        <w:rPr>
          <w:color w:val="333333"/>
          <w:spacing w:val="-13"/>
        </w:rPr>
        <w:t xml:space="preserve"> </w:t>
      </w:r>
      <w:r>
        <w:rPr>
          <w:color w:val="333333"/>
        </w:rPr>
        <w:t>escritas</w:t>
      </w:r>
      <w:r>
        <w:rPr>
          <w:color w:val="333333"/>
          <w:spacing w:val="-12"/>
        </w:rPr>
        <w:t xml:space="preserve"> </w:t>
      </w:r>
      <w:r>
        <w:rPr>
          <w:color w:val="333333"/>
        </w:rPr>
        <w:t>y</w:t>
      </w:r>
      <w:r>
        <w:rPr>
          <w:color w:val="333333"/>
          <w:spacing w:val="-14"/>
        </w:rPr>
        <w:t xml:space="preserve"> </w:t>
      </w:r>
      <w:r>
        <w:rPr>
          <w:color w:val="333333"/>
        </w:rPr>
        <w:t>firmadas</w:t>
      </w:r>
      <w:r>
        <w:rPr>
          <w:color w:val="333333"/>
          <w:spacing w:val="-13"/>
        </w:rPr>
        <w:t xml:space="preserve"> </w:t>
      </w:r>
      <w:r>
        <w:rPr>
          <w:color w:val="333333"/>
        </w:rPr>
        <w:t>al</w:t>
      </w:r>
      <w:r>
        <w:rPr>
          <w:color w:val="333333"/>
          <w:spacing w:val="-12"/>
        </w:rPr>
        <w:t xml:space="preserve"> </w:t>
      </w:r>
      <w:r>
        <w:rPr>
          <w:color w:val="333333"/>
        </w:rPr>
        <w:t>banco.</w:t>
      </w:r>
    </w:p>
    <w:p w14:paraId="0F6D3E15" w14:textId="77777777" w:rsidR="00F0334D" w:rsidRDefault="00F0334D">
      <w:pPr>
        <w:jc w:val="both"/>
        <w:sectPr w:rsidR="00F0334D">
          <w:headerReference w:type="default" r:id="rId7"/>
          <w:footerReference w:type="default" r:id="rId8"/>
          <w:type w:val="continuous"/>
          <w:pgSz w:w="12240" w:h="15840"/>
          <w:pgMar w:top="1880" w:right="1280" w:bottom="940" w:left="1340" w:header="923" w:footer="745" w:gutter="0"/>
          <w:pgNumType w:start="1"/>
          <w:cols w:space="720"/>
        </w:sectPr>
      </w:pPr>
    </w:p>
    <w:p w14:paraId="6CF377C1" w14:textId="247A9564" w:rsidR="00F0334D" w:rsidRDefault="00000000">
      <w:pPr>
        <w:pStyle w:val="BodyText"/>
        <w:spacing w:before="87"/>
        <w:ind w:left="820" w:right="150"/>
        <w:jc w:val="both"/>
      </w:pPr>
      <w:r>
        <w:rPr>
          <w:color w:val="333333"/>
        </w:rPr>
        <w:lastRenderedPageBreak/>
        <w:t>Para</w:t>
      </w:r>
      <w:r>
        <w:rPr>
          <w:color w:val="333333"/>
          <w:spacing w:val="-1"/>
        </w:rPr>
        <w:t xml:space="preserve"> </w:t>
      </w:r>
      <w:r>
        <w:rPr>
          <w:color w:val="333333"/>
        </w:rPr>
        <w:t>este</w:t>
      </w:r>
      <w:r>
        <w:rPr>
          <w:color w:val="333333"/>
          <w:spacing w:val="-1"/>
        </w:rPr>
        <w:t xml:space="preserve"> </w:t>
      </w:r>
      <w:r>
        <w:rPr>
          <w:color w:val="333333"/>
        </w:rPr>
        <w:t>tipo</w:t>
      </w:r>
      <w:r>
        <w:rPr>
          <w:color w:val="333333"/>
          <w:spacing w:val="-3"/>
        </w:rPr>
        <w:t xml:space="preserve"> </w:t>
      </w:r>
      <w:r>
        <w:rPr>
          <w:color w:val="333333"/>
        </w:rPr>
        <w:t>de</w:t>
      </w:r>
      <w:r>
        <w:rPr>
          <w:color w:val="333333"/>
          <w:spacing w:val="-1"/>
        </w:rPr>
        <w:t xml:space="preserve"> </w:t>
      </w:r>
      <w:r>
        <w:rPr>
          <w:color w:val="333333"/>
        </w:rPr>
        <w:t>cuentas</w:t>
      </w:r>
      <w:r>
        <w:rPr>
          <w:color w:val="333333"/>
          <w:spacing w:val="-1"/>
        </w:rPr>
        <w:t xml:space="preserve"> </w:t>
      </w:r>
      <w:r>
        <w:rPr>
          <w:color w:val="333333"/>
        </w:rPr>
        <w:t>bancarias,</w:t>
      </w:r>
      <w:r>
        <w:rPr>
          <w:color w:val="333333"/>
          <w:spacing w:val="-2"/>
        </w:rPr>
        <w:t xml:space="preserve"> </w:t>
      </w:r>
      <w:r>
        <w:rPr>
          <w:color w:val="333333"/>
        </w:rPr>
        <w:t>por</w:t>
      </w:r>
      <w:r>
        <w:rPr>
          <w:color w:val="333333"/>
          <w:spacing w:val="-4"/>
        </w:rPr>
        <w:t xml:space="preserve"> </w:t>
      </w:r>
      <w:r>
        <w:rPr>
          <w:color w:val="333333"/>
        </w:rPr>
        <w:t>ejemplo,</w:t>
      </w:r>
      <w:r>
        <w:rPr>
          <w:color w:val="333333"/>
          <w:spacing w:val="-2"/>
        </w:rPr>
        <w:t xml:space="preserve"> </w:t>
      </w:r>
      <w:r>
        <w:rPr>
          <w:color w:val="333333"/>
        </w:rPr>
        <w:t>cuentas</w:t>
      </w:r>
      <w:r>
        <w:rPr>
          <w:color w:val="333333"/>
          <w:spacing w:val="-1"/>
        </w:rPr>
        <w:t xml:space="preserve"> </w:t>
      </w:r>
      <w:r>
        <w:rPr>
          <w:color w:val="333333"/>
        </w:rPr>
        <w:t>bancarias</w:t>
      </w:r>
      <w:r>
        <w:rPr>
          <w:color w:val="333333"/>
          <w:spacing w:val="-1"/>
        </w:rPr>
        <w:t xml:space="preserve"> </w:t>
      </w:r>
      <w:r>
        <w:rPr>
          <w:color w:val="333333"/>
        </w:rPr>
        <w:t>con</w:t>
      </w:r>
      <w:r>
        <w:rPr>
          <w:color w:val="333333"/>
          <w:spacing w:val="-3"/>
        </w:rPr>
        <w:t xml:space="preserve"> </w:t>
      </w:r>
      <w:r>
        <w:rPr>
          <w:color w:val="333333"/>
        </w:rPr>
        <w:t>un</w:t>
      </w:r>
      <w:r>
        <w:rPr>
          <w:color w:val="333333"/>
          <w:spacing w:val="-3"/>
        </w:rPr>
        <w:t xml:space="preserve"> </w:t>
      </w:r>
      <w:r>
        <w:rPr>
          <w:color w:val="333333"/>
        </w:rPr>
        <w:t>uso</w:t>
      </w:r>
      <w:r>
        <w:rPr>
          <w:color w:val="333333"/>
          <w:spacing w:val="-3"/>
        </w:rPr>
        <w:t xml:space="preserve"> </w:t>
      </w:r>
      <w:r>
        <w:rPr>
          <w:color w:val="333333"/>
        </w:rPr>
        <w:t>del</w:t>
      </w:r>
      <w:r>
        <w:rPr>
          <w:color w:val="333333"/>
          <w:spacing w:val="-2"/>
        </w:rPr>
        <w:t xml:space="preserve"> </w:t>
      </w:r>
      <w:r>
        <w:rPr>
          <w:color w:val="333333"/>
        </w:rPr>
        <w:t>100%</w:t>
      </w:r>
      <w:r>
        <w:rPr>
          <w:color w:val="333333"/>
          <w:spacing w:val="-5"/>
        </w:rPr>
        <w:t xml:space="preserve"> </w:t>
      </w:r>
      <w:r>
        <w:rPr>
          <w:color w:val="333333"/>
        </w:rPr>
        <w:t>de</w:t>
      </w:r>
      <w:r>
        <w:rPr>
          <w:color w:val="333333"/>
          <w:spacing w:val="-5"/>
        </w:rPr>
        <w:t xml:space="preserve"> </w:t>
      </w:r>
      <w:r>
        <w:rPr>
          <w:color w:val="333333"/>
        </w:rPr>
        <w:t>EFT, una</w:t>
      </w:r>
      <w:r>
        <w:rPr>
          <w:color w:val="333333"/>
          <w:spacing w:val="-2"/>
        </w:rPr>
        <w:t xml:space="preserve"> </w:t>
      </w:r>
      <w:r>
        <w:rPr>
          <w:color w:val="333333"/>
        </w:rPr>
        <w:t>cuenta bancaria virtual, o Cuentas de</w:t>
      </w:r>
      <w:r>
        <w:rPr>
          <w:color w:val="333333"/>
          <w:spacing w:val="-2"/>
        </w:rPr>
        <w:t xml:space="preserve"> </w:t>
      </w:r>
      <w:r>
        <w:rPr>
          <w:color w:val="333333"/>
        </w:rPr>
        <w:t>Saldo Cero (ZBA) domiciliadas fuera</w:t>
      </w:r>
      <w:r>
        <w:rPr>
          <w:color w:val="333333"/>
          <w:spacing w:val="-2"/>
        </w:rPr>
        <w:t xml:space="preserve"> </w:t>
      </w:r>
      <w:r>
        <w:rPr>
          <w:color w:val="333333"/>
        </w:rPr>
        <w:t>de</w:t>
      </w:r>
      <w:r>
        <w:rPr>
          <w:color w:val="333333"/>
          <w:spacing w:val="-2"/>
        </w:rPr>
        <w:t xml:space="preserve"> </w:t>
      </w:r>
      <w:r>
        <w:rPr>
          <w:color w:val="333333"/>
        </w:rPr>
        <w:t>las ubicaciones de las Oficinas de País en las que no se utiliza el pago con Cheque, es aceptable no designar a ningún</w:t>
      </w:r>
      <w:r>
        <w:rPr>
          <w:color w:val="333333"/>
          <w:spacing w:val="-4"/>
        </w:rPr>
        <w:t xml:space="preserve"> </w:t>
      </w:r>
      <w:r>
        <w:rPr>
          <w:color w:val="333333"/>
        </w:rPr>
        <w:t>Firmante</w:t>
      </w:r>
      <w:r>
        <w:rPr>
          <w:color w:val="333333"/>
          <w:spacing w:val="-6"/>
        </w:rPr>
        <w:t xml:space="preserve"> </w:t>
      </w:r>
      <w:r>
        <w:rPr>
          <w:color w:val="333333"/>
        </w:rPr>
        <w:t>de</w:t>
      </w:r>
      <w:r>
        <w:rPr>
          <w:color w:val="333333"/>
          <w:spacing w:val="-6"/>
        </w:rPr>
        <w:t xml:space="preserve"> </w:t>
      </w:r>
      <w:r>
        <w:rPr>
          <w:color w:val="333333"/>
        </w:rPr>
        <w:t>Transacciones,</w:t>
      </w:r>
      <w:r>
        <w:rPr>
          <w:color w:val="333333"/>
          <w:spacing w:val="-3"/>
        </w:rPr>
        <w:t xml:space="preserve"> </w:t>
      </w:r>
      <w:r>
        <w:rPr>
          <w:color w:val="333333"/>
        </w:rPr>
        <w:t>siempre</w:t>
      </w:r>
      <w:r>
        <w:rPr>
          <w:color w:val="333333"/>
          <w:spacing w:val="-6"/>
        </w:rPr>
        <w:t xml:space="preserve"> </w:t>
      </w:r>
      <w:r>
        <w:rPr>
          <w:color w:val="333333"/>
        </w:rPr>
        <w:t>que</w:t>
      </w:r>
      <w:r>
        <w:rPr>
          <w:color w:val="333333"/>
          <w:spacing w:val="-6"/>
        </w:rPr>
        <w:t xml:space="preserve"> </w:t>
      </w:r>
      <w:r>
        <w:rPr>
          <w:color w:val="333333"/>
        </w:rPr>
        <w:t>también</w:t>
      </w:r>
      <w:r>
        <w:rPr>
          <w:color w:val="333333"/>
          <w:spacing w:val="-4"/>
        </w:rPr>
        <w:t xml:space="preserve"> </w:t>
      </w:r>
      <w:r>
        <w:rPr>
          <w:color w:val="333333"/>
        </w:rPr>
        <w:t>sea</w:t>
      </w:r>
      <w:r>
        <w:rPr>
          <w:color w:val="333333"/>
          <w:spacing w:val="-2"/>
        </w:rPr>
        <w:t xml:space="preserve"> </w:t>
      </w:r>
      <w:r>
        <w:rPr>
          <w:color w:val="333333"/>
        </w:rPr>
        <w:t>aceptable</w:t>
      </w:r>
      <w:r>
        <w:rPr>
          <w:color w:val="333333"/>
          <w:spacing w:val="-2"/>
        </w:rPr>
        <w:t xml:space="preserve"> </w:t>
      </w:r>
      <w:r>
        <w:rPr>
          <w:color w:val="333333"/>
        </w:rPr>
        <w:t>para</w:t>
      </w:r>
      <w:r>
        <w:rPr>
          <w:color w:val="333333"/>
          <w:spacing w:val="-2"/>
        </w:rPr>
        <w:t xml:space="preserve"> </w:t>
      </w:r>
      <w:r>
        <w:rPr>
          <w:color w:val="333333"/>
        </w:rPr>
        <w:t>el</w:t>
      </w:r>
      <w:r>
        <w:rPr>
          <w:color w:val="333333"/>
          <w:spacing w:val="-3"/>
        </w:rPr>
        <w:t xml:space="preserve"> </w:t>
      </w:r>
      <w:r>
        <w:rPr>
          <w:color w:val="333333"/>
        </w:rPr>
        <w:t>Banco respectivo. De este modo se reduciría el trabajo administrativo y se reduciría el riesgo al eliminar el posible uso</w:t>
      </w:r>
      <w:r>
        <w:rPr>
          <w:color w:val="333333"/>
          <w:spacing w:val="-3"/>
        </w:rPr>
        <w:t xml:space="preserve"> </w:t>
      </w:r>
      <w:r>
        <w:rPr>
          <w:color w:val="333333"/>
        </w:rPr>
        <w:t>no</w:t>
      </w:r>
      <w:r>
        <w:rPr>
          <w:color w:val="333333"/>
          <w:spacing w:val="-3"/>
        </w:rPr>
        <w:t xml:space="preserve"> </w:t>
      </w:r>
      <w:r>
        <w:rPr>
          <w:color w:val="333333"/>
        </w:rPr>
        <w:t>autorizado</w:t>
      </w:r>
      <w:r>
        <w:rPr>
          <w:color w:val="333333"/>
          <w:spacing w:val="-3"/>
        </w:rPr>
        <w:t xml:space="preserve"> </w:t>
      </w:r>
      <w:r>
        <w:rPr>
          <w:color w:val="333333"/>
        </w:rPr>
        <w:t>y no</w:t>
      </w:r>
      <w:r>
        <w:rPr>
          <w:color w:val="333333"/>
          <w:spacing w:val="-3"/>
        </w:rPr>
        <w:t xml:space="preserve"> </w:t>
      </w:r>
      <w:r>
        <w:rPr>
          <w:color w:val="333333"/>
        </w:rPr>
        <w:t>intencionado</w:t>
      </w:r>
      <w:r>
        <w:rPr>
          <w:color w:val="333333"/>
          <w:spacing w:val="-3"/>
        </w:rPr>
        <w:t xml:space="preserve"> </w:t>
      </w:r>
      <w:r>
        <w:rPr>
          <w:color w:val="333333"/>
        </w:rPr>
        <w:t>de</w:t>
      </w:r>
      <w:r>
        <w:rPr>
          <w:color w:val="333333"/>
          <w:spacing w:val="-4"/>
        </w:rPr>
        <w:t xml:space="preserve"> </w:t>
      </w:r>
      <w:r>
        <w:rPr>
          <w:color w:val="333333"/>
        </w:rPr>
        <w:t>instrucciones</w:t>
      </w:r>
      <w:r>
        <w:rPr>
          <w:color w:val="333333"/>
          <w:spacing w:val="-2"/>
        </w:rPr>
        <w:t xml:space="preserve"> </w:t>
      </w:r>
      <w:r>
        <w:rPr>
          <w:color w:val="333333"/>
        </w:rPr>
        <w:t>manuales.</w:t>
      </w:r>
      <w:r>
        <w:rPr>
          <w:color w:val="333333"/>
          <w:spacing w:val="40"/>
        </w:rPr>
        <w:t xml:space="preserve"> </w:t>
      </w:r>
      <w:r>
        <w:rPr>
          <w:color w:val="333333"/>
        </w:rPr>
        <w:t>Dichas</w:t>
      </w:r>
      <w:r>
        <w:rPr>
          <w:color w:val="333333"/>
          <w:spacing w:val="-1"/>
        </w:rPr>
        <w:t xml:space="preserve"> </w:t>
      </w:r>
      <w:r>
        <w:rPr>
          <w:color w:val="333333"/>
        </w:rPr>
        <w:t xml:space="preserve">cuentas bancarias serán identificadas por la Tesorería en consulta con las oficinas nacionales y serán controladas por los </w:t>
      </w:r>
      <w:r w:rsidR="00CA66DA">
        <w:rPr>
          <w:color w:val="333333"/>
        </w:rPr>
        <w:t>Signatarios</w:t>
      </w:r>
      <w:r>
        <w:rPr>
          <w:color w:val="333333"/>
        </w:rPr>
        <w:t xml:space="preserve"> de la Tesorería de la sede central para su control y gestión globales.</w:t>
      </w:r>
    </w:p>
    <w:p w14:paraId="534615EE" w14:textId="77777777" w:rsidR="00F0334D" w:rsidRDefault="00F0334D">
      <w:pPr>
        <w:pStyle w:val="BodyText"/>
        <w:spacing w:before="11"/>
        <w:rPr>
          <w:sz w:val="21"/>
        </w:rPr>
      </w:pPr>
    </w:p>
    <w:p w14:paraId="42C43E2D" w14:textId="6EA9917C" w:rsidR="00F0334D" w:rsidRDefault="00000000">
      <w:pPr>
        <w:pStyle w:val="BodyText"/>
        <w:spacing w:before="1"/>
        <w:ind w:left="820" w:right="158"/>
        <w:jc w:val="both"/>
      </w:pPr>
      <w:r>
        <w:rPr>
          <w:color w:val="333333"/>
        </w:rPr>
        <w:t>Cuando</w:t>
      </w:r>
      <w:r>
        <w:rPr>
          <w:color w:val="333333"/>
          <w:spacing w:val="-9"/>
        </w:rPr>
        <w:t xml:space="preserve"> </w:t>
      </w:r>
      <w:r>
        <w:rPr>
          <w:color w:val="333333"/>
        </w:rPr>
        <w:t>las</w:t>
      </w:r>
      <w:r>
        <w:rPr>
          <w:color w:val="333333"/>
          <w:spacing w:val="-7"/>
        </w:rPr>
        <w:t xml:space="preserve"> </w:t>
      </w:r>
      <w:r>
        <w:rPr>
          <w:color w:val="333333"/>
        </w:rPr>
        <w:t>oficinas</w:t>
      </w:r>
      <w:r>
        <w:rPr>
          <w:color w:val="333333"/>
          <w:spacing w:val="-7"/>
        </w:rPr>
        <w:t xml:space="preserve"> </w:t>
      </w:r>
      <w:r>
        <w:rPr>
          <w:color w:val="333333"/>
        </w:rPr>
        <w:t>utilicen</w:t>
      </w:r>
      <w:r>
        <w:rPr>
          <w:color w:val="333333"/>
          <w:spacing w:val="-9"/>
        </w:rPr>
        <w:t xml:space="preserve"> </w:t>
      </w:r>
      <w:r>
        <w:rPr>
          <w:color w:val="333333"/>
        </w:rPr>
        <w:t>las</w:t>
      </w:r>
      <w:r>
        <w:rPr>
          <w:color w:val="333333"/>
          <w:spacing w:val="-7"/>
        </w:rPr>
        <w:t xml:space="preserve"> </w:t>
      </w:r>
      <w:r>
        <w:rPr>
          <w:color w:val="333333"/>
        </w:rPr>
        <w:t>plataformas</w:t>
      </w:r>
      <w:r>
        <w:rPr>
          <w:color w:val="333333"/>
          <w:spacing w:val="-7"/>
        </w:rPr>
        <w:t xml:space="preserve"> </w:t>
      </w:r>
      <w:r>
        <w:rPr>
          <w:color w:val="333333"/>
        </w:rPr>
        <w:t>en</w:t>
      </w:r>
      <w:r>
        <w:rPr>
          <w:color w:val="333333"/>
          <w:spacing w:val="-5"/>
        </w:rPr>
        <w:t xml:space="preserve"> </w:t>
      </w:r>
      <w:r>
        <w:rPr>
          <w:color w:val="333333"/>
        </w:rPr>
        <w:t>línea</w:t>
      </w:r>
      <w:r>
        <w:rPr>
          <w:color w:val="333333"/>
          <w:spacing w:val="-11"/>
        </w:rPr>
        <w:t xml:space="preserve"> </w:t>
      </w:r>
      <w:r>
        <w:rPr>
          <w:color w:val="333333"/>
        </w:rPr>
        <w:t>de</w:t>
      </w:r>
      <w:r>
        <w:rPr>
          <w:color w:val="333333"/>
          <w:spacing w:val="-11"/>
        </w:rPr>
        <w:t xml:space="preserve"> </w:t>
      </w:r>
      <w:r>
        <w:rPr>
          <w:color w:val="333333"/>
        </w:rPr>
        <w:t>los</w:t>
      </w:r>
      <w:r>
        <w:rPr>
          <w:color w:val="333333"/>
          <w:spacing w:val="-7"/>
        </w:rPr>
        <w:t xml:space="preserve"> </w:t>
      </w:r>
      <w:r>
        <w:rPr>
          <w:color w:val="333333"/>
        </w:rPr>
        <w:t>bancos</w:t>
      </w:r>
      <w:r>
        <w:rPr>
          <w:color w:val="333333"/>
          <w:spacing w:val="-7"/>
        </w:rPr>
        <w:t xml:space="preserve"> </w:t>
      </w:r>
      <w:r>
        <w:rPr>
          <w:color w:val="333333"/>
        </w:rPr>
        <w:t>para</w:t>
      </w:r>
      <w:r>
        <w:rPr>
          <w:color w:val="333333"/>
          <w:spacing w:val="-7"/>
        </w:rPr>
        <w:t xml:space="preserve"> </w:t>
      </w:r>
      <w:r>
        <w:rPr>
          <w:color w:val="333333"/>
        </w:rPr>
        <w:t>aprobar</w:t>
      </w:r>
      <w:r>
        <w:rPr>
          <w:color w:val="333333"/>
          <w:spacing w:val="-6"/>
        </w:rPr>
        <w:t xml:space="preserve"> </w:t>
      </w:r>
      <w:r>
        <w:rPr>
          <w:color w:val="333333"/>
        </w:rPr>
        <w:t>electrónicamente las</w:t>
      </w:r>
      <w:r>
        <w:rPr>
          <w:color w:val="333333"/>
          <w:spacing w:val="-13"/>
        </w:rPr>
        <w:t xml:space="preserve"> </w:t>
      </w:r>
      <w:r>
        <w:rPr>
          <w:color w:val="333333"/>
        </w:rPr>
        <w:t>instrucciones</w:t>
      </w:r>
      <w:r>
        <w:rPr>
          <w:color w:val="333333"/>
          <w:spacing w:val="-12"/>
        </w:rPr>
        <w:t xml:space="preserve"> </w:t>
      </w:r>
      <w:r>
        <w:rPr>
          <w:color w:val="333333"/>
        </w:rPr>
        <w:t>de</w:t>
      </w:r>
      <w:r>
        <w:rPr>
          <w:color w:val="333333"/>
          <w:spacing w:val="-13"/>
        </w:rPr>
        <w:t xml:space="preserve"> </w:t>
      </w:r>
      <w:r>
        <w:rPr>
          <w:color w:val="333333"/>
        </w:rPr>
        <w:t>pago,</w:t>
      </w:r>
      <w:r>
        <w:rPr>
          <w:color w:val="333333"/>
          <w:spacing w:val="-12"/>
        </w:rPr>
        <w:t xml:space="preserve"> </w:t>
      </w:r>
      <w:r>
        <w:rPr>
          <w:color w:val="333333"/>
        </w:rPr>
        <w:t>la</w:t>
      </w:r>
      <w:r>
        <w:rPr>
          <w:color w:val="333333"/>
          <w:spacing w:val="-13"/>
        </w:rPr>
        <w:t xml:space="preserve"> </w:t>
      </w:r>
      <w:r>
        <w:rPr>
          <w:color w:val="333333"/>
        </w:rPr>
        <w:t>aprobación</w:t>
      </w:r>
      <w:r>
        <w:rPr>
          <w:color w:val="333333"/>
          <w:spacing w:val="-12"/>
        </w:rPr>
        <w:t xml:space="preserve"> </w:t>
      </w:r>
      <w:r>
        <w:rPr>
          <w:color w:val="333333"/>
        </w:rPr>
        <w:t>de</w:t>
      </w:r>
      <w:r>
        <w:rPr>
          <w:color w:val="333333"/>
          <w:spacing w:val="-13"/>
        </w:rPr>
        <w:t xml:space="preserve"> </w:t>
      </w:r>
      <w:r>
        <w:rPr>
          <w:color w:val="333333"/>
        </w:rPr>
        <w:t>la</w:t>
      </w:r>
      <w:r>
        <w:rPr>
          <w:color w:val="333333"/>
          <w:spacing w:val="-12"/>
        </w:rPr>
        <w:t xml:space="preserve"> </w:t>
      </w:r>
      <w:r>
        <w:rPr>
          <w:color w:val="333333"/>
        </w:rPr>
        <w:t>instrucción</w:t>
      </w:r>
      <w:r>
        <w:rPr>
          <w:color w:val="333333"/>
          <w:spacing w:val="-12"/>
        </w:rPr>
        <w:t xml:space="preserve"> </w:t>
      </w:r>
      <w:r>
        <w:rPr>
          <w:color w:val="333333"/>
        </w:rPr>
        <w:t>de</w:t>
      </w:r>
      <w:r>
        <w:rPr>
          <w:color w:val="333333"/>
          <w:spacing w:val="-13"/>
        </w:rPr>
        <w:t xml:space="preserve"> </w:t>
      </w:r>
      <w:r>
        <w:rPr>
          <w:color w:val="333333"/>
        </w:rPr>
        <w:t>pago</w:t>
      </w:r>
      <w:r>
        <w:rPr>
          <w:color w:val="333333"/>
          <w:spacing w:val="-12"/>
        </w:rPr>
        <w:t xml:space="preserve"> </w:t>
      </w:r>
      <w:r>
        <w:rPr>
          <w:color w:val="333333"/>
        </w:rPr>
        <w:t>debe</w:t>
      </w:r>
      <w:r>
        <w:rPr>
          <w:color w:val="333333"/>
          <w:spacing w:val="-13"/>
        </w:rPr>
        <w:t xml:space="preserve"> </w:t>
      </w:r>
      <w:r>
        <w:rPr>
          <w:color w:val="333333"/>
        </w:rPr>
        <w:t>ser</w:t>
      </w:r>
      <w:r>
        <w:rPr>
          <w:color w:val="333333"/>
          <w:spacing w:val="-12"/>
        </w:rPr>
        <w:t xml:space="preserve"> </w:t>
      </w:r>
      <w:r>
        <w:rPr>
          <w:color w:val="333333"/>
        </w:rPr>
        <w:t>ejecutada</w:t>
      </w:r>
      <w:r>
        <w:rPr>
          <w:color w:val="333333"/>
          <w:spacing w:val="-13"/>
        </w:rPr>
        <w:t xml:space="preserve"> </w:t>
      </w:r>
      <w:r>
        <w:rPr>
          <w:color w:val="333333"/>
        </w:rPr>
        <w:t>por</w:t>
      </w:r>
      <w:r>
        <w:rPr>
          <w:color w:val="333333"/>
          <w:spacing w:val="-12"/>
        </w:rPr>
        <w:t xml:space="preserve"> </w:t>
      </w:r>
      <w:r>
        <w:rPr>
          <w:color w:val="333333"/>
        </w:rPr>
        <w:t>al</w:t>
      </w:r>
      <w:r>
        <w:rPr>
          <w:color w:val="333333"/>
          <w:spacing w:val="-12"/>
        </w:rPr>
        <w:t xml:space="preserve"> </w:t>
      </w:r>
      <w:r>
        <w:rPr>
          <w:color w:val="333333"/>
        </w:rPr>
        <w:t>menos uno</w:t>
      </w:r>
      <w:r>
        <w:rPr>
          <w:color w:val="333333"/>
          <w:spacing w:val="-5"/>
        </w:rPr>
        <w:t xml:space="preserve"> </w:t>
      </w:r>
      <w:r>
        <w:rPr>
          <w:color w:val="333333"/>
        </w:rPr>
        <w:t>de</w:t>
      </w:r>
      <w:r>
        <w:rPr>
          <w:color w:val="333333"/>
          <w:spacing w:val="-7"/>
        </w:rPr>
        <w:t xml:space="preserve"> </w:t>
      </w:r>
      <w:r>
        <w:rPr>
          <w:color w:val="333333"/>
        </w:rPr>
        <w:t>los</w:t>
      </w:r>
      <w:r>
        <w:rPr>
          <w:color w:val="333333"/>
          <w:spacing w:val="-3"/>
        </w:rPr>
        <w:t xml:space="preserve"> </w:t>
      </w:r>
      <w:r w:rsidR="00CA66DA">
        <w:rPr>
          <w:color w:val="333333"/>
        </w:rPr>
        <w:t>Signatarios</w:t>
      </w:r>
      <w:r>
        <w:rPr>
          <w:color w:val="333333"/>
          <w:spacing w:val="-3"/>
        </w:rPr>
        <w:t xml:space="preserve"> </w:t>
      </w:r>
      <w:r>
        <w:rPr>
          <w:color w:val="333333"/>
        </w:rPr>
        <w:t>Transaccionales</w:t>
      </w:r>
      <w:r>
        <w:rPr>
          <w:color w:val="333333"/>
          <w:spacing w:val="-3"/>
        </w:rPr>
        <w:t xml:space="preserve"> </w:t>
      </w:r>
      <w:r>
        <w:rPr>
          <w:color w:val="333333"/>
        </w:rPr>
        <w:t>existentes.</w:t>
      </w:r>
      <w:r>
        <w:rPr>
          <w:color w:val="333333"/>
          <w:spacing w:val="39"/>
        </w:rPr>
        <w:t xml:space="preserve"> </w:t>
      </w:r>
      <w:r>
        <w:rPr>
          <w:color w:val="333333"/>
        </w:rPr>
        <w:t>Si</w:t>
      </w:r>
      <w:r>
        <w:rPr>
          <w:color w:val="333333"/>
          <w:spacing w:val="-3"/>
        </w:rPr>
        <w:t xml:space="preserve"> </w:t>
      </w:r>
      <w:r>
        <w:rPr>
          <w:color w:val="333333"/>
        </w:rPr>
        <w:t>no</w:t>
      </w:r>
      <w:r>
        <w:rPr>
          <w:color w:val="333333"/>
          <w:spacing w:val="-5"/>
        </w:rPr>
        <w:t xml:space="preserve"> </w:t>
      </w:r>
      <w:r>
        <w:rPr>
          <w:color w:val="333333"/>
        </w:rPr>
        <w:t>hay</w:t>
      </w:r>
      <w:r>
        <w:rPr>
          <w:color w:val="333333"/>
          <w:spacing w:val="-1"/>
        </w:rPr>
        <w:t xml:space="preserve"> </w:t>
      </w:r>
      <w:r w:rsidR="00CA66DA">
        <w:rPr>
          <w:color w:val="333333"/>
        </w:rPr>
        <w:t>signatarios</w:t>
      </w:r>
      <w:r>
        <w:rPr>
          <w:color w:val="333333"/>
          <w:spacing w:val="-3"/>
        </w:rPr>
        <w:t xml:space="preserve"> </w:t>
      </w:r>
      <w:r>
        <w:rPr>
          <w:color w:val="333333"/>
        </w:rPr>
        <w:t>transaccionales</w:t>
      </w:r>
      <w:r>
        <w:rPr>
          <w:color w:val="333333"/>
          <w:spacing w:val="-3"/>
        </w:rPr>
        <w:t xml:space="preserve"> </w:t>
      </w:r>
      <w:r>
        <w:rPr>
          <w:color w:val="333333"/>
        </w:rPr>
        <w:t>designados para</w:t>
      </w:r>
      <w:r>
        <w:rPr>
          <w:color w:val="333333"/>
          <w:spacing w:val="-7"/>
        </w:rPr>
        <w:t xml:space="preserve"> </w:t>
      </w:r>
      <w:r>
        <w:rPr>
          <w:color w:val="333333"/>
        </w:rPr>
        <w:t>las</w:t>
      </w:r>
      <w:r>
        <w:rPr>
          <w:color w:val="333333"/>
          <w:spacing w:val="-3"/>
        </w:rPr>
        <w:t xml:space="preserve"> </w:t>
      </w:r>
      <w:r>
        <w:rPr>
          <w:color w:val="333333"/>
        </w:rPr>
        <w:t>cuentas</w:t>
      </w:r>
      <w:r>
        <w:rPr>
          <w:color w:val="333333"/>
          <w:spacing w:val="-3"/>
        </w:rPr>
        <w:t xml:space="preserve"> </w:t>
      </w:r>
      <w:r>
        <w:rPr>
          <w:color w:val="333333"/>
        </w:rPr>
        <w:t>locales</w:t>
      </w:r>
      <w:r>
        <w:rPr>
          <w:color w:val="333333"/>
          <w:spacing w:val="-3"/>
        </w:rPr>
        <w:t xml:space="preserve"> </w:t>
      </w:r>
      <w:r>
        <w:rPr>
          <w:color w:val="333333"/>
        </w:rPr>
        <w:t>de</w:t>
      </w:r>
      <w:r>
        <w:rPr>
          <w:color w:val="333333"/>
          <w:spacing w:val="-7"/>
        </w:rPr>
        <w:t xml:space="preserve"> </w:t>
      </w:r>
      <w:r>
        <w:rPr>
          <w:color w:val="333333"/>
        </w:rPr>
        <w:t>la</w:t>
      </w:r>
      <w:r>
        <w:rPr>
          <w:color w:val="333333"/>
          <w:spacing w:val="-7"/>
        </w:rPr>
        <w:t xml:space="preserve"> </w:t>
      </w:r>
      <w:r>
        <w:rPr>
          <w:color w:val="333333"/>
        </w:rPr>
        <w:t>oficina,</w:t>
      </w:r>
      <w:r>
        <w:rPr>
          <w:color w:val="333333"/>
          <w:spacing w:val="-4"/>
        </w:rPr>
        <w:t xml:space="preserve"> </w:t>
      </w:r>
      <w:r>
        <w:rPr>
          <w:color w:val="333333"/>
        </w:rPr>
        <w:t>pero</w:t>
      </w:r>
      <w:r>
        <w:rPr>
          <w:color w:val="333333"/>
          <w:spacing w:val="-5"/>
        </w:rPr>
        <w:t xml:space="preserve"> </w:t>
      </w:r>
      <w:r>
        <w:rPr>
          <w:color w:val="333333"/>
        </w:rPr>
        <w:t>es necesario</w:t>
      </w:r>
      <w:r>
        <w:rPr>
          <w:color w:val="333333"/>
          <w:spacing w:val="-5"/>
        </w:rPr>
        <w:t xml:space="preserve"> </w:t>
      </w:r>
      <w:r>
        <w:rPr>
          <w:color w:val="333333"/>
        </w:rPr>
        <w:t>conceder</w:t>
      </w:r>
      <w:r>
        <w:rPr>
          <w:color w:val="333333"/>
          <w:spacing w:val="-6"/>
        </w:rPr>
        <w:t xml:space="preserve"> </w:t>
      </w:r>
      <w:r>
        <w:rPr>
          <w:color w:val="333333"/>
        </w:rPr>
        <w:t>derechos</w:t>
      </w:r>
      <w:r>
        <w:rPr>
          <w:color w:val="333333"/>
          <w:spacing w:val="-3"/>
        </w:rPr>
        <w:t xml:space="preserve"> </w:t>
      </w:r>
      <w:r>
        <w:rPr>
          <w:color w:val="333333"/>
        </w:rPr>
        <w:t>de</w:t>
      </w:r>
      <w:r>
        <w:rPr>
          <w:color w:val="333333"/>
          <w:spacing w:val="-3"/>
        </w:rPr>
        <w:t xml:space="preserve"> </w:t>
      </w:r>
      <w:r>
        <w:rPr>
          <w:color w:val="333333"/>
        </w:rPr>
        <w:t>aprobación</w:t>
      </w:r>
      <w:r>
        <w:rPr>
          <w:color w:val="333333"/>
          <w:spacing w:val="-1"/>
        </w:rPr>
        <w:t xml:space="preserve"> </w:t>
      </w:r>
      <w:r>
        <w:rPr>
          <w:color w:val="333333"/>
        </w:rPr>
        <w:t>para</w:t>
      </w:r>
      <w:r>
        <w:rPr>
          <w:color w:val="333333"/>
          <w:spacing w:val="-7"/>
        </w:rPr>
        <w:t xml:space="preserve"> </w:t>
      </w:r>
      <w:r>
        <w:rPr>
          <w:color w:val="333333"/>
        </w:rPr>
        <w:t>la plataforma en línea, los aprobadores en línea designados deben cumplir la definición del ICF de Ordenador de Pagos, la tercera autoridad.</w:t>
      </w:r>
    </w:p>
    <w:p w14:paraId="7D9221B4" w14:textId="77777777" w:rsidR="00F0334D" w:rsidRDefault="00F0334D">
      <w:pPr>
        <w:pStyle w:val="BodyText"/>
        <w:spacing w:before="1"/>
      </w:pPr>
    </w:p>
    <w:p w14:paraId="6A240307" w14:textId="77777777" w:rsidR="00F0334D" w:rsidRDefault="00000000">
      <w:pPr>
        <w:pStyle w:val="Heading1"/>
        <w:numPr>
          <w:ilvl w:val="0"/>
          <w:numId w:val="1"/>
        </w:numPr>
        <w:tabs>
          <w:tab w:val="left" w:pos="458"/>
        </w:tabs>
        <w:ind w:left="458" w:hanging="358"/>
        <w:rPr>
          <w:color w:val="333333"/>
        </w:rPr>
      </w:pPr>
      <w:r>
        <w:t>Selección</w:t>
      </w:r>
      <w:r>
        <w:rPr>
          <w:spacing w:val="-4"/>
        </w:rPr>
        <w:t xml:space="preserve"> </w:t>
      </w:r>
      <w:r>
        <w:t>del</w:t>
      </w:r>
      <w:r>
        <w:rPr>
          <w:spacing w:val="-1"/>
        </w:rPr>
        <w:t xml:space="preserve"> </w:t>
      </w:r>
      <w:r>
        <w:rPr>
          <w:spacing w:val="-4"/>
        </w:rPr>
        <w:t>Panel</w:t>
      </w:r>
    </w:p>
    <w:p w14:paraId="02952180" w14:textId="77777777" w:rsidR="00F0334D" w:rsidRDefault="00F0334D">
      <w:pPr>
        <w:pStyle w:val="BodyText"/>
        <w:spacing w:before="1"/>
        <w:rPr>
          <w:b/>
          <w:sz w:val="24"/>
        </w:rPr>
      </w:pPr>
    </w:p>
    <w:p w14:paraId="2E32EBF1" w14:textId="63DE1109" w:rsidR="00F0334D" w:rsidRDefault="00000000">
      <w:pPr>
        <w:pStyle w:val="ListParagraph"/>
        <w:numPr>
          <w:ilvl w:val="1"/>
          <w:numId w:val="1"/>
        </w:numPr>
        <w:tabs>
          <w:tab w:val="left" w:pos="818"/>
          <w:tab w:val="left" w:pos="820"/>
        </w:tabs>
        <w:ind w:right="158" w:hanging="360"/>
        <w:jc w:val="both"/>
        <w:rPr>
          <w:color w:val="333333"/>
        </w:rPr>
      </w:pPr>
      <w:r>
        <w:t>El</w:t>
      </w:r>
      <w:r>
        <w:rPr>
          <w:spacing w:val="-2"/>
        </w:rPr>
        <w:t xml:space="preserve"> </w:t>
      </w:r>
      <w:r>
        <w:t>Jefe</w:t>
      </w:r>
      <w:r>
        <w:rPr>
          <w:spacing w:val="-5"/>
        </w:rPr>
        <w:t xml:space="preserve"> </w:t>
      </w:r>
      <w:r>
        <w:t>de</w:t>
      </w:r>
      <w:r>
        <w:rPr>
          <w:spacing w:val="-5"/>
        </w:rPr>
        <w:t xml:space="preserve"> </w:t>
      </w:r>
      <w:r>
        <w:t>la</w:t>
      </w:r>
      <w:r>
        <w:rPr>
          <w:spacing w:val="-1"/>
        </w:rPr>
        <w:t xml:space="preserve"> </w:t>
      </w:r>
      <w:r>
        <w:t>Oficina</w:t>
      </w:r>
      <w:r>
        <w:rPr>
          <w:spacing w:val="-4"/>
        </w:rPr>
        <w:t xml:space="preserve"> </w:t>
      </w:r>
      <w:r>
        <w:t>es</w:t>
      </w:r>
      <w:r>
        <w:rPr>
          <w:spacing w:val="-1"/>
        </w:rPr>
        <w:t xml:space="preserve"> </w:t>
      </w:r>
      <w:r>
        <w:t>responsable</w:t>
      </w:r>
      <w:r>
        <w:rPr>
          <w:spacing w:val="-5"/>
        </w:rPr>
        <w:t xml:space="preserve"> </w:t>
      </w:r>
      <w:r>
        <w:t>de</w:t>
      </w:r>
      <w:r>
        <w:rPr>
          <w:spacing w:val="-5"/>
        </w:rPr>
        <w:t xml:space="preserve"> </w:t>
      </w:r>
      <w:r>
        <w:t>la</w:t>
      </w:r>
      <w:r>
        <w:rPr>
          <w:spacing w:val="-5"/>
        </w:rPr>
        <w:t xml:space="preserve"> </w:t>
      </w:r>
      <w:r>
        <w:t>selección</w:t>
      </w:r>
      <w:r>
        <w:rPr>
          <w:spacing w:val="-3"/>
        </w:rPr>
        <w:t xml:space="preserve"> </w:t>
      </w:r>
      <w:r>
        <w:t>y</w:t>
      </w:r>
      <w:r>
        <w:rPr>
          <w:spacing w:val="-3"/>
        </w:rPr>
        <w:t xml:space="preserve"> </w:t>
      </w:r>
      <w:r>
        <w:t>el</w:t>
      </w:r>
      <w:r>
        <w:rPr>
          <w:spacing w:val="-2"/>
        </w:rPr>
        <w:t xml:space="preserve"> </w:t>
      </w:r>
      <w:r>
        <w:t>rendimiento de</w:t>
      </w:r>
      <w:r>
        <w:rPr>
          <w:spacing w:val="-5"/>
        </w:rPr>
        <w:t xml:space="preserve"> </w:t>
      </w:r>
      <w:r>
        <w:t>los</w:t>
      </w:r>
      <w:r>
        <w:rPr>
          <w:spacing w:val="-1"/>
        </w:rPr>
        <w:t xml:space="preserve"> </w:t>
      </w:r>
      <w:r>
        <w:t>miembros</w:t>
      </w:r>
      <w:r>
        <w:rPr>
          <w:spacing w:val="-1"/>
        </w:rPr>
        <w:t xml:space="preserve"> </w:t>
      </w:r>
      <w:r>
        <w:t>del</w:t>
      </w:r>
      <w:r>
        <w:rPr>
          <w:spacing w:val="-2"/>
        </w:rPr>
        <w:t xml:space="preserve"> </w:t>
      </w:r>
      <w:r>
        <w:t>panel.</w:t>
      </w:r>
      <w:r>
        <w:rPr>
          <w:spacing w:val="-3"/>
        </w:rPr>
        <w:t xml:space="preserve"> </w:t>
      </w:r>
      <w:r>
        <w:t>El Jefe</w:t>
      </w:r>
      <w:r>
        <w:rPr>
          <w:spacing w:val="-2"/>
        </w:rPr>
        <w:t xml:space="preserve"> </w:t>
      </w:r>
      <w:r>
        <w:t>de</w:t>
      </w:r>
      <w:r>
        <w:rPr>
          <w:spacing w:val="-2"/>
        </w:rPr>
        <w:t xml:space="preserve"> </w:t>
      </w:r>
      <w:r>
        <w:t>la Oficina debe designar</w:t>
      </w:r>
      <w:r>
        <w:rPr>
          <w:spacing w:val="-1"/>
        </w:rPr>
        <w:t xml:space="preserve"> </w:t>
      </w:r>
      <w:r>
        <w:t>únicamente a</w:t>
      </w:r>
      <w:r>
        <w:rPr>
          <w:spacing w:val="-2"/>
        </w:rPr>
        <w:t xml:space="preserve"> </w:t>
      </w:r>
      <w:r>
        <w:t>aquellas personas que</w:t>
      </w:r>
      <w:r>
        <w:rPr>
          <w:spacing w:val="-2"/>
        </w:rPr>
        <w:t xml:space="preserve"> </w:t>
      </w:r>
      <w:r>
        <w:t xml:space="preserve">considere que demuestran la integridad y competencia necesarias para desempeñar las responsabilidades de su cargo. Todos los </w:t>
      </w:r>
      <w:r w:rsidR="00CA66DA">
        <w:t>signatarios</w:t>
      </w:r>
      <w:r>
        <w:t xml:space="preserve"> deben ser elegidos con arreglo a las siguientes directrices:</w:t>
      </w:r>
    </w:p>
    <w:p w14:paraId="7292381E" w14:textId="77777777" w:rsidR="00F0334D" w:rsidRDefault="00F0334D">
      <w:pPr>
        <w:pStyle w:val="BodyText"/>
        <w:spacing w:before="9"/>
        <w:rPr>
          <w:sz w:val="21"/>
        </w:rPr>
      </w:pPr>
    </w:p>
    <w:p w14:paraId="6E7FD740" w14:textId="1815486E" w:rsidR="00F0334D" w:rsidRDefault="00000000">
      <w:pPr>
        <w:pStyle w:val="ListParagraph"/>
        <w:numPr>
          <w:ilvl w:val="2"/>
          <w:numId w:val="1"/>
        </w:numPr>
        <w:tabs>
          <w:tab w:val="left" w:pos="1540"/>
        </w:tabs>
        <w:spacing w:before="1"/>
        <w:ind w:hanging="360"/>
      </w:pPr>
      <w:r>
        <w:rPr>
          <w:position w:val="1"/>
        </w:rPr>
        <w:t>Los</w:t>
      </w:r>
      <w:r>
        <w:rPr>
          <w:spacing w:val="-4"/>
          <w:position w:val="1"/>
        </w:rPr>
        <w:t xml:space="preserve"> </w:t>
      </w:r>
      <w:r w:rsidR="00CA66DA">
        <w:rPr>
          <w:position w:val="1"/>
        </w:rPr>
        <w:t>signatarios</w:t>
      </w:r>
      <w:r>
        <w:rPr>
          <w:spacing w:val="-2"/>
          <w:position w:val="1"/>
        </w:rPr>
        <w:t xml:space="preserve"> </w:t>
      </w:r>
      <w:r>
        <w:rPr>
          <w:position w:val="1"/>
        </w:rPr>
        <w:t>deben</w:t>
      </w:r>
      <w:r>
        <w:rPr>
          <w:spacing w:val="-4"/>
          <w:position w:val="1"/>
        </w:rPr>
        <w:t xml:space="preserve"> </w:t>
      </w:r>
      <w:r>
        <w:rPr>
          <w:position w:val="1"/>
        </w:rPr>
        <w:t>ser</w:t>
      </w:r>
      <w:r>
        <w:rPr>
          <w:spacing w:val="-1"/>
          <w:position w:val="1"/>
        </w:rPr>
        <w:t xml:space="preserve"> </w:t>
      </w:r>
      <w:r>
        <w:rPr>
          <w:position w:val="1"/>
        </w:rPr>
        <w:t>titulares</w:t>
      </w:r>
      <w:r>
        <w:rPr>
          <w:spacing w:val="-2"/>
          <w:position w:val="1"/>
        </w:rPr>
        <w:t xml:space="preserve"> </w:t>
      </w:r>
      <w:r>
        <w:rPr>
          <w:position w:val="1"/>
        </w:rPr>
        <w:t>de</w:t>
      </w:r>
      <w:r>
        <w:rPr>
          <w:spacing w:val="-6"/>
          <w:position w:val="1"/>
        </w:rPr>
        <w:t xml:space="preserve"> </w:t>
      </w:r>
      <w:r>
        <w:rPr>
          <w:position w:val="1"/>
        </w:rPr>
        <w:t>un</w:t>
      </w:r>
      <w:r>
        <w:rPr>
          <w:spacing w:val="1"/>
          <w:position w:val="1"/>
        </w:rPr>
        <w:t xml:space="preserve"> </w:t>
      </w:r>
      <w:r>
        <w:rPr>
          <w:position w:val="1"/>
        </w:rPr>
        <w:t>contrato</w:t>
      </w:r>
      <w:r>
        <w:rPr>
          <w:spacing w:val="-4"/>
          <w:position w:val="1"/>
        </w:rPr>
        <w:t xml:space="preserve"> </w:t>
      </w:r>
      <w:r>
        <w:rPr>
          <w:position w:val="1"/>
        </w:rPr>
        <w:t>de</w:t>
      </w:r>
      <w:r>
        <w:rPr>
          <w:spacing w:val="-2"/>
          <w:position w:val="1"/>
        </w:rPr>
        <w:t xml:space="preserve"> </w:t>
      </w:r>
      <w:r w:rsidR="008C20B7">
        <w:rPr>
          <w:position w:val="1"/>
        </w:rPr>
        <w:t>tiempo completo</w:t>
      </w:r>
      <w:r>
        <w:rPr>
          <w:spacing w:val="-4"/>
          <w:position w:val="1"/>
        </w:rPr>
        <w:t xml:space="preserve"> </w:t>
      </w:r>
      <w:r>
        <w:rPr>
          <w:position w:val="1"/>
        </w:rPr>
        <w:t xml:space="preserve">o </w:t>
      </w:r>
      <w:r w:rsidR="008C20B7">
        <w:rPr>
          <w:position w:val="1"/>
        </w:rPr>
        <w:t xml:space="preserve">tiempo parcial con </w:t>
      </w:r>
      <w:r>
        <w:rPr>
          <w:position w:val="1"/>
        </w:rPr>
        <w:t>el</w:t>
      </w:r>
      <w:r>
        <w:rPr>
          <w:spacing w:val="-2"/>
          <w:position w:val="1"/>
        </w:rPr>
        <w:t xml:space="preserve"> PNUD.</w:t>
      </w:r>
    </w:p>
    <w:p w14:paraId="397191EF" w14:textId="77777777" w:rsidR="00F0334D" w:rsidRDefault="00000000">
      <w:pPr>
        <w:pStyle w:val="ListParagraph"/>
        <w:numPr>
          <w:ilvl w:val="2"/>
          <w:numId w:val="1"/>
        </w:numPr>
        <w:tabs>
          <w:tab w:val="left" w:pos="1540"/>
        </w:tabs>
        <w:spacing w:before="1" w:line="269" w:lineRule="exact"/>
        <w:ind w:hanging="360"/>
      </w:pPr>
      <w:r>
        <w:rPr>
          <w:position w:val="1"/>
        </w:rPr>
        <w:t>El</w:t>
      </w:r>
      <w:r>
        <w:rPr>
          <w:spacing w:val="-4"/>
          <w:position w:val="1"/>
        </w:rPr>
        <w:t xml:space="preserve"> </w:t>
      </w:r>
      <w:r>
        <w:rPr>
          <w:position w:val="1"/>
        </w:rPr>
        <w:t>personal</w:t>
      </w:r>
      <w:r>
        <w:rPr>
          <w:spacing w:val="-3"/>
          <w:position w:val="1"/>
        </w:rPr>
        <w:t xml:space="preserve"> </w:t>
      </w:r>
      <w:r>
        <w:rPr>
          <w:position w:val="1"/>
        </w:rPr>
        <w:t>contratado</w:t>
      </w:r>
      <w:r>
        <w:rPr>
          <w:spacing w:val="-4"/>
          <w:position w:val="1"/>
        </w:rPr>
        <w:t xml:space="preserve"> </w:t>
      </w:r>
      <w:r>
        <w:rPr>
          <w:position w:val="1"/>
        </w:rPr>
        <w:t>localmente</w:t>
      </w:r>
      <w:r>
        <w:rPr>
          <w:spacing w:val="-2"/>
          <w:position w:val="1"/>
        </w:rPr>
        <w:t xml:space="preserve"> </w:t>
      </w:r>
      <w:r>
        <w:rPr>
          <w:position w:val="1"/>
        </w:rPr>
        <w:t>puede</w:t>
      </w:r>
      <w:r>
        <w:rPr>
          <w:spacing w:val="-6"/>
          <w:position w:val="1"/>
        </w:rPr>
        <w:t xml:space="preserve"> </w:t>
      </w:r>
      <w:r>
        <w:rPr>
          <w:position w:val="1"/>
        </w:rPr>
        <w:t>ser</w:t>
      </w:r>
      <w:r>
        <w:rPr>
          <w:spacing w:val="-1"/>
          <w:position w:val="1"/>
        </w:rPr>
        <w:t xml:space="preserve"> </w:t>
      </w:r>
      <w:r>
        <w:rPr>
          <w:spacing w:val="-2"/>
          <w:position w:val="1"/>
        </w:rPr>
        <w:t>signatario.</w:t>
      </w:r>
    </w:p>
    <w:p w14:paraId="54F85604" w14:textId="77777777" w:rsidR="00F0334D" w:rsidRDefault="00000000">
      <w:pPr>
        <w:pStyle w:val="ListParagraph"/>
        <w:numPr>
          <w:ilvl w:val="2"/>
          <w:numId w:val="1"/>
        </w:numPr>
        <w:tabs>
          <w:tab w:val="left" w:pos="1540"/>
        </w:tabs>
        <w:spacing w:line="268" w:lineRule="exact"/>
        <w:ind w:hanging="360"/>
      </w:pPr>
      <w:r>
        <w:rPr>
          <w:position w:val="1"/>
        </w:rPr>
        <w:t>Dos</w:t>
      </w:r>
      <w:r>
        <w:rPr>
          <w:spacing w:val="-2"/>
          <w:position w:val="1"/>
        </w:rPr>
        <w:t xml:space="preserve"> </w:t>
      </w:r>
      <w:r>
        <w:rPr>
          <w:position w:val="1"/>
        </w:rPr>
        <w:t>JPO</w:t>
      </w:r>
      <w:r>
        <w:rPr>
          <w:spacing w:val="-5"/>
          <w:position w:val="1"/>
        </w:rPr>
        <w:t xml:space="preserve"> </w:t>
      </w:r>
      <w:r>
        <w:rPr>
          <w:position w:val="1"/>
        </w:rPr>
        <w:t>no</w:t>
      </w:r>
      <w:r>
        <w:rPr>
          <w:spacing w:val="-4"/>
          <w:position w:val="1"/>
        </w:rPr>
        <w:t xml:space="preserve"> </w:t>
      </w:r>
      <w:r>
        <w:rPr>
          <w:position w:val="1"/>
        </w:rPr>
        <w:t>pueden</w:t>
      </w:r>
      <w:r>
        <w:rPr>
          <w:spacing w:val="1"/>
          <w:position w:val="1"/>
        </w:rPr>
        <w:t xml:space="preserve"> </w:t>
      </w:r>
      <w:r>
        <w:rPr>
          <w:position w:val="1"/>
        </w:rPr>
        <w:t>firmar</w:t>
      </w:r>
      <w:r>
        <w:rPr>
          <w:spacing w:val="-4"/>
          <w:position w:val="1"/>
        </w:rPr>
        <w:t xml:space="preserve"> </w:t>
      </w:r>
      <w:r>
        <w:rPr>
          <w:spacing w:val="-2"/>
          <w:position w:val="1"/>
        </w:rPr>
        <w:t>conjuntamente.</w:t>
      </w:r>
    </w:p>
    <w:p w14:paraId="5608A946" w14:textId="77777777" w:rsidR="00F0334D" w:rsidRDefault="00000000">
      <w:pPr>
        <w:pStyle w:val="ListParagraph"/>
        <w:numPr>
          <w:ilvl w:val="2"/>
          <w:numId w:val="1"/>
        </w:numPr>
        <w:tabs>
          <w:tab w:val="left" w:pos="1540"/>
        </w:tabs>
        <w:spacing w:before="1" w:line="237" w:lineRule="auto"/>
        <w:ind w:right="164" w:hanging="360"/>
      </w:pPr>
      <w:r>
        <w:rPr>
          <w:position w:val="1"/>
        </w:rPr>
        <w:t>Los</w:t>
      </w:r>
      <w:r>
        <w:rPr>
          <w:spacing w:val="-7"/>
          <w:position w:val="1"/>
        </w:rPr>
        <w:t xml:space="preserve"> </w:t>
      </w:r>
      <w:r>
        <w:rPr>
          <w:position w:val="1"/>
        </w:rPr>
        <w:t>titulares</w:t>
      </w:r>
      <w:r>
        <w:rPr>
          <w:spacing w:val="-7"/>
          <w:position w:val="1"/>
        </w:rPr>
        <w:t xml:space="preserve"> </w:t>
      </w:r>
      <w:r>
        <w:rPr>
          <w:position w:val="1"/>
        </w:rPr>
        <w:t>de</w:t>
      </w:r>
      <w:r>
        <w:rPr>
          <w:spacing w:val="-6"/>
          <w:position w:val="1"/>
        </w:rPr>
        <w:t xml:space="preserve"> </w:t>
      </w:r>
      <w:r>
        <w:rPr>
          <w:position w:val="1"/>
        </w:rPr>
        <w:t>acuerdos</w:t>
      </w:r>
      <w:r>
        <w:rPr>
          <w:spacing w:val="-7"/>
          <w:position w:val="1"/>
        </w:rPr>
        <w:t xml:space="preserve"> </w:t>
      </w:r>
      <w:r>
        <w:rPr>
          <w:position w:val="1"/>
        </w:rPr>
        <w:t>de</w:t>
      </w:r>
      <w:r>
        <w:rPr>
          <w:spacing w:val="-7"/>
          <w:position w:val="1"/>
        </w:rPr>
        <w:t xml:space="preserve"> </w:t>
      </w:r>
      <w:r>
        <w:rPr>
          <w:position w:val="1"/>
        </w:rPr>
        <w:t>servicios</w:t>
      </w:r>
      <w:r>
        <w:rPr>
          <w:spacing w:val="-7"/>
          <w:position w:val="1"/>
        </w:rPr>
        <w:t xml:space="preserve"> </w:t>
      </w:r>
      <w:r>
        <w:rPr>
          <w:position w:val="1"/>
        </w:rPr>
        <w:t>de</w:t>
      </w:r>
      <w:r>
        <w:rPr>
          <w:spacing w:val="-7"/>
          <w:position w:val="1"/>
        </w:rPr>
        <w:t xml:space="preserve"> </w:t>
      </w:r>
      <w:r>
        <w:rPr>
          <w:color w:val="444444"/>
          <w:position w:val="3"/>
          <w:sz w:val="20"/>
        </w:rPr>
        <w:t>personal</w:t>
      </w:r>
      <w:r>
        <w:rPr>
          <w:color w:val="444444"/>
          <w:spacing w:val="-7"/>
          <w:position w:val="3"/>
          <w:sz w:val="20"/>
        </w:rPr>
        <w:t xml:space="preserve"> </w:t>
      </w:r>
      <w:r>
        <w:rPr>
          <w:position w:val="1"/>
        </w:rPr>
        <w:t>(I-PSA/N-PSA),</w:t>
      </w:r>
      <w:r>
        <w:rPr>
          <w:spacing w:val="-8"/>
          <w:position w:val="1"/>
        </w:rPr>
        <w:t xml:space="preserve"> </w:t>
      </w:r>
      <w:r>
        <w:rPr>
          <w:position w:val="1"/>
        </w:rPr>
        <w:t>los</w:t>
      </w:r>
      <w:r>
        <w:rPr>
          <w:spacing w:val="-7"/>
          <w:position w:val="1"/>
        </w:rPr>
        <w:t xml:space="preserve"> </w:t>
      </w:r>
      <w:r>
        <w:rPr>
          <w:position w:val="1"/>
        </w:rPr>
        <w:t>titulares</w:t>
      </w:r>
      <w:r>
        <w:rPr>
          <w:spacing w:val="-7"/>
          <w:position w:val="1"/>
        </w:rPr>
        <w:t xml:space="preserve"> </w:t>
      </w:r>
      <w:r>
        <w:rPr>
          <w:position w:val="1"/>
        </w:rPr>
        <w:t>de</w:t>
      </w:r>
      <w:r>
        <w:rPr>
          <w:spacing w:val="-7"/>
          <w:position w:val="1"/>
        </w:rPr>
        <w:t xml:space="preserve"> </w:t>
      </w:r>
      <w:r>
        <w:rPr>
          <w:position w:val="1"/>
        </w:rPr>
        <w:t xml:space="preserve">contratos </w:t>
      </w:r>
      <w:r>
        <w:t>del programa VNU y los consultores no pueden ser signatarios.</w:t>
      </w:r>
    </w:p>
    <w:p w14:paraId="2552C9C2" w14:textId="77777777" w:rsidR="00F0334D" w:rsidRDefault="00000000">
      <w:pPr>
        <w:pStyle w:val="ListParagraph"/>
        <w:numPr>
          <w:ilvl w:val="2"/>
          <w:numId w:val="1"/>
        </w:numPr>
        <w:tabs>
          <w:tab w:val="left" w:pos="1540"/>
        </w:tabs>
        <w:spacing w:before="1"/>
        <w:ind w:hanging="360"/>
      </w:pPr>
      <w:r>
        <w:rPr>
          <w:position w:val="1"/>
        </w:rPr>
        <w:t>El</w:t>
      </w:r>
      <w:r>
        <w:rPr>
          <w:spacing w:val="-2"/>
          <w:position w:val="1"/>
        </w:rPr>
        <w:t xml:space="preserve"> </w:t>
      </w:r>
      <w:r>
        <w:rPr>
          <w:position w:val="1"/>
        </w:rPr>
        <w:t>personal</w:t>
      </w:r>
      <w:r>
        <w:rPr>
          <w:spacing w:val="-2"/>
          <w:position w:val="1"/>
        </w:rPr>
        <w:t xml:space="preserve"> </w:t>
      </w:r>
      <w:r>
        <w:rPr>
          <w:position w:val="1"/>
        </w:rPr>
        <w:t>de</w:t>
      </w:r>
      <w:r>
        <w:rPr>
          <w:spacing w:val="-4"/>
          <w:position w:val="1"/>
        </w:rPr>
        <w:t xml:space="preserve"> </w:t>
      </w:r>
      <w:r>
        <w:rPr>
          <w:position w:val="1"/>
        </w:rPr>
        <w:t>otras</w:t>
      </w:r>
      <w:r>
        <w:rPr>
          <w:spacing w:val="-1"/>
          <w:position w:val="1"/>
        </w:rPr>
        <w:t xml:space="preserve"> </w:t>
      </w:r>
      <w:r>
        <w:rPr>
          <w:position w:val="1"/>
        </w:rPr>
        <w:t>agencias</w:t>
      </w:r>
      <w:r>
        <w:rPr>
          <w:spacing w:val="-1"/>
          <w:position w:val="1"/>
        </w:rPr>
        <w:t xml:space="preserve"> </w:t>
      </w:r>
      <w:r>
        <w:rPr>
          <w:position w:val="1"/>
        </w:rPr>
        <w:t>de</w:t>
      </w:r>
      <w:r>
        <w:rPr>
          <w:spacing w:val="-4"/>
          <w:position w:val="1"/>
        </w:rPr>
        <w:t xml:space="preserve"> </w:t>
      </w:r>
      <w:r>
        <w:rPr>
          <w:position w:val="1"/>
        </w:rPr>
        <w:t>la</w:t>
      </w:r>
      <w:r>
        <w:rPr>
          <w:spacing w:val="-1"/>
          <w:position w:val="1"/>
        </w:rPr>
        <w:t xml:space="preserve"> </w:t>
      </w:r>
      <w:r>
        <w:rPr>
          <w:position w:val="1"/>
        </w:rPr>
        <w:t>ONU</w:t>
      </w:r>
      <w:r>
        <w:rPr>
          <w:spacing w:val="-4"/>
          <w:position w:val="1"/>
        </w:rPr>
        <w:t xml:space="preserve"> </w:t>
      </w:r>
      <w:r>
        <w:rPr>
          <w:position w:val="1"/>
        </w:rPr>
        <w:t>no</w:t>
      </w:r>
      <w:r>
        <w:rPr>
          <w:spacing w:val="-2"/>
          <w:position w:val="1"/>
        </w:rPr>
        <w:t xml:space="preserve"> </w:t>
      </w:r>
      <w:r>
        <w:rPr>
          <w:position w:val="1"/>
        </w:rPr>
        <w:t>puede</w:t>
      </w:r>
      <w:r>
        <w:rPr>
          <w:spacing w:val="-5"/>
          <w:position w:val="1"/>
        </w:rPr>
        <w:t xml:space="preserve"> </w:t>
      </w:r>
      <w:r>
        <w:rPr>
          <w:position w:val="1"/>
        </w:rPr>
        <w:t>ser</w:t>
      </w:r>
      <w:r>
        <w:rPr>
          <w:spacing w:val="-3"/>
          <w:position w:val="1"/>
        </w:rPr>
        <w:t xml:space="preserve"> </w:t>
      </w:r>
      <w:r>
        <w:rPr>
          <w:spacing w:val="-2"/>
          <w:position w:val="1"/>
        </w:rPr>
        <w:t>signatario.</w:t>
      </w:r>
    </w:p>
    <w:p w14:paraId="7412DD75" w14:textId="77777777" w:rsidR="00F0334D" w:rsidRDefault="00F0334D">
      <w:pPr>
        <w:pStyle w:val="BodyText"/>
        <w:spacing w:before="9"/>
        <w:rPr>
          <w:sz w:val="21"/>
        </w:rPr>
      </w:pPr>
    </w:p>
    <w:p w14:paraId="12C6C45F" w14:textId="3CDBE767" w:rsidR="00F0334D" w:rsidRDefault="00000000">
      <w:pPr>
        <w:pStyle w:val="ListParagraph"/>
        <w:numPr>
          <w:ilvl w:val="1"/>
          <w:numId w:val="1"/>
        </w:numPr>
        <w:tabs>
          <w:tab w:val="left" w:pos="818"/>
          <w:tab w:val="left" w:pos="820"/>
        </w:tabs>
        <w:ind w:right="157" w:hanging="360"/>
        <w:jc w:val="both"/>
        <w:rPr>
          <w:color w:val="333333"/>
        </w:rPr>
      </w:pPr>
      <w:r>
        <w:t xml:space="preserve">Los Paneles de </w:t>
      </w:r>
      <w:r w:rsidR="00CA66DA">
        <w:t>Signatarios</w:t>
      </w:r>
      <w:r>
        <w:t xml:space="preserve"> son necesarios para el correcto funcionamiento de los "Controles Internos"</w:t>
      </w:r>
      <w:r>
        <w:rPr>
          <w:spacing w:val="-5"/>
        </w:rPr>
        <w:t xml:space="preserve"> </w:t>
      </w:r>
      <w:r>
        <w:t>y</w:t>
      </w:r>
      <w:r>
        <w:rPr>
          <w:spacing w:val="-5"/>
        </w:rPr>
        <w:t xml:space="preserve"> </w:t>
      </w:r>
      <w:r>
        <w:t>funcionan</w:t>
      </w:r>
      <w:r>
        <w:rPr>
          <w:spacing w:val="-5"/>
        </w:rPr>
        <w:t xml:space="preserve"> </w:t>
      </w:r>
      <w:r>
        <w:t>como</w:t>
      </w:r>
      <w:r>
        <w:rPr>
          <w:spacing w:val="-5"/>
        </w:rPr>
        <w:t xml:space="preserve"> </w:t>
      </w:r>
      <w:r>
        <w:t>una</w:t>
      </w:r>
      <w:r>
        <w:rPr>
          <w:spacing w:val="-7"/>
        </w:rPr>
        <w:t xml:space="preserve"> </w:t>
      </w:r>
      <w:r>
        <w:t>de</w:t>
      </w:r>
      <w:r>
        <w:rPr>
          <w:spacing w:val="-7"/>
        </w:rPr>
        <w:t xml:space="preserve"> </w:t>
      </w:r>
      <w:r>
        <w:t>las</w:t>
      </w:r>
      <w:r>
        <w:rPr>
          <w:spacing w:val="-3"/>
        </w:rPr>
        <w:t xml:space="preserve"> </w:t>
      </w:r>
      <w:r>
        <w:t>tres</w:t>
      </w:r>
      <w:r>
        <w:rPr>
          <w:spacing w:val="-3"/>
        </w:rPr>
        <w:t xml:space="preserve"> </w:t>
      </w:r>
      <w:r>
        <w:t>autoridades</w:t>
      </w:r>
      <w:r>
        <w:rPr>
          <w:spacing w:val="-3"/>
        </w:rPr>
        <w:t xml:space="preserve"> </w:t>
      </w:r>
      <w:r>
        <w:t>descritas</w:t>
      </w:r>
      <w:r>
        <w:rPr>
          <w:spacing w:val="-3"/>
        </w:rPr>
        <w:t xml:space="preserve"> </w:t>
      </w:r>
      <w:r>
        <w:t>en</w:t>
      </w:r>
      <w:r>
        <w:rPr>
          <w:spacing w:val="-5"/>
        </w:rPr>
        <w:t xml:space="preserve"> </w:t>
      </w:r>
      <w:r>
        <w:t>el</w:t>
      </w:r>
      <w:r>
        <w:rPr>
          <w:spacing w:val="-4"/>
        </w:rPr>
        <w:t xml:space="preserve"> </w:t>
      </w:r>
      <w:r>
        <w:t>Marco</w:t>
      </w:r>
      <w:r>
        <w:rPr>
          <w:spacing w:val="-5"/>
        </w:rPr>
        <w:t xml:space="preserve"> </w:t>
      </w:r>
      <w:r>
        <w:t>de</w:t>
      </w:r>
      <w:r>
        <w:rPr>
          <w:spacing w:val="-7"/>
        </w:rPr>
        <w:t xml:space="preserve"> </w:t>
      </w:r>
      <w:r>
        <w:t>Control</w:t>
      </w:r>
      <w:r>
        <w:rPr>
          <w:spacing w:val="-4"/>
        </w:rPr>
        <w:t xml:space="preserve"> </w:t>
      </w:r>
      <w:r>
        <w:t>Interno. En</w:t>
      </w:r>
      <w:r>
        <w:rPr>
          <w:spacing w:val="-9"/>
        </w:rPr>
        <w:t xml:space="preserve"> </w:t>
      </w:r>
      <w:r>
        <w:t>consecuencia,</w:t>
      </w:r>
      <w:r>
        <w:rPr>
          <w:spacing w:val="-8"/>
        </w:rPr>
        <w:t xml:space="preserve"> </w:t>
      </w:r>
      <w:r>
        <w:t>los</w:t>
      </w:r>
      <w:r>
        <w:rPr>
          <w:spacing w:val="-7"/>
        </w:rPr>
        <w:t xml:space="preserve"> </w:t>
      </w:r>
      <w:r>
        <w:t>paneles</w:t>
      </w:r>
      <w:r>
        <w:rPr>
          <w:spacing w:val="-7"/>
        </w:rPr>
        <w:t xml:space="preserve"> </w:t>
      </w:r>
      <w:r>
        <w:t>de</w:t>
      </w:r>
      <w:r>
        <w:rPr>
          <w:spacing w:val="-7"/>
        </w:rPr>
        <w:t xml:space="preserve"> </w:t>
      </w:r>
      <w:r w:rsidR="00CA66DA">
        <w:t>signatarios</w:t>
      </w:r>
      <w:r>
        <w:rPr>
          <w:spacing w:val="-7"/>
        </w:rPr>
        <w:t xml:space="preserve"> </w:t>
      </w:r>
      <w:r>
        <w:t>deben</w:t>
      </w:r>
      <w:r>
        <w:rPr>
          <w:spacing w:val="-9"/>
        </w:rPr>
        <w:t xml:space="preserve"> </w:t>
      </w:r>
      <w:r>
        <w:t>revisarse</w:t>
      </w:r>
      <w:r>
        <w:rPr>
          <w:spacing w:val="-10"/>
        </w:rPr>
        <w:t xml:space="preserve"> </w:t>
      </w:r>
      <w:r>
        <w:t>periódicamente</w:t>
      </w:r>
      <w:r>
        <w:rPr>
          <w:spacing w:val="-7"/>
        </w:rPr>
        <w:t xml:space="preserve"> </w:t>
      </w:r>
      <w:r>
        <w:t>para</w:t>
      </w:r>
      <w:r>
        <w:rPr>
          <w:spacing w:val="-7"/>
        </w:rPr>
        <w:t xml:space="preserve"> </w:t>
      </w:r>
      <w:r>
        <w:t>garantizar</w:t>
      </w:r>
      <w:r>
        <w:rPr>
          <w:spacing w:val="-6"/>
        </w:rPr>
        <w:t xml:space="preserve"> </w:t>
      </w:r>
      <w:r>
        <w:t>que</w:t>
      </w:r>
      <w:r>
        <w:rPr>
          <w:spacing w:val="-10"/>
        </w:rPr>
        <w:t xml:space="preserve"> </w:t>
      </w:r>
      <w:r>
        <w:t xml:space="preserve">la información está actualizada y que hay suficientes </w:t>
      </w:r>
      <w:r w:rsidR="00CA66DA">
        <w:t>signatarios</w:t>
      </w:r>
      <w:r>
        <w:t>, aunque no demasiados, para asegurar el buen funcionamiento de la oficina. El Jefe de la Oficina también debe garantizar el cumplimiento de la segregación de funciones para el papel descrito en el Marco de Control Interno,</w:t>
      </w:r>
      <w:r>
        <w:rPr>
          <w:spacing w:val="-3"/>
        </w:rPr>
        <w:t xml:space="preserve"> </w:t>
      </w:r>
      <w:r>
        <w:t>es</w:t>
      </w:r>
      <w:r>
        <w:rPr>
          <w:spacing w:val="-2"/>
        </w:rPr>
        <w:t xml:space="preserve"> </w:t>
      </w:r>
      <w:r>
        <w:t>decir,</w:t>
      </w:r>
      <w:r>
        <w:rPr>
          <w:spacing w:val="-3"/>
        </w:rPr>
        <w:t xml:space="preserve"> </w:t>
      </w:r>
      <w:r>
        <w:t>un firmante</w:t>
      </w:r>
      <w:r>
        <w:rPr>
          <w:spacing w:val="-2"/>
        </w:rPr>
        <w:t xml:space="preserve"> </w:t>
      </w:r>
      <w:r>
        <w:t>bancario</w:t>
      </w:r>
      <w:r>
        <w:rPr>
          <w:spacing w:val="-4"/>
        </w:rPr>
        <w:t xml:space="preserve"> </w:t>
      </w:r>
      <w:r>
        <w:t>no</w:t>
      </w:r>
      <w:r>
        <w:rPr>
          <w:spacing w:val="-4"/>
        </w:rPr>
        <w:t xml:space="preserve"> </w:t>
      </w:r>
      <w:r>
        <w:t>debe</w:t>
      </w:r>
      <w:r>
        <w:rPr>
          <w:spacing w:val="-6"/>
        </w:rPr>
        <w:t xml:space="preserve"> </w:t>
      </w:r>
      <w:r>
        <w:t>preparar</w:t>
      </w:r>
      <w:r>
        <w:rPr>
          <w:spacing w:val="-1"/>
        </w:rPr>
        <w:t xml:space="preserve"> </w:t>
      </w:r>
      <w:r>
        <w:t>la</w:t>
      </w:r>
      <w:r>
        <w:rPr>
          <w:spacing w:val="-2"/>
        </w:rPr>
        <w:t xml:space="preserve"> </w:t>
      </w:r>
      <w:r>
        <w:t>conciliación</w:t>
      </w:r>
      <w:r>
        <w:rPr>
          <w:spacing w:val="-4"/>
        </w:rPr>
        <w:t xml:space="preserve"> </w:t>
      </w:r>
      <w:r>
        <w:t>bancaria, ni</w:t>
      </w:r>
      <w:r>
        <w:rPr>
          <w:spacing w:val="-3"/>
        </w:rPr>
        <w:t xml:space="preserve"> </w:t>
      </w:r>
      <w:r>
        <w:t>crear vales</w:t>
      </w:r>
      <w:r>
        <w:rPr>
          <w:spacing w:val="-2"/>
        </w:rPr>
        <w:t xml:space="preserve"> </w:t>
      </w:r>
      <w:r>
        <w:t>o depósitos de proveedores; y cuando sólo un firmante de cuenta bancaria esté autorizado por el Tesorero, el firmante no puede ser también un aprobador de proveedores (es decir, no puede tener un papel de Mantenimiento de Proveedores en IDAM).</w:t>
      </w:r>
    </w:p>
    <w:p w14:paraId="6E683585" w14:textId="77777777" w:rsidR="00F0334D" w:rsidRDefault="00F0334D">
      <w:pPr>
        <w:pStyle w:val="BodyText"/>
        <w:spacing w:before="2"/>
      </w:pPr>
    </w:p>
    <w:p w14:paraId="2EDA1452" w14:textId="77777777" w:rsidR="00F0334D" w:rsidRDefault="00000000">
      <w:pPr>
        <w:pStyle w:val="ListParagraph"/>
        <w:numPr>
          <w:ilvl w:val="1"/>
          <w:numId w:val="1"/>
        </w:numPr>
        <w:tabs>
          <w:tab w:val="left" w:pos="818"/>
          <w:tab w:val="left" w:pos="820"/>
        </w:tabs>
        <w:ind w:right="157" w:hanging="360"/>
        <w:jc w:val="both"/>
      </w:pPr>
      <w:r>
        <w:rPr>
          <w:spacing w:val="-2"/>
        </w:rPr>
        <w:t>El</w:t>
      </w:r>
      <w:r>
        <w:rPr>
          <w:spacing w:val="-4"/>
        </w:rPr>
        <w:t xml:space="preserve"> </w:t>
      </w:r>
      <w:r>
        <w:rPr>
          <w:spacing w:val="-2"/>
        </w:rPr>
        <w:t>personal</w:t>
      </w:r>
      <w:r>
        <w:rPr>
          <w:spacing w:val="-4"/>
        </w:rPr>
        <w:t xml:space="preserve"> </w:t>
      </w:r>
      <w:r>
        <w:rPr>
          <w:spacing w:val="-2"/>
        </w:rPr>
        <w:t>del</w:t>
      </w:r>
      <w:r>
        <w:rPr>
          <w:spacing w:val="-4"/>
        </w:rPr>
        <w:t xml:space="preserve"> </w:t>
      </w:r>
      <w:r>
        <w:rPr>
          <w:spacing w:val="-2"/>
        </w:rPr>
        <w:t>PNUD</w:t>
      </w:r>
      <w:r>
        <w:rPr>
          <w:spacing w:val="-4"/>
        </w:rPr>
        <w:t xml:space="preserve"> </w:t>
      </w:r>
      <w:r>
        <w:rPr>
          <w:spacing w:val="-2"/>
        </w:rPr>
        <w:t>no</w:t>
      </w:r>
      <w:r>
        <w:rPr>
          <w:spacing w:val="-5"/>
        </w:rPr>
        <w:t xml:space="preserve"> </w:t>
      </w:r>
      <w:r>
        <w:rPr>
          <w:spacing w:val="-2"/>
        </w:rPr>
        <w:t>puede</w:t>
      </w:r>
      <w:r>
        <w:rPr>
          <w:spacing w:val="-8"/>
        </w:rPr>
        <w:t xml:space="preserve"> </w:t>
      </w:r>
      <w:r>
        <w:rPr>
          <w:spacing w:val="-2"/>
        </w:rPr>
        <w:t>actuar como</w:t>
      </w:r>
      <w:r>
        <w:rPr>
          <w:spacing w:val="-5"/>
        </w:rPr>
        <w:t xml:space="preserve"> </w:t>
      </w:r>
      <w:r>
        <w:rPr>
          <w:spacing w:val="-2"/>
        </w:rPr>
        <w:t>signatario</w:t>
      </w:r>
      <w:r>
        <w:rPr>
          <w:spacing w:val="-5"/>
        </w:rPr>
        <w:t xml:space="preserve"> </w:t>
      </w:r>
      <w:r>
        <w:rPr>
          <w:spacing w:val="-2"/>
        </w:rPr>
        <w:t>en las</w:t>
      </w:r>
      <w:r>
        <w:rPr>
          <w:spacing w:val="-3"/>
        </w:rPr>
        <w:t xml:space="preserve"> </w:t>
      </w:r>
      <w:r>
        <w:rPr>
          <w:spacing w:val="-2"/>
        </w:rPr>
        <w:t>cuentas</w:t>
      </w:r>
      <w:r>
        <w:rPr>
          <w:spacing w:val="-3"/>
        </w:rPr>
        <w:t xml:space="preserve"> </w:t>
      </w:r>
      <w:r>
        <w:rPr>
          <w:spacing w:val="-2"/>
        </w:rPr>
        <w:t>bancarias</w:t>
      </w:r>
      <w:r>
        <w:rPr>
          <w:spacing w:val="-3"/>
        </w:rPr>
        <w:t xml:space="preserve"> </w:t>
      </w:r>
      <w:r>
        <w:rPr>
          <w:spacing w:val="-2"/>
        </w:rPr>
        <w:t>de</w:t>
      </w:r>
      <w:r>
        <w:rPr>
          <w:spacing w:val="-8"/>
        </w:rPr>
        <w:t xml:space="preserve"> </w:t>
      </w:r>
      <w:r>
        <w:rPr>
          <w:spacing w:val="-2"/>
        </w:rPr>
        <w:t>otras</w:t>
      </w:r>
      <w:r>
        <w:rPr>
          <w:spacing w:val="-3"/>
        </w:rPr>
        <w:t xml:space="preserve"> </w:t>
      </w:r>
      <w:r>
        <w:rPr>
          <w:spacing w:val="-2"/>
        </w:rPr>
        <w:t xml:space="preserve">entidades </w:t>
      </w:r>
      <w:r>
        <w:t>de la ONU o de proyectos de ejecución nacional (NEX/NIM).</w:t>
      </w:r>
    </w:p>
    <w:p w14:paraId="7F4A61EE" w14:textId="77777777" w:rsidR="00F0334D" w:rsidRDefault="00F0334D">
      <w:pPr>
        <w:pStyle w:val="BodyText"/>
        <w:spacing w:before="11"/>
        <w:rPr>
          <w:sz w:val="21"/>
        </w:rPr>
      </w:pPr>
    </w:p>
    <w:p w14:paraId="639BE6FD" w14:textId="77777777" w:rsidR="00F0334D" w:rsidRDefault="00000000">
      <w:pPr>
        <w:pStyle w:val="Heading1"/>
        <w:numPr>
          <w:ilvl w:val="0"/>
          <w:numId w:val="1"/>
        </w:numPr>
        <w:tabs>
          <w:tab w:val="left" w:pos="458"/>
        </w:tabs>
        <w:ind w:left="458" w:hanging="358"/>
        <w:rPr>
          <w:color w:val="333333"/>
        </w:rPr>
      </w:pPr>
      <w:r>
        <w:t>Responsabilidades</w:t>
      </w:r>
      <w:r>
        <w:rPr>
          <w:spacing w:val="-2"/>
        </w:rPr>
        <w:t xml:space="preserve"> </w:t>
      </w:r>
      <w:r>
        <w:t xml:space="preserve">del </w:t>
      </w:r>
      <w:r>
        <w:rPr>
          <w:spacing w:val="-2"/>
        </w:rPr>
        <w:t>firmante</w:t>
      </w:r>
    </w:p>
    <w:p w14:paraId="6EF957BE" w14:textId="77777777" w:rsidR="00F0334D" w:rsidRDefault="00F0334D">
      <w:pPr>
        <w:sectPr w:rsidR="00F0334D">
          <w:pgSz w:w="12240" w:h="15840"/>
          <w:pgMar w:top="1880" w:right="1280" w:bottom="940" w:left="1340" w:header="923" w:footer="745" w:gutter="0"/>
          <w:cols w:space="720"/>
        </w:sectPr>
      </w:pPr>
    </w:p>
    <w:p w14:paraId="6EA7FA13" w14:textId="77777777" w:rsidR="00F0334D" w:rsidRDefault="00F0334D">
      <w:pPr>
        <w:pStyle w:val="BodyText"/>
        <w:spacing w:before="6"/>
        <w:rPr>
          <w:b/>
          <w:sz w:val="26"/>
        </w:rPr>
      </w:pPr>
    </w:p>
    <w:p w14:paraId="3D319407" w14:textId="6E4A376F" w:rsidR="00F0334D" w:rsidRDefault="00000000">
      <w:pPr>
        <w:pStyle w:val="BodyText"/>
        <w:spacing w:before="56"/>
        <w:ind w:left="820" w:right="159"/>
        <w:jc w:val="both"/>
      </w:pPr>
      <w:r>
        <w:t xml:space="preserve">Los </w:t>
      </w:r>
      <w:r w:rsidR="00CA66DA">
        <w:t>signatarios</w:t>
      </w:r>
      <w:r>
        <w:t xml:space="preserve"> deben asegurarse de que las cuentas bancarias del PNUD se utilicen únicamente para los asuntos del PNUD. Los </w:t>
      </w:r>
      <w:r w:rsidR="00CA66DA">
        <w:t>signatarios</w:t>
      </w:r>
      <w:r>
        <w:t xml:space="preserve"> deben garantizar que todos los desembolsos de las cuentas bancarias del PNUD sean pagos válidos y aprobados. Esta responsabilidad se ejecuta cuando los </w:t>
      </w:r>
      <w:r w:rsidR="00CA66DA">
        <w:t>signatarios</w:t>
      </w:r>
      <w:r>
        <w:t xml:space="preserve"> firman cheques y/o aprueban transferencias bancarias.</w:t>
      </w:r>
    </w:p>
    <w:p w14:paraId="3208A464" w14:textId="77777777" w:rsidR="00F0334D" w:rsidRDefault="00F0334D">
      <w:pPr>
        <w:pStyle w:val="BodyText"/>
      </w:pPr>
    </w:p>
    <w:p w14:paraId="10974D9F" w14:textId="77777777" w:rsidR="00F0334D" w:rsidRDefault="00F0334D">
      <w:pPr>
        <w:pStyle w:val="BodyText"/>
      </w:pPr>
    </w:p>
    <w:p w14:paraId="17899692" w14:textId="77777777" w:rsidR="00F0334D" w:rsidRDefault="00F0334D">
      <w:pPr>
        <w:pStyle w:val="BodyText"/>
      </w:pPr>
    </w:p>
    <w:p w14:paraId="14620F4C" w14:textId="77777777" w:rsidR="00F0334D" w:rsidRDefault="00F0334D">
      <w:pPr>
        <w:pStyle w:val="BodyText"/>
      </w:pPr>
    </w:p>
    <w:p w14:paraId="10F18930" w14:textId="471BD26D" w:rsidR="00F0334D" w:rsidRDefault="00000000">
      <w:pPr>
        <w:pStyle w:val="Heading1"/>
        <w:numPr>
          <w:ilvl w:val="0"/>
          <w:numId w:val="1"/>
        </w:numPr>
        <w:tabs>
          <w:tab w:val="left" w:pos="459"/>
        </w:tabs>
        <w:spacing w:before="1"/>
        <w:ind w:left="459" w:hanging="359"/>
        <w:rPr>
          <w:color w:val="333333"/>
        </w:rPr>
      </w:pPr>
      <w:r>
        <w:t>Designación</w:t>
      </w:r>
      <w:r>
        <w:rPr>
          <w:spacing w:val="-3"/>
        </w:rPr>
        <w:t xml:space="preserve"> </w:t>
      </w:r>
      <w:r>
        <w:t>de</w:t>
      </w:r>
      <w:r>
        <w:rPr>
          <w:spacing w:val="-2"/>
        </w:rPr>
        <w:t xml:space="preserve"> </w:t>
      </w:r>
      <w:r w:rsidR="00CA66DA">
        <w:t>signatarios</w:t>
      </w:r>
      <w:r>
        <w:rPr>
          <w:spacing w:val="-1"/>
        </w:rPr>
        <w:t xml:space="preserve"> </w:t>
      </w:r>
      <w:r>
        <w:t>para</w:t>
      </w:r>
      <w:r>
        <w:rPr>
          <w:spacing w:val="-4"/>
        </w:rPr>
        <w:t xml:space="preserve"> </w:t>
      </w:r>
      <w:r>
        <w:t>cuentas</w:t>
      </w:r>
      <w:r>
        <w:rPr>
          <w:spacing w:val="-1"/>
        </w:rPr>
        <w:t xml:space="preserve"> </w:t>
      </w:r>
      <w:r>
        <w:t>de</w:t>
      </w:r>
      <w:r>
        <w:rPr>
          <w:spacing w:val="-2"/>
        </w:rPr>
        <w:t xml:space="preserve"> </w:t>
      </w:r>
      <w:r>
        <w:t>saldo</w:t>
      </w:r>
      <w:r>
        <w:rPr>
          <w:spacing w:val="-2"/>
        </w:rPr>
        <w:t xml:space="preserve"> </w:t>
      </w:r>
      <w:r>
        <w:rPr>
          <w:spacing w:val="-4"/>
        </w:rPr>
        <w:t>cero</w:t>
      </w:r>
    </w:p>
    <w:p w14:paraId="1D28C138" w14:textId="77777777" w:rsidR="00F0334D" w:rsidRDefault="00F0334D">
      <w:pPr>
        <w:pStyle w:val="BodyText"/>
        <w:rPr>
          <w:b/>
          <w:sz w:val="24"/>
        </w:rPr>
      </w:pPr>
    </w:p>
    <w:p w14:paraId="3F893F76" w14:textId="18CD481F" w:rsidR="00F0334D" w:rsidRDefault="00000000">
      <w:pPr>
        <w:pStyle w:val="ListParagraph"/>
        <w:numPr>
          <w:ilvl w:val="1"/>
          <w:numId w:val="1"/>
        </w:numPr>
        <w:tabs>
          <w:tab w:val="left" w:pos="818"/>
          <w:tab w:val="left" w:pos="820"/>
        </w:tabs>
        <w:spacing w:before="1"/>
        <w:ind w:right="156" w:hanging="360"/>
        <w:jc w:val="both"/>
        <w:rPr>
          <w:color w:val="333333"/>
        </w:rPr>
      </w:pPr>
      <w:r>
        <w:t>El Jefe de la Oficina recomendará al personal adecuado para que sea designado miembro del panel</w:t>
      </w:r>
      <w:r>
        <w:rPr>
          <w:spacing w:val="-2"/>
        </w:rPr>
        <w:t xml:space="preserve"> </w:t>
      </w:r>
      <w:r>
        <w:t>de</w:t>
      </w:r>
      <w:r>
        <w:rPr>
          <w:spacing w:val="-5"/>
        </w:rPr>
        <w:t xml:space="preserve"> </w:t>
      </w:r>
      <w:r w:rsidR="00CA66DA">
        <w:t>signatarios</w:t>
      </w:r>
      <w:r>
        <w:rPr>
          <w:spacing w:val="-1"/>
        </w:rPr>
        <w:t xml:space="preserve"> </w:t>
      </w:r>
      <w:r>
        <w:t>de</w:t>
      </w:r>
      <w:r>
        <w:rPr>
          <w:spacing w:val="-5"/>
        </w:rPr>
        <w:t xml:space="preserve"> </w:t>
      </w:r>
      <w:r>
        <w:t>la</w:t>
      </w:r>
      <w:r>
        <w:rPr>
          <w:spacing w:val="-1"/>
        </w:rPr>
        <w:t xml:space="preserve"> </w:t>
      </w:r>
      <w:r>
        <w:t>Cuenta</w:t>
      </w:r>
      <w:r>
        <w:rPr>
          <w:spacing w:val="-5"/>
        </w:rPr>
        <w:t xml:space="preserve"> </w:t>
      </w:r>
      <w:r>
        <w:t>de</w:t>
      </w:r>
      <w:r>
        <w:rPr>
          <w:spacing w:val="-5"/>
        </w:rPr>
        <w:t xml:space="preserve"> </w:t>
      </w:r>
      <w:r>
        <w:t>Balance</w:t>
      </w:r>
      <w:r>
        <w:rPr>
          <w:spacing w:val="-5"/>
        </w:rPr>
        <w:t xml:space="preserve"> </w:t>
      </w:r>
      <w:r>
        <w:t>Cero</w:t>
      </w:r>
      <w:r>
        <w:rPr>
          <w:spacing w:val="-3"/>
        </w:rPr>
        <w:t xml:space="preserve"> </w:t>
      </w:r>
      <w:r>
        <w:t>(ZBA)</w:t>
      </w:r>
      <w:r>
        <w:rPr>
          <w:spacing w:val="-2"/>
        </w:rPr>
        <w:t xml:space="preserve"> </w:t>
      </w:r>
      <w:r>
        <w:t>de</w:t>
      </w:r>
      <w:r>
        <w:rPr>
          <w:spacing w:val="-5"/>
        </w:rPr>
        <w:t xml:space="preserve"> </w:t>
      </w:r>
      <w:r>
        <w:t>su</w:t>
      </w:r>
      <w:r>
        <w:rPr>
          <w:spacing w:val="-3"/>
        </w:rPr>
        <w:t xml:space="preserve"> </w:t>
      </w:r>
      <w:r>
        <w:t>oficina.</w:t>
      </w:r>
      <w:r>
        <w:rPr>
          <w:spacing w:val="-3"/>
        </w:rPr>
        <w:t xml:space="preserve"> </w:t>
      </w:r>
      <w:r>
        <w:t>El</w:t>
      </w:r>
      <w:r>
        <w:rPr>
          <w:spacing w:val="-2"/>
        </w:rPr>
        <w:t xml:space="preserve"> </w:t>
      </w:r>
      <w:r>
        <w:t>Tesorero</w:t>
      </w:r>
      <w:r>
        <w:rPr>
          <w:spacing w:val="-3"/>
        </w:rPr>
        <w:t xml:space="preserve"> </w:t>
      </w:r>
      <w:r>
        <w:t>designará</w:t>
      </w:r>
      <w:r>
        <w:rPr>
          <w:spacing w:val="-5"/>
        </w:rPr>
        <w:t xml:space="preserve"> </w:t>
      </w:r>
      <w:r>
        <w:t>a</w:t>
      </w:r>
      <w:r>
        <w:rPr>
          <w:spacing w:val="-5"/>
        </w:rPr>
        <w:t xml:space="preserve"> </w:t>
      </w:r>
      <w:r>
        <w:t xml:space="preserve">este personal como </w:t>
      </w:r>
      <w:r w:rsidR="00CA66DA">
        <w:t>signatarios</w:t>
      </w:r>
      <w:r>
        <w:t xml:space="preserve"> para operar la Cuenta de Balance Cero tras recibir la solicitud del Jefe de la Oficina en el formulario de actualización de </w:t>
      </w:r>
      <w:r w:rsidR="00CA66DA">
        <w:t>signatarios</w:t>
      </w:r>
      <w:r>
        <w:t xml:space="preserve"> del Banco (Véase Procedimientos principales: Designación de </w:t>
      </w:r>
      <w:r w:rsidR="00CA66DA">
        <w:t>signatarios</w:t>
      </w:r>
      <w:r>
        <w:t xml:space="preserve"> para la Cuenta de Balance Cero - Formulario de actualización de </w:t>
      </w:r>
      <w:r w:rsidR="00CA66DA">
        <w:t>signatarios</w:t>
      </w:r>
      <w:r>
        <w:t xml:space="preserve"> bancarios y Tarjeta de firma de la ZBA del </w:t>
      </w:r>
      <w:proofErr w:type="spellStart"/>
      <w:r>
        <w:t>BdA</w:t>
      </w:r>
      <w:proofErr w:type="spellEnd"/>
      <w:r>
        <w:t>).</w:t>
      </w:r>
    </w:p>
    <w:p w14:paraId="0F545B9A" w14:textId="43573EC5" w:rsidR="00F0334D" w:rsidRDefault="00000000">
      <w:pPr>
        <w:pStyle w:val="ListParagraph"/>
        <w:numPr>
          <w:ilvl w:val="1"/>
          <w:numId w:val="1"/>
        </w:numPr>
        <w:tabs>
          <w:tab w:val="left" w:pos="818"/>
          <w:tab w:val="left" w:pos="820"/>
        </w:tabs>
        <w:ind w:right="156" w:hanging="360"/>
        <w:jc w:val="both"/>
        <w:rPr>
          <w:color w:val="333333"/>
        </w:rPr>
      </w:pPr>
      <w:r>
        <w:t>Las</w:t>
      </w:r>
      <w:r>
        <w:rPr>
          <w:spacing w:val="-2"/>
        </w:rPr>
        <w:t xml:space="preserve"> </w:t>
      </w:r>
      <w:r>
        <w:t>solicitudes</w:t>
      </w:r>
      <w:r>
        <w:rPr>
          <w:spacing w:val="-2"/>
        </w:rPr>
        <w:t xml:space="preserve"> </w:t>
      </w:r>
      <w:r>
        <w:t>para</w:t>
      </w:r>
      <w:r>
        <w:rPr>
          <w:spacing w:val="-6"/>
        </w:rPr>
        <w:t xml:space="preserve"> </w:t>
      </w:r>
      <w:r>
        <w:t>añadir</w:t>
      </w:r>
      <w:r>
        <w:rPr>
          <w:spacing w:val="-5"/>
        </w:rPr>
        <w:t xml:space="preserve"> </w:t>
      </w:r>
      <w:r w:rsidR="00CA66DA">
        <w:t>signatarios</w:t>
      </w:r>
      <w:r>
        <w:rPr>
          <w:spacing w:val="-2"/>
        </w:rPr>
        <w:t xml:space="preserve"> </w:t>
      </w:r>
      <w:r>
        <w:t>a</w:t>
      </w:r>
      <w:r>
        <w:rPr>
          <w:spacing w:val="-6"/>
        </w:rPr>
        <w:t xml:space="preserve"> </w:t>
      </w:r>
      <w:r>
        <w:t>la</w:t>
      </w:r>
      <w:r>
        <w:rPr>
          <w:spacing w:val="-6"/>
        </w:rPr>
        <w:t xml:space="preserve"> </w:t>
      </w:r>
      <w:r>
        <w:t>ZBA deben</w:t>
      </w:r>
      <w:r>
        <w:rPr>
          <w:spacing w:val="-4"/>
        </w:rPr>
        <w:t xml:space="preserve"> </w:t>
      </w:r>
      <w:r>
        <w:t>ir</w:t>
      </w:r>
      <w:r>
        <w:rPr>
          <w:spacing w:val="-5"/>
        </w:rPr>
        <w:t xml:space="preserve"> </w:t>
      </w:r>
      <w:r>
        <w:t>acompañadas</w:t>
      </w:r>
      <w:r>
        <w:rPr>
          <w:spacing w:val="-2"/>
        </w:rPr>
        <w:t xml:space="preserve"> </w:t>
      </w:r>
      <w:r>
        <w:t>del</w:t>
      </w:r>
      <w:r>
        <w:rPr>
          <w:spacing w:val="-3"/>
        </w:rPr>
        <w:t xml:space="preserve"> </w:t>
      </w:r>
      <w:r>
        <w:t>cargo,</w:t>
      </w:r>
      <w:r>
        <w:rPr>
          <w:spacing w:val="-3"/>
        </w:rPr>
        <w:t xml:space="preserve"> </w:t>
      </w:r>
      <w:r>
        <w:t>número de</w:t>
      </w:r>
      <w:r>
        <w:rPr>
          <w:spacing w:val="-6"/>
        </w:rPr>
        <w:t xml:space="preserve"> </w:t>
      </w:r>
      <w:r>
        <w:t>índice y</w:t>
      </w:r>
      <w:r>
        <w:rPr>
          <w:spacing w:val="-13"/>
        </w:rPr>
        <w:t xml:space="preserve"> </w:t>
      </w:r>
      <w:r>
        <w:t>situación</w:t>
      </w:r>
      <w:r>
        <w:rPr>
          <w:spacing w:val="-12"/>
        </w:rPr>
        <w:t xml:space="preserve"> </w:t>
      </w:r>
      <w:r>
        <w:t>contractual</w:t>
      </w:r>
      <w:r>
        <w:rPr>
          <w:spacing w:val="-13"/>
        </w:rPr>
        <w:t xml:space="preserve"> </w:t>
      </w:r>
      <w:r>
        <w:t>de</w:t>
      </w:r>
      <w:r>
        <w:rPr>
          <w:spacing w:val="-12"/>
        </w:rPr>
        <w:t xml:space="preserve"> </w:t>
      </w:r>
      <w:r>
        <w:t>la</w:t>
      </w:r>
      <w:r>
        <w:rPr>
          <w:spacing w:val="-13"/>
        </w:rPr>
        <w:t xml:space="preserve"> </w:t>
      </w:r>
      <w:r>
        <w:t>persona,</w:t>
      </w:r>
      <w:r>
        <w:rPr>
          <w:spacing w:val="-12"/>
        </w:rPr>
        <w:t xml:space="preserve"> </w:t>
      </w:r>
      <w:r>
        <w:t>junto</w:t>
      </w:r>
      <w:r>
        <w:rPr>
          <w:spacing w:val="-13"/>
        </w:rPr>
        <w:t xml:space="preserve"> </w:t>
      </w:r>
      <w:r>
        <w:t>con</w:t>
      </w:r>
      <w:r>
        <w:rPr>
          <w:spacing w:val="-12"/>
        </w:rPr>
        <w:t xml:space="preserve"> </w:t>
      </w:r>
      <w:r>
        <w:t>una</w:t>
      </w:r>
      <w:r>
        <w:rPr>
          <w:spacing w:val="-12"/>
        </w:rPr>
        <w:t xml:space="preserve"> </w:t>
      </w:r>
      <w:r>
        <w:t>copia</w:t>
      </w:r>
      <w:r>
        <w:rPr>
          <w:spacing w:val="-13"/>
        </w:rPr>
        <w:t xml:space="preserve"> </w:t>
      </w:r>
      <w:r>
        <w:t>legible</w:t>
      </w:r>
      <w:r>
        <w:rPr>
          <w:spacing w:val="-12"/>
        </w:rPr>
        <w:t xml:space="preserve"> </w:t>
      </w:r>
      <w:r>
        <w:t>de</w:t>
      </w:r>
      <w:r>
        <w:rPr>
          <w:spacing w:val="-13"/>
        </w:rPr>
        <w:t xml:space="preserve"> </w:t>
      </w:r>
      <w:r>
        <w:t>un</w:t>
      </w:r>
      <w:r>
        <w:rPr>
          <w:spacing w:val="-12"/>
        </w:rPr>
        <w:t xml:space="preserve"> </w:t>
      </w:r>
      <w:r>
        <w:t>salvoconducto</w:t>
      </w:r>
      <w:r>
        <w:rPr>
          <w:spacing w:val="-13"/>
        </w:rPr>
        <w:t xml:space="preserve"> </w:t>
      </w:r>
      <w:r>
        <w:t>o</w:t>
      </w:r>
      <w:r>
        <w:rPr>
          <w:spacing w:val="-12"/>
        </w:rPr>
        <w:t xml:space="preserve"> </w:t>
      </w:r>
      <w:r>
        <w:t>pasaporte nacional válido y firmado.</w:t>
      </w:r>
    </w:p>
    <w:p w14:paraId="324ACC3B" w14:textId="4FFFE003" w:rsidR="00F0334D" w:rsidRPr="00E0497A" w:rsidRDefault="00000000">
      <w:pPr>
        <w:pStyle w:val="ListParagraph"/>
        <w:numPr>
          <w:ilvl w:val="1"/>
          <w:numId w:val="1"/>
        </w:numPr>
        <w:tabs>
          <w:tab w:val="left" w:pos="818"/>
          <w:tab w:val="left" w:pos="820"/>
        </w:tabs>
        <w:ind w:right="159" w:hanging="360"/>
        <w:jc w:val="both"/>
        <w:rPr>
          <w:color w:val="333333"/>
        </w:rPr>
      </w:pPr>
      <w:r>
        <w:t>Si</w:t>
      </w:r>
      <w:r>
        <w:rPr>
          <w:spacing w:val="-6"/>
        </w:rPr>
        <w:t xml:space="preserve"> </w:t>
      </w:r>
      <w:r>
        <w:t>la</w:t>
      </w:r>
      <w:r>
        <w:rPr>
          <w:spacing w:val="-9"/>
        </w:rPr>
        <w:t xml:space="preserve"> </w:t>
      </w:r>
      <w:r>
        <w:t>oficina</w:t>
      </w:r>
      <w:r>
        <w:rPr>
          <w:spacing w:val="-5"/>
        </w:rPr>
        <w:t xml:space="preserve"> </w:t>
      </w:r>
      <w:r>
        <w:t>no</w:t>
      </w:r>
      <w:r>
        <w:rPr>
          <w:spacing w:val="-4"/>
        </w:rPr>
        <w:t xml:space="preserve"> </w:t>
      </w:r>
      <w:r>
        <w:t>emite</w:t>
      </w:r>
      <w:r>
        <w:rPr>
          <w:spacing w:val="-5"/>
        </w:rPr>
        <w:t xml:space="preserve"> </w:t>
      </w:r>
      <w:r>
        <w:t>cheques</w:t>
      </w:r>
      <w:r>
        <w:rPr>
          <w:spacing w:val="-6"/>
        </w:rPr>
        <w:t xml:space="preserve"> </w:t>
      </w:r>
      <w:r>
        <w:t>desde</w:t>
      </w:r>
      <w:r>
        <w:rPr>
          <w:spacing w:val="-5"/>
        </w:rPr>
        <w:t xml:space="preserve"> </w:t>
      </w:r>
      <w:r>
        <w:t>la</w:t>
      </w:r>
      <w:r>
        <w:rPr>
          <w:spacing w:val="-6"/>
        </w:rPr>
        <w:t xml:space="preserve"> </w:t>
      </w:r>
      <w:r>
        <w:t>Cuenta</w:t>
      </w:r>
      <w:r>
        <w:rPr>
          <w:spacing w:val="-9"/>
        </w:rPr>
        <w:t xml:space="preserve"> </w:t>
      </w:r>
      <w:r>
        <w:t>ZBA,</w:t>
      </w:r>
      <w:r>
        <w:rPr>
          <w:spacing w:val="-6"/>
        </w:rPr>
        <w:t xml:space="preserve"> </w:t>
      </w:r>
      <w:r>
        <w:t>no</w:t>
      </w:r>
      <w:r>
        <w:rPr>
          <w:spacing w:val="-4"/>
        </w:rPr>
        <w:t xml:space="preserve"> </w:t>
      </w:r>
      <w:r>
        <w:t>se</w:t>
      </w:r>
      <w:r>
        <w:rPr>
          <w:spacing w:val="-9"/>
        </w:rPr>
        <w:t xml:space="preserve"> </w:t>
      </w:r>
      <w:r>
        <w:t>mantendrán</w:t>
      </w:r>
      <w:r>
        <w:rPr>
          <w:spacing w:val="-4"/>
        </w:rPr>
        <w:t xml:space="preserve"> </w:t>
      </w:r>
      <w:r w:rsidR="00CA66DA">
        <w:t>Signatarios</w:t>
      </w:r>
      <w:r>
        <w:rPr>
          <w:spacing w:val="-2"/>
        </w:rPr>
        <w:t xml:space="preserve"> </w:t>
      </w:r>
      <w:r>
        <w:t>Transaccionales para dicha Cuenta de Saldo Cero (ZBA).</w:t>
      </w:r>
    </w:p>
    <w:p w14:paraId="023F9150" w14:textId="77777777" w:rsidR="00E0497A" w:rsidRDefault="00E0497A" w:rsidP="00E0497A">
      <w:pPr>
        <w:tabs>
          <w:tab w:val="left" w:pos="818"/>
          <w:tab w:val="left" w:pos="820"/>
        </w:tabs>
        <w:ind w:right="159"/>
        <w:rPr>
          <w:color w:val="333333"/>
        </w:rPr>
      </w:pPr>
    </w:p>
    <w:p w14:paraId="22E9D694" w14:textId="77777777" w:rsidR="00E0497A" w:rsidRDefault="00E0497A" w:rsidP="00E0497A">
      <w:pPr>
        <w:tabs>
          <w:tab w:val="left" w:pos="818"/>
          <w:tab w:val="left" w:pos="820"/>
        </w:tabs>
        <w:ind w:right="159"/>
        <w:rPr>
          <w:color w:val="333333"/>
        </w:rPr>
      </w:pPr>
    </w:p>
    <w:p w14:paraId="5E0ED90B" w14:textId="77777777" w:rsidR="00E0497A" w:rsidRDefault="00E0497A" w:rsidP="00E0497A">
      <w:pPr>
        <w:tabs>
          <w:tab w:val="left" w:pos="818"/>
          <w:tab w:val="left" w:pos="820"/>
        </w:tabs>
        <w:ind w:right="159"/>
        <w:rPr>
          <w:color w:val="333333"/>
        </w:rPr>
      </w:pPr>
    </w:p>
    <w:p w14:paraId="4EE3137F" w14:textId="77777777" w:rsidR="00E0497A" w:rsidRDefault="00E0497A" w:rsidP="00E0497A">
      <w:pPr>
        <w:tabs>
          <w:tab w:val="left" w:pos="818"/>
          <w:tab w:val="left" w:pos="820"/>
        </w:tabs>
        <w:ind w:right="159"/>
        <w:rPr>
          <w:color w:val="333333"/>
        </w:rPr>
      </w:pPr>
    </w:p>
    <w:p w14:paraId="760D5301" w14:textId="77777777" w:rsidR="00E0497A" w:rsidRDefault="00E0497A" w:rsidP="00E0497A">
      <w:pPr>
        <w:tabs>
          <w:tab w:val="left" w:pos="818"/>
          <w:tab w:val="left" w:pos="820"/>
        </w:tabs>
        <w:ind w:right="159"/>
        <w:rPr>
          <w:color w:val="333333"/>
        </w:rPr>
      </w:pPr>
    </w:p>
    <w:p w14:paraId="14D08798" w14:textId="77777777" w:rsidR="00686B4B" w:rsidRDefault="00686B4B" w:rsidP="00E0497A">
      <w:pPr>
        <w:tabs>
          <w:tab w:val="left" w:pos="818"/>
          <w:tab w:val="left" w:pos="820"/>
        </w:tabs>
        <w:ind w:right="159"/>
        <w:rPr>
          <w:color w:val="333333"/>
        </w:rPr>
      </w:pPr>
    </w:p>
    <w:p w14:paraId="3FCB0C7E" w14:textId="77777777" w:rsidR="00686B4B" w:rsidRDefault="00686B4B" w:rsidP="00E0497A">
      <w:pPr>
        <w:tabs>
          <w:tab w:val="left" w:pos="818"/>
          <w:tab w:val="left" w:pos="820"/>
        </w:tabs>
        <w:ind w:right="159"/>
        <w:rPr>
          <w:color w:val="333333"/>
        </w:rPr>
      </w:pPr>
    </w:p>
    <w:p w14:paraId="1B8DCC8A" w14:textId="77777777" w:rsidR="00686B4B" w:rsidRDefault="00686B4B" w:rsidP="00E0497A">
      <w:pPr>
        <w:tabs>
          <w:tab w:val="left" w:pos="818"/>
          <w:tab w:val="left" w:pos="820"/>
        </w:tabs>
        <w:ind w:right="159"/>
        <w:rPr>
          <w:color w:val="333333"/>
        </w:rPr>
      </w:pPr>
    </w:p>
    <w:p w14:paraId="7427F279" w14:textId="77777777" w:rsidR="00686B4B" w:rsidRDefault="00686B4B" w:rsidP="00E0497A">
      <w:pPr>
        <w:tabs>
          <w:tab w:val="left" w:pos="818"/>
          <w:tab w:val="left" w:pos="820"/>
        </w:tabs>
        <w:ind w:right="159"/>
        <w:rPr>
          <w:color w:val="333333"/>
        </w:rPr>
      </w:pPr>
    </w:p>
    <w:p w14:paraId="53B48FCC" w14:textId="77777777" w:rsidR="00686B4B" w:rsidRDefault="00686B4B" w:rsidP="00E0497A">
      <w:pPr>
        <w:tabs>
          <w:tab w:val="left" w:pos="818"/>
          <w:tab w:val="left" w:pos="820"/>
        </w:tabs>
        <w:ind w:right="159"/>
        <w:rPr>
          <w:color w:val="333333"/>
        </w:rPr>
      </w:pPr>
    </w:p>
    <w:p w14:paraId="2213CEC1" w14:textId="77777777" w:rsidR="00686B4B" w:rsidRDefault="00686B4B" w:rsidP="00E0497A">
      <w:pPr>
        <w:tabs>
          <w:tab w:val="left" w:pos="818"/>
          <w:tab w:val="left" w:pos="820"/>
        </w:tabs>
        <w:ind w:right="159"/>
        <w:rPr>
          <w:color w:val="333333"/>
        </w:rPr>
      </w:pPr>
    </w:p>
    <w:p w14:paraId="3D13EA46" w14:textId="77777777" w:rsidR="00686B4B" w:rsidRDefault="00686B4B" w:rsidP="00E0497A">
      <w:pPr>
        <w:tabs>
          <w:tab w:val="left" w:pos="818"/>
          <w:tab w:val="left" w:pos="820"/>
        </w:tabs>
        <w:ind w:right="159"/>
        <w:rPr>
          <w:color w:val="333333"/>
        </w:rPr>
      </w:pPr>
    </w:p>
    <w:p w14:paraId="2648501B" w14:textId="77777777" w:rsidR="00686B4B" w:rsidRDefault="00686B4B" w:rsidP="00E0497A">
      <w:pPr>
        <w:tabs>
          <w:tab w:val="left" w:pos="818"/>
          <w:tab w:val="left" w:pos="820"/>
        </w:tabs>
        <w:ind w:right="159"/>
        <w:rPr>
          <w:color w:val="333333"/>
        </w:rPr>
      </w:pPr>
    </w:p>
    <w:p w14:paraId="0FC26529" w14:textId="77777777" w:rsidR="00686B4B" w:rsidRDefault="00686B4B" w:rsidP="00E0497A">
      <w:pPr>
        <w:tabs>
          <w:tab w:val="left" w:pos="818"/>
          <w:tab w:val="left" w:pos="820"/>
        </w:tabs>
        <w:ind w:right="159"/>
        <w:rPr>
          <w:color w:val="333333"/>
        </w:rPr>
      </w:pPr>
    </w:p>
    <w:p w14:paraId="7A4D292A" w14:textId="77777777" w:rsidR="00686B4B" w:rsidRDefault="00686B4B" w:rsidP="00E0497A">
      <w:pPr>
        <w:tabs>
          <w:tab w:val="left" w:pos="818"/>
          <w:tab w:val="left" w:pos="820"/>
        </w:tabs>
        <w:ind w:right="159"/>
        <w:rPr>
          <w:color w:val="333333"/>
        </w:rPr>
      </w:pPr>
    </w:p>
    <w:p w14:paraId="7E161BCB" w14:textId="77777777" w:rsidR="00E0497A" w:rsidRPr="000107BA" w:rsidRDefault="00E0497A" w:rsidP="00591F2C">
      <w:pPr>
        <w:pStyle w:val="NormalWeb"/>
        <w:jc w:val="both"/>
        <w:rPr>
          <w:rFonts w:asciiTheme="minorHAnsi" w:hAnsiTheme="minorHAnsi" w:cstheme="minorHAnsi"/>
          <w:i/>
          <w:iCs/>
          <w:color w:val="000000"/>
        </w:rPr>
      </w:pPr>
      <w:r w:rsidRPr="000107BA">
        <w:rPr>
          <w:rFonts w:asciiTheme="minorHAnsi" w:hAnsiTheme="minorHAnsi" w:cstheme="minorHAnsi"/>
          <w:i/>
          <w:iCs/>
          <w:color w:val="000000"/>
        </w:rPr>
        <w:t>Disclaimer: This document was translated from English into Spanish. In the event of any discrepancy between this translation and the original English document, the original English document shall prevail.</w:t>
      </w:r>
    </w:p>
    <w:p w14:paraId="497CCA7A" w14:textId="06BF15D9" w:rsidR="00E0497A" w:rsidRPr="000107BA" w:rsidRDefault="00E0497A" w:rsidP="00591F2C">
      <w:pPr>
        <w:pStyle w:val="NormalWeb"/>
        <w:jc w:val="both"/>
        <w:rPr>
          <w:rFonts w:asciiTheme="minorHAnsi" w:hAnsiTheme="minorHAnsi" w:cstheme="minorHAnsi"/>
          <w:i/>
          <w:iCs/>
          <w:color w:val="000000"/>
        </w:rPr>
      </w:pPr>
      <w:proofErr w:type="spellStart"/>
      <w:r w:rsidRPr="000107BA">
        <w:rPr>
          <w:rFonts w:asciiTheme="minorHAnsi" w:hAnsiTheme="minorHAnsi" w:cstheme="minorHAnsi"/>
          <w:i/>
          <w:iCs/>
          <w:color w:val="000000"/>
        </w:rPr>
        <w:t>Descargo</w:t>
      </w:r>
      <w:proofErr w:type="spellEnd"/>
      <w:r w:rsidRPr="000107BA">
        <w:rPr>
          <w:rFonts w:asciiTheme="minorHAnsi" w:hAnsiTheme="minorHAnsi" w:cstheme="minorHAnsi"/>
          <w:i/>
          <w:iCs/>
          <w:color w:val="000000"/>
        </w:rPr>
        <w:t xml:space="preserve"> de </w:t>
      </w:r>
      <w:proofErr w:type="spellStart"/>
      <w:r w:rsidRPr="000107BA">
        <w:rPr>
          <w:rFonts w:asciiTheme="minorHAnsi" w:hAnsiTheme="minorHAnsi" w:cstheme="minorHAnsi"/>
          <w:i/>
          <w:iCs/>
          <w:color w:val="000000"/>
        </w:rPr>
        <w:t>responsabilidad</w:t>
      </w:r>
      <w:proofErr w:type="spellEnd"/>
      <w:r w:rsidRPr="000107BA">
        <w:rPr>
          <w:rFonts w:asciiTheme="minorHAnsi" w:hAnsiTheme="minorHAnsi" w:cstheme="minorHAnsi"/>
          <w:i/>
          <w:iCs/>
          <w:color w:val="000000"/>
        </w:rPr>
        <w:t xml:space="preserve">: </w:t>
      </w:r>
      <w:proofErr w:type="spellStart"/>
      <w:r w:rsidRPr="000107BA">
        <w:rPr>
          <w:rFonts w:asciiTheme="minorHAnsi" w:hAnsiTheme="minorHAnsi" w:cstheme="minorHAnsi"/>
          <w:i/>
          <w:iCs/>
          <w:color w:val="000000"/>
        </w:rPr>
        <w:t>esta</w:t>
      </w:r>
      <w:proofErr w:type="spellEnd"/>
      <w:r w:rsidRPr="000107BA">
        <w:rPr>
          <w:rFonts w:asciiTheme="minorHAnsi" w:hAnsiTheme="minorHAnsi" w:cstheme="minorHAnsi"/>
          <w:i/>
          <w:iCs/>
          <w:color w:val="000000"/>
        </w:rPr>
        <w:t xml:space="preserve"> es </w:t>
      </w:r>
      <w:proofErr w:type="spellStart"/>
      <w:r w:rsidRPr="000107BA">
        <w:rPr>
          <w:rFonts w:asciiTheme="minorHAnsi" w:hAnsiTheme="minorHAnsi" w:cstheme="minorHAnsi"/>
          <w:i/>
          <w:iCs/>
          <w:color w:val="000000"/>
        </w:rPr>
        <w:t>una</w:t>
      </w:r>
      <w:proofErr w:type="spellEnd"/>
      <w:r w:rsidRPr="000107BA">
        <w:rPr>
          <w:rFonts w:asciiTheme="minorHAnsi" w:hAnsiTheme="minorHAnsi" w:cstheme="minorHAnsi"/>
          <w:i/>
          <w:iCs/>
          <w:color w:val="000000"/>
        </w:rPr>
        <w:t xml:space="preserve"> </w:t>
      </w:r>
      <w:proofErr w:type="spellStart"/>
      <w:r w:rsidRPr="000107BA">
        <w:rPr>
          <w:rFonts w:asciiTheme="minorHAnsi" w:hAnsiTheme="minorHAnsi" w:cstheme="minorHAnsi"/>
          <w:i/>
          <w:iCs/>
          <w:color w:val="000000"/>
        </w:rPr>
        <w:t>traducción</w:t>
      </w:r>
      <w:proofErr w:type="spellEnd"/>
      <w:r w:rsidRPr="000107BA">
        <w:rPr>
          <w:rFonts w:asciiTheme="minorHAnsi" w:hAnsiTheme="minorHAnsi" w:cstheme="minorHAnsi"/>
          <w:i/>
          <w:iCs/>
          <w:color w:val="000000"/>
        </w:rPr>
        <w:t xml:space="preserve"> de un </w:t>
      </w:r>
      <w:proofErr w:type="spellStart"/>
      <w:r w:rsidRPr="000107BA">
        <w:rPr>
          <w:rFonts w:asciiTheme="minorHAnsi" w:hAnsiTheme="minorHAnsi" w:cstheme="minorHAnsi"/>
          <w:i/>
          <w:iCs/>
          <w:color w:val="000000"/>
        </w:rPr>
        <w:t>documento</w:t>
      </w:r>
      <w:proofErr w:type="spellEnd"/>
      <w:r w:rsidRPr="000107BA">
        <w:rPr>
          <w:rFonts w:asciiTheme="minorHAnsi" w:hAnsiTheme="minorHAnsi" w:cstheme="minorHAnsi"/>
          <w:i/>
          <w:iCs/>
          <w:color w:val="000000"/>
        </w:rPr>
        <w:t xml:space="preserve"> original </w:t>
      </w:r>
      <w:proofErr w:type="spellStart"/>
      <w:r w:rsidRPr="000107BA">
        <w:rPr>
          <w:rFonts w:asciiTheme="minorHAnsi" w:hAnsiTheme="minorHAnsi" w:cstheme="minorHAnsi"/>
          <w:i/>
          <w:iCs/>
          <w:color w:val="000000"/>
        </w:rPr>
        <w:t>en</w:t>
      </w:r>
      <w:proofErr w:type="spellEnd"/>
      <w:r w:rsidRPr="000107BA">
        <w:rPr>
          <w:rFonts w:asciiTheme="minorHAnsi" w:hAnsiTheme="minorHAnsi" w:cstheme="minorHAnsi"/>
          <w:i/>
          <w:iCs/>
          <w:color w:val="000000"/>
        </w:rPr>
        <w:t xml:space="preserve"> </w:t>
      </w:r>
      <w:proofErr w:type="spellStart"/>
      <w:r w:rsidRPr="000107BA">
        <w:rPr>
          <w:rFonts w:asciiTheme="minorHAnsi" w:hAnsiTheme="minorHAnsi" w:cstheme="minorHAnsi"/>
          <w:i/>
          <w:iCs/>
          <w:color w:val="000000"/>
        </w:rPr>
        <w:t>Inglés</w:t>
      </w:r>
      <w:proofErr w:type="spellEnd"/>
      <w:r w:rsidRPr="000107BA">
        <w:rPr>
          <w:rFonts w:asciiTheme="minorHAnsi" w:hAnsiTheme="minorHAnsi" w:cstheme="minorHAnsi"/>
          <w:i/>
          <w:iCs/>
          <w:color w:val="000000"/>
        </w:rPr>
        <w:t xml:space="preserve">. En </w:t>
      </w:r>
      <w:proofErr w:type="spellStart"/>
      <w:r w:rsidRPr="000107BA">
        <w:rPr>
          <w:rFonts w:asciiTheme="minorHAnsi" w:hAnsiTheme="minorHAnsi" w:cstheme="minorHAnsi"/>
          <w:i/>
          <w:iCs/>
          <w:color w:val="000000"/>
        </w:rPr>
        <w:t>caso</w:t>
      </w:r>
      <w:proofErr w:type="spellEnd"/>
      <w:r w:rsidRPr="000107BA">
        <w:rPr>
          <w:rFonts w:asciiTheme="minorHAnsi" w:hAnsiTheme="minorHAnsi" w:cstheme="minorHAnsi"/>
          <w:i/>
          <w:iCs/>
          <w:color w:val="000000"/>
        </w:rPr>
        <w:t xml:space="preserve"> de </w:t>
      </w:r>
      <w:proofErr w:type="spellStart"/>
      <w:r w:rsidRPr="000107BA">
        <w:rPr>
          <w:rFonts w:asciiTheme="minorHAnsi" w:hAnsiTheme="minorHAnsi" w:cstheme="minorHAnsi"/>
          <w:i/>
          <w:iCs/>
          <w:color w:val="000000"/>
        </w:rPr>
        <w:t>discrepancias</w:t>
      </w:r>
      <w:proofErr w:type="spellEnd"/>
      <w:r w:rsidRPr="000107BA">
        <w:rPr>
          <w:rFonts w:asciiTheme="minorHAnsi" w:hAnsiTheme="minorHAnsi" w:cstheme="minorHAnsi"/>
          <w:i/>
          <w:iCs/>
          <w:color w:val="000000"/>
        </w:rPr>
        <w:t xml:space="preserve"> entre </w:t>
      </w:r>
      <w:proofErr w:type="spellStart"/>
      <w:r w:rsidRPr="000107BA">
        <w:rPr>
          <w:rFonts w:asciiTheme="minorHAnsi" w:hAnsiTheme="minorHAnsi" w:cstheme="minorHAnsi"/>
          <w:i/>
          <w:iCs/>
          <w:color w:val="000000"/>
        </w:rPr>
        <w:t>esta</w:t>
      </w:r>
      <w:proofErr w:type="spellEnd"/>
      <w:r w:rsidRPr="000107BA">
        <w:rPr>
          <w:rFonts w:asciiTheme="minorHAnsi" w:hAnsiTheme="minorHAnsi" w:cstheme="minorHAnsi"/>
          <w:i/>
          <w:iCs/>
          <w:color w:val="000000"/>
        </w:rPr>
        <w:t xml:space="preserve"> </w:t>
      </w:r>
      <w:proofErr w:type="spellStart"/>
      <w:r w:rsidRPr="000107BA">
        <w:rPr>
          <w:rFonts w:asciiTheme="minorHAnsi" w:hAnsiTheme="minorHAnsi" w:cstheme="minorHAnsi"/>
          <w:i/>
          <w:iCs/>
          <w:color w:val="000000"/>
        </w:rPr>
        <w:t>traducción</w:t>
      </w:r>
      <w:proofErr w:type="spellEnd"/>
      <w:r w:rsidRPr="000107BA">
        <w:rPr>
          <w:rFonts w:asciiTheme="minorHAnsi" w:hAnsiTheme="minorHAnsi" w:cstheme="minorHAnsi"/>
          <w:i/>
          <w:iCs/>
          <w:color w:val="000000"/>
        </w:rPr>
        <w:t xml:space="preserve"> y </w:t>
      </w:r>
      <w:proofErr w:type="spellStart"/>
      <w:r w:rsidRPr="000107BA">
        <w:rPr>
          <w:rFonts w:asciiTheme="minorHAnsi" w:hAnsiTheme="minorHAnsi" w:cstheme="minorHAnsi"/>
          <w:i/>
          <w:iCs/>
          <w:color w:val="000000"/>
        </w:rPr>
        <w:t>el</w:t>
      </w:r>
      <w:proofErr w:type="spellEnd"/>
      <w:r w:rsidRPr="000107BA">
        <w:rPr>
          <w:rFonts w:asciiTheme="minorHAnsi" w:hAnsiTheme="minorHAnsi" w:cstheme="minorHAnsi"/>
          <w:i/>
          <w:iCs/>
          <w:color w:val="000000"/>
        </w:rPr>
        <w:t xml:space="preserve"> </w:t>
      </w:r>
      <w:proofErr w:type="spellStart"/>
      <w:r w:rsidRPr="000107BA">
        <w:rPr>
          <w:rFonts w:asciiTheme="minorHAnsi" w:hAnsiTheme="minorHAnsi" w:cstheme="minorHAnsi"/>
          <w:i/>
          <w:iCs/>
          <w:color w:val="000000"/>
        </w:rPr>
        <w:t>documento</w:t>
      </w:r>
      <w:proofErr w:type="spellEnd"/>
      <w:r w:rsidRPr="000107BA">
        <w:rPr>
          <w:rFonts w:asciiTheme="minorHAnsi" w:hAnsiTheme="minorHAnsi" w:cstheme="minorHAnsi"/>
          <w:i/>
          <w:iCs/>
          <w:color w:val="000000"/>
        </w:rPr>
        <w:t xml:space="preserve"> original </w:t>
      </w:r>
      <w:proofErr w:type="spellStart"/>
      <w:r w:rsidRPr="000107BA">
        <w:rPr>
          <w:rFonts w:asciiTheme="minorHAnsi" w:hAnsiTheme="minorHAnsi" w:cstheme="minorHAnsi"/>
          <w:i/>
          <w:iCs/>
          <w:color w:val="000000"/>
        </w:rPr>
        <w:t>en</w:t>
      </w:r>
      <w:proofErr w:type="spellEnd"/>
      <w:r w:rsidRPr="000107BA">
        <w:rPr>
          <w:rFonts w:asciiTheme="minorHAnsi" w:hAnsiTheme="minorHAnsi" w:cstheme="minorHAnsi"/>
          <w:i/>
          <w:iCs/>
          <w:color w:val="000000"/>
        </w:rPr>
        <w:t xml:space="preserve"> </w:t>
      </w:r>
      <w:proofErr w:type="spellStart"/>
      <w:r w:rsidRPr="000107BA">
        <w:rPr>
          <w:rFonts w:asciiTheme="minorHAnsi" w:hAnsiTheme="minorHAnsi" w:cstheme="minorHAnsi"/>
          <w:i/>
          <w:iCs/>
          <w:color w:val="000000"/>
        </w:rPr>
        <w:t>inglés</w:t>
      </w:r>
      <w:proofErr w:type="spellEnd"/>
      <w:r w:rsidRPr="000107BA">
        <w:rPr>
          <w:rFonts w:asciiTheme="minorHAnsi" w:hAnsiTheme="minorHAnsi" w:cstheme="minorHAnsi"/>
          <w:i/>
          <w:iCs/>
          <w:color w:val="000000"/>
        </w:rPr>
        <w:t xml:space="preserve">, </w:t>
      </w:r>
      <w:proofErr w:type="spellStart"/>
      <w:r w:rsidRPr="000107BA">
        <w:rPr>
          <w:rFonts w:asciiTheme="minorHAnsi" w:hAnsiTheme="minorHAnsi" w:cstheme="minorHAnsi"/>
          <w:i/>
          <w:iCs/>
          <w:color w:val="000000"/>
        </w:rPr>
        <w:t>prevalecerá</w:t>
      </w:r>
      <w:proofErr w:type="spellEnd"/>
      <w:r w:rsidRPr="000107BA">
        <w:rPr>
          <w:rFonts w:asciiTheme="minorHAnsi" w:hAnsiTheme="minorHAnsi" w:cstheme="minorHAnsi"/>
          <w:i/>
          <w:iCs/>
          <w:color w:val="000000"/>
        </w:rPr>
        <w:t xml:space="preserve"> </w:t>
      </w:r>
      <w:proofErr w:type="spellStart"/>
      <w:r w:rsidRPr="000107BA">
        <w:rPr>
          <w:rFonts w:asciiTheme="minorHAnsi" w:hAnsiTheme="minorHAnsi" w:cstheme="minorHAnsi"/>
          <w:i/>
          <w:iCs/>
          <w:color w:val="000000"/>
        </w:rPr>
        <w:t>el</w:t>
      </w:r>
      <w:proofErr w:type="spellEnd"/>
      <w:r w:rsidRPr="000107BA">
        <w:rPr>
          <w:rFonts w:asciiTheme="minorHAnsi" w:hAnsiTheme="minorHAnsi" w:cstheme="minorHAnsi"/>
          <w:i/>
          <w:iCs/>
          <w:color w:val="000000"/>
        </w:rPr>
        <w:t xml:space="preserve"> </w:t>
      </w:r>
      <w:proofErr w:type="spellStart"/>
      <w:r w:rsidRPr="000107BA">
        <w:rPr>
          <w:rFonts w:asciiTheme="minorHAnsi" w:hAnsiTheme="minorHAnsi" w:cstheme="minorHAnsi"/>
          <w:i/>
          <w:iCs/>
          <w:color w:val="000000"/>
        </w:rPr>
        <w:t>documento</w:t>
      </w:r>
      <w:proofErr w:type="spellEnd"/>
      <w:r w:rsidRPr="000107BA">
        <w:rPr>
          <w:rFonts w:asciiTheme="minorHAnsi" w:hAnsiTheme="minorHAnsi" w:cstheme="minorHAnsi"/>
          <w:i/>
          <w:iCs/>
          <w:color w:val="000000"/>
        </w:rPr>
        <w:t xml:space="preserve"> original </w:t>
      </w:r>
      <w:proofErr w:type="spellStart"/>
      <w:r w:rsidRPr="000107BA">
        <w:rPr>
          <w:rFonts w:asciiTheme="minorHAnsi" w:hAnsiTheme="minorHAnsi" w:cstheme="minorHAnsi"/>
          <w:i/>
          <w:iCs/>
          <w:color w:val="000000"/>
        </w:rPr>
        <w:t>en</w:t>
      </w:r>
      <w:proofErr w:type="spellEnd"/>
      <w:r w:rsidRPr="000107BA">
        <w:rPr>
          <w:rFonts w:asciiTheme="minorHAnsi" w:hAnsiTheme="minorHAnsi" w:cstheme="minorHAnsi"/>
          <w:i/>
          <w:iCs/>
          <w:color w:val="000000"/>
        </w:rPr>
        <w:t xml:space="preserve"> </w:t>
      </w:r>
      <w:proofErr w:type="spellStart"/>
      <w:r w:rsidRPr="000107BA">
        <w:rPr>
          <w:rFonts w:asciiTheme="minorHAnsi" w:hAnsiTheme="minorHAnsi" w:cstheme="minorHAnsi"/>
          <w:i/>
          <w:iCs/>
          <w:color w:val="000000"/>
        </w:rPr>
        <w:t>inglés</w:t>
      </w:r>
      <w:proofErr w:type="spellEnd"/>
      <w:r w:rsidRPr="000107BA">
        <w:rPr>
          <w:rFonts w:asciiTheme="minorHAnsi" w:hAnsiTheme="minorHAnsi" w:cstheme="minorHAnsi"/>
          <w:i/>
          <w:iCs/>
          <w:color w:val="000000"/>
        </w:rPr>
        <w:t>.</w:t>
      </w:r>
    </w:p>
    <w:sectPr w:rsidR="00E0497A" w:rsidRPr="000107BA">
      <w:pgSz w:w="12240" w:h="15840"/>
      <w:pgMar w:top="1880" w:right="1280" w:bottom="940" w:left="1340" w:header="923"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D847" w14:textId="77777777" w:rsidR="00183292" w:rsidRDefault="00183292">
      <w:r>
        <w:separator/>
      </w:r>
    </w:p>
  </w:endnote>
  <w:endnote w:type="continuationSeparator" w:id="0">
    <w:p w14:paraId="13E02D5F" w14:textId="77777777" w:rsidR="00183292" w:rsidRDefault="0018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5D1B" w14:textId="77777777" w:rsidR="00F0334D" w:rsidRDefault="00000000">
    <w:pPr>
      <w:pStyle w:val="BodyText"/>
      <w:spacing w:line="14" w:lineRule="auto"/>
      <w:rPr>
        <w:sz w:val="20"/>
      </w:rPr>
    </w:pPr>
    <w:r>
      <w:rPr>
        <w:noProof/>
      </w:rPr>
      <mc:AlternateContent>
        <mc:Choice Requires="wps">
          <w:drawing>
            <wp:anchor distT="0" distB="0" distL="0" distR="0" simplePos="0" relativeHeight="487535616" behindDoc="1" locked="0" layoutInCell="1" allowOverlap="1" wp14:anchorId="2698587B" wp14:editId="3D871B82">
              <wp:simplePos x="0" y="0"/>
              <wp:positionH relativeFrom="page">
                <wp:posOffset>901763</wp:posOffset>
              </wp:positionH>
              <wp:positionV relativeFrom="page">
                <wp:posOffset>9445573</wp:posOffset>
              </wp:positionV>
              <wp:extent cx="77978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780" cy="165100"/>
                      </a:xfrm>
                      <a:prstGeom prst="rect">
                        <a:avLst/>
                      </a:prstGeom>
                    </wps:spPr>
                    <wps:txbx>
                      <w:txbxContent>
                        <w:p w14:paraId="56295572" w14:textId="77777777" w:rsidR="00F0334D"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type w14:anchorId="2698587B" id="_x0000_t202" coordsize="21600,21600" o:spt="202" path="m,l,21600r21600,l21600,xe">
              <v:stroke joinstyle="miter"/>
              <v:path gradientshapeok="t" o:connecttype="rect"/>
            </v:shapetype>
            <v:shape id="Textbox 2" o:spid="_x0000_s1026" type="#_x0000_t202" style="position:absolute;margin-left:71pt;margin-top:743.75pt;width:61.4pt;height:13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" filled="f" stroked="f">
              <v:textbox inset="0,0,0,0">
                <w:txbxContent>
                  <w:p w14:paraId="56295572" w14:textId="77777777" w:rsidR="00F0334D"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536128" behindDoc="1" locked="0" layoutInCell="1" allowOverlap="1" wp14:anchorId="0337263E" wp14:editId="75C2CE18">
              <wp:simplePos x="0" y="0"/>
              <wp:positionH relativeFrom="page">
                <wp:posOffset>2766060</wp:posOffset>
              </wp:positionH>
              <wp:positionV relativeFrom="page">
                <wp:posOffset>9445573</wp:posOffset>
              </wp:positionV>
              <wp:extent cx="22428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165100"/>
                      </a:xfrm>
                      <a:prstGeom prst="rect">
                        <a:avLst/>
                      </a:prstGeom>
                    </wps:spPr>
                    <wps:txbx>
                      <w:txbxContent>
                        <w:p w14:paraId="7B82A0D5" w14:textId="77777777" w:rsidR="00F0334D"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29/07/2020</w:t>
                          </w:r>
                        </w:p>
                      </w:txbxContent>
                    </wps:txbx>
                    <wps:bodyPr wrap="square" lIns="0" tIns="0" rIns="0" bIns="0" rtlCol="0">
                      <a:noAutofit/>
                    </wps:bodyPr>
                  </wps:wsp>
                </a:graphicData>
              </a:graphic>
            </wp:anchor>
          </w:drawing>
        </mc:Choice>
        <mc:Fallback>
          <w:pict>
            <v:shape w14:anchorId="0337263E" id="Textbox 3" o:spid="_x0000_s1027" type="#_x0000_t202" style="position:absolute;margin-left:217.8pt;margin-top:743.75pt;width:176.6pt;height:13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" filled="f" stroked="f">
              <v:textbox inset="0,0,0,0">
                <w:txbxContent>
                  <w:p w14:paraId="7B82A0D5" w14:textId="77777777" w:rsidR="00F0334D"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29/07/2020</w:t>
                    </w:r>
                  </w:p>
                </w:txbxContent>
              </v:textbox>
              <w10:wrap anchorx="page" anchory="page"/>
            </v:shape>
          </w:pict>
        </mc:Fallback>
      </mc:AlternateContent>
    </w:r>
    <w:r>
      <w:rPr>
        <w:noProof/>
      </w:rPr>
      <mc:AlternateContent>
        <mc:Choice Requires="wps">
          <w:drawing>
            <wp:anchor distT="0" distB="0" distL="0" distR="0" simplePos="0" relativeHeight="487536640" behindDoc="1" locked="0" layoutInCell="1" allowOverlap="1" wp14:anchorId="4D696A0D" wp14:editId="601664E4">
              <wp:simplePos x="0" y="0"/>
              <wp:positionH relativeFrom="page">
                <wp:posOffset>6172225</wp:posOffset>
              </wp:positionH>
              <wp:positionV relativeFrom="page">
                <wp:posOffset>9445573</wp:posOffset>
              </wp:positionV>
              <wp:extent cx="69596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65100"/>
                      </a:xfrm>
                      <a:prstGeom prst="rect">
                        <a:avLst/>
                      </a:prstGeom>
                    </wps:spPr>
                    <wps:txbx>
                      <w:txbxContent>
                        <w:p w14:paraId="709E5282" w14:textId="77777777" w:rsidR="00F0334D" w:rsidRDefault="00000000">
                          <w:pPr>
                            <w:pStyle w:val="BodyText"/>
                            <w:spacing w:line="244" w:lineRule="exact"/>
                            <w:ind w:left="20"/>
                          </w:pPr>
                          <w:proofErr w:type="spellStart"/>
                          <w:r>
                            <w:t>Version</w:t>
                          </w:r>
                          <w:proofErr w:type="spellEnd"/>
                          <w:r>
                            <w:rPr>
                              <w:spacing w:val="-4"/>
                            </w:rPr>
                            <w:t xml:space="preserve"> </w:t>
                          </w:r>
                          <w:r>
                            <w:t>#:</w:t>
                          </w:r>
                          <w:r>
                            <w:rPr>
                              <w:spacing w:val="-3"/>
                            </w:rPr>
                            <w:t xml:space="preserve"> </w:t>
                          </w:r>
                          <w:r>
                            <w:rPr>
                              <w:spacing w:val="-10"/>
                            </w:rPr>
                            <w:t>4</w:t>
                          </w:r>
                        </w:p>
                      </w:txbxContent>
                    </wps:txbx>
                    <wps:bodyPr wrap="square" lIns="0" tIns="0" rIns="0" bIns="0" rtlCol="0">
                      <a:noAutofit/>
                    </wps:bodyPr>
                  </wps:wsp>
                </a:graphicData>
              </a:graphic>
            </wp:anchor>
          </w:drawing>
        </mc:Choice>
        <mc:Fallback>
          <w:pict>
            <v:shape w14:anchorId="4D696A0D" id="Textbox 4" o:spid="_x0000_s1028" type="#_x0000_t202" style="position:absolute;margin-left:486pt;margin-top:743.75pt;width:54.8pt;height:13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" filled="f" stroked="f">
              <v:textbox inset="0,0,0,0">
                <w:txbxContent>
                  <w:p w14:paraId="709E5282" w14:textId="77777777" w:rsidR="00F0334D" w:rsidRDefault="00000000">
                    <w:pPr>
                      <w:pStyle w:val="BodyText"/>
                      <w:spacing w:line="244" w:lineRule="exact"/>
                      <w:ind w:left="20"/>
                    </w:pPr>
                    <w:proofErr w:type="spellStart"/>
                    <w:r>
                      <w:t>Version</w:t>
                    </w:r>
                    <w:proofErr w:type="spellEnd"/>
                    <w:r>
                      <w:rPr>
                        <w:spacing w:val="-4"/>
                      </w:rPr>
                      <w:t xml:space="preserve"> </w:t>
                    </w:r>
                    <w:r>
                      <w:t>#:</w:t>
                    </w:r>
                    <w:r>
                      <w:rPr>
                        <w:spacing w:val="-3"/>
                      </w:rPr>
                      <w:t xml:space="preserve"> </w:t>
                    </w:r>
                    <w:r>
                      <w:rPr>
                        <w:spacing w:val="-1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1366" w14:textId="77777777" w:rsidR="00183292" w:rsidRDefault="00183292">
      <w:r>
        <w:separator/>
      </w:r>
    </w:p>
  </w:footnote>
  <w:footnote w:type="continuationSeparator" w:id="0">
    <w:p w14:paraId="3C1A3A3A" w14:textId="77777777" w:rsidR="00183292" w:rsidRDefault="0018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8F1C" w14:textId="77777777" w:rsidR="00F0334D" w:rsidRDefault="00000000">
    <w:pPr>
      <w:pStyle w:val="BodyText"/>
      <w:spacing w:line="14" w:lineRule="auto"/>
      <w:rPr>
        <w:sz w:val="20"/>
      </w:rPr>
    </w:pPr>
    <w:r>
      <w:rPr>
        <w:noProof/>
      </w:rPr>
      <w:drawing>
        <wp:anchor distT="0" distB="0" distL="0" distR="0" simplePos="0" relativeHeight="487535104" behindDoc="1" locked="0" layoutInCell="1" allowOverlap="1" wp14:anchorId="0B27CCB2" wp14:editId="10E46F8E">
          <wp:simplePos x="0" y="0"/>
          <wp:positionH relativeFrom="page">
            <wp:posOffset>6460069</wp:posOffset>
          </wp:positionH>
          <wp:positionV relativeFrom="page">
            <wp:posOffset>586320</wp:posOffset>
          </wp:positionV>
          <wp:extent cx="268708" cy="544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68708" cy="5443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852"/>
    <w:multiLevelType w:val="hybridMultilevel"/>
    <w:tmpl w:val="86C6CC0A"/>
    <w:lvl w:ilvl="0" w:tplc="1220A24C">
      <w:start w:val="1"/>
      <w:numFmt w:val="upperLetter"/>
      <w:lvlText w:val="%1)"/>
      <w:lvlJc w:val="left"/>
      <w:pPr>
        <w:ind w:left="460" w:hanging="360"/>
      </w:pPr>
      <w:rPr>
        <w:rFonts w:hint="default"/>
        <w:spacing w:val="-2"/>
        <w:w w:val="100"/>
        <w:lang w:val="es-ES" w:eastAsia="en-US" w:bidi="ar-SA"/>
      </w:rPr>
    </w:lvl>
    <w:lvl w:ilvl="1" w:tplc="ECA8A4BC">
      <w:start w:val="1"/>
      <w:numFmt w:val="decimal"/>
      <w:lvlText w:val="%2."/>
      <w:lvlJc w:val="left"/>
      <w:pPr>
        <w:ind w:left="820" w:hanging="361"/>
      </w:pPr>
      <w:rPr>
        <w:rFonts w:hint="default"/>
        <w:spacing w:val="0"/>
        <w:w w:val="100"/>
        <w:lang w:val="es-ES" w:eastAsia="en-US" w:bidi="ar-SA"/>
      </w:rPr>
    </w:lvl>
    <w:lvl w:ilvl="2" w:tplc="5DE0E036">
      <w:numFmt w:val="bullet"/>
      <w:lvlText w:val=""/>
      <w:lvlJc w:val="left"/>
      <w:pPr>
        <w:ind w:left="1540" w:hanging="361"/>
      </w:pPr>
      <w:rPr>
        <w:rFonts w:ascii="Symbol" w:eastAsia="Symbol" w:hAnsi="Symbol" w:cs="Symbol" w:hint="default"/>
        <w:b w:val="0"/>
        <w:bCs w:val="0"/>
        <w:i w:val="0"/>
        <w:iCs w:val="0"/>
        <w:color w:val="333333"/>
        <w:spacing w:val="0"/>
        <w:w w:val="100"/>
        <w:sz w:val="22"/>
        <w:szCs w:val="22"/>
        <w:lang w:val="es-ES" w:eastAsia="en-US" w:bidi="ar-SA"/>
      </w:rPr>
    </w:lvl>
    <w:lvl w:ilvl="3" w:tplc="21A6431A">
      <w:numFmt w:val="bullet"/>
      <w:lvlText w:val="•"/>
      <w:lvlJc w:val="left"/>
      <w:pPr>
        <w:ind w:left="2550" w:hanging="361"/>
      </w:pPr>
      <w:rPr>
        <w:rFonts w:hint="default"/>
        <w:lang w:val="es-ES" w:eastAsia="en-US" w:bidi="ar-SA"/>
      </w:rPr>
    </w:lvl>
    <w:lvl w:ilvl="4" w:tplc="ABC05DF2">
      <w:numFmt w:val="bullet"/>
      <w:lvlText w:val="•"/>
      <w:lvlJc w:val="left"/>
      <w:pPr>
        <w:ind w:left="3560" w:hanging="361"/>
      </w:pPr>
      <w:rPr>
        <w:rFonts w:hint="default"/>
        <w:lang w:val="es-ES" w:eastAsia="en-US" w:bidi="ar-SA"/>
      </w:rPr>
    </w:lvl>
    <w:lvl w:ilvl="5" w:tplc="7BD88F42">
      <w:numFmt w:val="bullet"/>
      <w:lvlText w:val="•"/>
      <w:lvlJc w:val="left"/>
      <w:pPr>
        <w:ind w:left="4570" w:hanging="361"/>
      </w:pPr>
      <w:rPr>
        <w:rFonts w:hint="default"/>
        <w:lang w:val="es-ES" w:eastAsia="en-US" w:bidi="ar-SA"/>
      </w:rPr>
    </w:lvl>
    <w:lvl w:ilvl="6" w:tplc="64F0A354">
      <w:numFmt w:val="bullet"/>
      <w:lvlText w:val="•"/>
      <w:lvlJc w:val="left"/>
      <w:pPr>
        <w:ind w:left="5580" w:hanging="361"/>
      </w:pPr>
      <w:rPr>
        <w:rFonts w:hint="default"/>
        <w:lang w:val="es-ES" w:eastAsia="en-US" w:bidi="ar-SA"/>
      </w:rPr>
    </w:lvl>
    <w:lvl w:ilvl="7" w:tplc="5E0C4872">
      <w:numFmt w:val="bullet"/>
      <w:lvlText w:val="•"/>
      <w:lvlJc w:val="left"/>
      <w:pPr>
        <w:ind w:left="6590" w:hanging="361"/>
      </w:pPr>
      <w:rPr>
        <w:rFonts w:hint="default"/>
        <w:lang w:val="es-ES" w:eastAsia="en-US" w:bidi="ar-SA"/>
      </w:rPr>
    </w:lvl>
    <w:lvl w:ilvl="8" w:tplc="C9A0915A">
      <w:numFmt w:val="bullet"/>
      <w:lvlText w:val="•"/>
      <w:lvlJc w:val="left"/>
      <w:pPr>
        <w:ind w:left="7600" w:hanging="361"/>
      </w:pPr>
      <w:rPr>
        <w:rFonts w:hint="default"/>
        <w:lang w:val="es-ES" w:eastAsia="en-US" w:bidi="ar-SA"/>
      </w:rPr>
    </w:lvl>
  </w:abstractNum>
  <w:num w:numId="1" w16cid:durableId="119939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334D"/>
    <w:rsid w:val="000107BA"/>
    <w:rsid w:val="0002058F"/>
    <w:rsid w:val="001423F1"/>
    <w:rsid w:val="00183292"/>
    <w:rsid w:val="00565B16"/>
    <w:rsid w:val="00591F2C"/>
    <w:rsid w:val="00686B4B"/>
    <w:rsid w:val="008C20B7"/>
    <w:rsid w:val="00CA66DA"/>
    <w:rsid w:val="00E0497A"/>
    <w:rsid w:val="00F0334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0E07"/>
  <w15:docId w15:val="{7701D3FE-6600-4E06-90B7-BFF13321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458"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4"/>
      <w:ind w:left="100"/>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0497A"/>
    <w:pPr>
      <w:widowControl/>
      <w:autoSpaceDE/>
      <w:autoSpaceDN/>
      <w:spacing w:before="100" w:beforeAutospacing="1" w:after="100" w:afterAutospacing="1"/>
    </w:pPr>
    <w:rPr>
      <w:rFonts w:ascii="Times New Roman" w:eastAsia="Times New Roman" w:hAnsi="Times New Roman" w:cs="Times New Roman"/>
      <w:sz w:val="24"/>
      <w:szCs w:val="24"/>
      <w:lang w:val="en-NL" w:eastAsia="en-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94430">
      <w:bodyDiv w:val="1"/>
      <w:marLeft w:val="0"/>
      <w:marRight w:val="0"/>
      <w:marTop w:val="0"/>
      <w:marBottom w:val="0"/>
      <w:divBdr>
        <w:top w:val="none" w:sz="0" w:space="0" w:color="auto"/>
        <w:left w:val="none" w:sz="0" w:space="0" w:color="auto"/>
        <w:bottom w:val="none" w:sz="0" w:space="0" w:color="auto"/>
        <w:right w:val="none" w:sz="0" w:space="0" w:color="auto"/>
      </w:divBdr>
    </w:div>
    <w:div w:id="1111632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1180</Words>
  <Characters>6342</Characters>
  <Application>Microsoft Office Word</Application>
  <DocSecurity>0</DocSecurity>
  <Lines>119</Lines>
  <Paragraphs>34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keywords>, docId:7AFFC3DA01982607D6894D9742FCB819</cp:keywords>
  <dc:description/>
  <cp:lastModifiedBy>Pablo Morete</cp:lastModifiedBy>
  <cp:revision>8</cp:revision>
  <dcterms:created xsi:type="dcterms:W3CDTF">2023-11-22T05:52:00Z</dcterms:created>
  <dcterms:modified xsi:type="dcterms:W3CDTF">2023-11-22T14:17:00Z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2023-11-22T00:00:00Z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GrammarlyDocumentId">
    <vt:lpwstr>64c483846d0eedad93740e76913098e2cadbc96cab2616a99a054ffe4c2e0a3c</vt:lpwstr>
  </property>
  <property fmtid="{D5CDD505-2E9C-101B-9397-08002B2CF9AE}" pid="7" name="LastSaved">
    <vt:filetime>2023-11-22T00:00:00Z</vt:filetime>
  </property>
  <property fmtid="{D5CDD505-2E9C-101B-9397-08002B2CF9AE}" pid="8" name="POPPBusinessProcess">
    <vt:lpwstr/>
  </property>
  <property fmtid="{D5CDD505-2E9C-101B-9397-08002B2CF9AE}" pid="9" name="Producer">
    <vt:lpwstr>Adobe PDF Library 23.6.156</vt:lpwstr>
  </property>
  <property fmtid="{D5CDD505-2E9C-101B-9397-08002B2CF9AE}" pid="10" name="SourceModified">
    <vt:lpwstr>D:20231122054851</vt:lpwstr>
  </property>
  <property fmtid="{D5CDD505-2E9C-101B-9397-08002B2CF9AE}" pid="11" name="TaxCatchAll">
    <vt:lpwstr>350;#Financial Resources Management|682d4c54-a288-412d-bfec-ce5587bbd25c</vt:lpwstr>
  </property>
  <property fmtid="{D5CDD505-2E9C-101B-9397-08002B2CF9AE}" pid="12" name="UNDP_POPP_BUSINESSPROCESS_HIDDEN">
    <vt:lpwstr/>
  </property>
  <property fmtid="{D5CDD505-2E9C-101B-9397-08002B2CF9AE}" pid="13" name="UNDP_POPP_BUSINESSUNIT">
    <vt:lpwstr>350;#Financial Resources Management|682d4c54-a288-412d-bfec-ce5587bbd25c</vt:lpwstr>
  </property>
  <property fmtid="{D5CDD505-2E9C-101B-9397-08002B2CF9AE}" pid="14" name="_dlc_DocIdItemGuid">
    <vt:lpwstr>4477befe-1619-46a5-9c98-e1f1daffcb94</vt:lpwstr>
  </property>
  <property fmtid="{D5CDD505-2E9C-101B-9397-08002B2CF9AE}" pid="15" name="l0e6ef0c43e74560bd7f3acd1f5e8571">
    <vt:lpwstr>Financial Resources Management|682d4c54-a288-412d-bfec-ce5587bbd25c</vt:lpwstr>
  </property>
</Properties>
</file>