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6E" w:rsidRPr="00AC52FE" w:rsidRDefault="0056660B" w:rsidP="00805BD2">
      <w:pPr>
        <w:jc w:val="center"/>
        <w:rPr>
          <w:rFonts w:ascii="Times New Roman" w:hAnsi="Times New Roman"/>
          <w:sz w:val="28"/>
        </w:rPr>
      </w:pPr>
      <w:bookmarkStart w:id="0" w:name="_GoBack"/>
      <w:bookmarkEnd w:id="0"/>
      <w:r>
        <w:rPr>
          <w:rFonts w:ascii="Times New Roman" w:hAnsi="Times New Roman"/>
          <w:b/>
          <w:sz w:val="28"/>
        </w:rPr>
        <w:t xml:space="preserve">USER </w:t>
      </w:r>
      <w:r w:rsidR="00C40F6E" w:rsidRPr="00AC52FE">
        <w:rPr>
          <w:rFonts w:ascii="Times New Roman" w:hAnsi="Times New Roman"/>
          <w:b/>
          <w:sz w:val="28"/>
        </w:rPr>
        <w:t>GUIDELINES</w:t>
      </w:r>
      <w:r w:rsidR="00B401F0" w:rsidRPr="00AC52FE">
        <w:rPr>
          <w:rFonts w:ascii="Times New Roman" w:hAnsi="Times New Roman"/>
          <w:b/>
          <w:sz w:val="28"/>
        </w:rPr>
        <w:t xml:space="preserve"> FOR</w:t>
      </w:r>
      <w:r w:rsidR="00C40F6E" w:rsidRPr="00AC52FE">
        <w:rPr>
          <w:rFonts w:ascii="Times New Roman" w:hAnsi="Times New Roman"/>
          <w:sz w:val="28"/>
        </w:rPr>
        <w:t xml:space="preserve"> </w:t>
      </w:r>
      <w:r w:rsidR="00C40F6E" w:rsidRPr="00AC52FE">
        <w:rPr>
          <w:rFonts w:ascii="Times New Roman" w:hAnsi="Times New Roman"/>
          <w:b/>
          <w:sz w:val="28"/>
        </w:rPr>
        <w:t>RFP</w:t>
      </w:r>
      <w:r w:rsidR="00B401F0" w:rsidRPr="00AC52FE">
        <w:rPr>
          <w:rFonts w:ascii="Times New Roman" w:hAnsi="Times New Roman"/>
          <w:b/>
          <w:sz w:val="28"/>
        </w:rPr>
        <w:t xml:space="preserve"> </w:t>
      </w:r>
      <w:r w:rsidR="00C40F6E" w:rsidRPr="00AC52FE">
        <w:rPr>
          <w:rFonts w:ascii="Times New Roman" w:hAnsi="Times New Roman"/>
          <w:b/>
          <w:sz w:val="28"/>
        </w:rPr>
        <w:t>FOR BANKING SERVICES</w:t>
      </w:r>
      <w:r w:rsidR="000E6B48">
        <w:rPr>
          <w:rFonts w:ascii="Times New Roman" w:hAnsi="Times New Roman"/>
          <w:b/>
          <w:sz w:val="28"/>
        </w:rPr>
        <w:br/>
      </w:r>
    </w:p>
    <w:p w:rsidR="00B401F0" w:rsidRPr="00AC52FE" w:rsidRDefault="00B401F0" w:rsidP="00805BD2">
      <w:pPr>
        <w:jc w:val="center"/>
        <w:rPr>
          <w:rFonts w:ascii="Times New Roman" w:hAnsi="Times New Roman"/>
          <w:sz w:val="28"/>
        </w:rPr>
      </w:pPr>
    </w:p>
    <w:p w:rsidR="0033497B" w:rsidRPr="00AC52FE" w:rsidRDefault="00C40F6E" w:rsidP="00251300">
      <w:pPr>
        <w:pStyle w:val="BodyTextIndent"/>
        <w:numPr>
          <w:ilvl w:val="0"/>
          <w:numId w:val="25"/>
        </w:numPr>
        <w:rPr>
          <w:rFonts w:ascii="Times New Roman" w:hAnsi="Times New Roman"/>
        </w:rPr>
      </w:pPr>
      <w:r w:rsidRPr="00AC52FE">
        <w:rPr>
          <w:rFonts w:ascii="Times New Roman" w:hAnsi="Times New Roman"/>
          <w:b/>
        </w:rPr>
        <w:t>The purpose</w:t>
      </w:r>
      <w:r w:rsidRPr="00AC52FE">
        <w:rPr>
          <w:rFonts w:ascii="Times New Roman" w:hAnsi="Times New Roman"/>
        </w:rPr>
        <w:t xml:space="preserve"> of the guidelines is to assist UNDP Offices </w:t>
      </w:r>
      <w:r w:rsidR="00A36D91" w:rsidRPr="00AC52FE">
        <w:rPr>
          <w:rFonts w:ascii="Times New Roman" w:hAnsi="Times New Roman"/>
        </w:rPr>
        <w:t xml:space="preserve">to conduct </w:t>
      </w:r>
      <w:r w:rsidRPr="00AC52FE">
        <w:rPr>
          <w:rFonts w:ascii="Times New Roman" w:hAnsi="Times New Roman"/>
        </w:rPr>
        <w:t xml:space="preserve">the RFP for Banking Services. In accordance with </w:t>
      </w:r>
      <w:r w:rsidR="00B401F0" w:rsidRPr="00AC52FE">
        <w:rPr>
          <w:rFonts w:ascii="Times New Roman" w:hAnsi="Times New Roman"/>
        </w:rPr>
        <w:t>U</w:t>
      </w:r>
      <w:r w:rsidRPr="00AC52FE">
        <w:rPr>
          <w:rFonts w:ascii="Times New Roman" w:hAnsi="Times New Roman"/>
        </w:rPr>
        <w:t xml:space="preserve">NDP procurement policies </w:t>
      </w:r>
      <w:r w:rsidR="00A36D91" w:rsidRPr="00AC52FE">
        <w:rPr>
          <w:rFonts w:ascii="Times New Roman" w:hAnsi="Times New Roman"/>
        </w:rPr>
        <w:t xml:space="preserve">and </w:t>
      </w:r>
      <w:r w:rsidRPr="00AC52FE">
        <w:rPr>
          <w:rFonts w:ascii="Times New Roman" w:hAnsi="Times New Roman"/>
        </w:rPr>
        <w:t>procedures, this should be a competitive bidding process. [</w:t>
      </w:r>
      <w:r w:rsidRPr="00D06343">
        <w:rPr>
          <w:rFonts w:ascii="Times New Roman" w:hAnsi="Times New Roman"/>
          <w:i/>
          <w:color w:val="FF0000"/>
        </w:rPr>
        <w:t>For more information, see the User Guide Section on</w:t>
      </w:r>
      <w:r w:rsidRPr="00DA7D7C">
        <w:rPr>
          <w:rFonts w:ascii="Times New Roman" w:hAnsi="Times New Roman"/>
          <w:color w:val="FF0000"/>
        </w:rPr>
        <w:t xml:space="preserve"> “</w:t>
      </w:r>
      <w:r w:rsidRPr="00DA7D7C">
        <w:rPr>
          <w:rFonts w:ascii="Times New Roman" w:hAnsi="Times New Roman"/>
          <w:i/>
          <w:iCs/>
          <w:color w:val="FF0000"/>
        </w:rPr>
        <w:t>Principles of Procurement</w:t>
      </w:r>
      <w:r w:rsidRPr="00DA7D7C">
        <w:rPr>
          <w:rFonts w:ascii="Times New Roman" w:hAnsi="Times New Roman"/>
          <w:color w:val="FF0000"/>
        </w:rPr>
        <w:t>”.</w:t>
      </w:r>
      <w:r w:rsidRPr="00AC52FE">
        <w:rPr>
          <w:rFonts w:ascii="Times New Roman" w:hAnsi="Times New Roman"/>
        </w:rPr>
        <w:t xml:space="preserve">] </w:t>
      </w:r>
    </w:p>
    <w:p w:rsidR="00C40F6E" w:rsidRPr="00AC52FE" w:rsidRDefault="00C40F6E">
      <w:pPr>
        <w:jc w:val="both"/>
        <w:rPr>
          <w:rFonts w:ascii="Times New Roman" w:hAnsi="Times New Roman"/>
        </w:rPr>
      </w:pPr>
    </w:p>
    <w:p w:rsidR="0033497B" w:rsidRDefault="00C40F6E" w:rsidP="00251300">
      <w:pPr>
        <w:pStyle w:val="BodyTextIndent"/>
        <w:numPr>
          <w:ilvl w:val="0"/>
          <w:numId w:val="25"/>
        </w:numPr>
        <w:rPr>
          <w:rFonts w:ascii="Times New Roman" w:hAnsi="Times New Roman"/>
        </w:rPr>
      </w:pPr>
      <w:r w:rsidRPr="00AC52FE">
        <w:rPr>
          <w:rFonts w:ascii="Times New Roman" w:hAnsi="Times New Roman"/>
          <w:b/>
        </w:rPr>
        <w:t>The responsibility</w:t>
      </w:r>
      <w:r w:rsidRPr="00AC52FE">
        <w:rPr>
          <w:rFonts w:ascii="Times New Roman" w:hAnsi="Times New Roman"/>
        </w:rPr>
        <w:t xml:space="preserve"> for the award of a contract to a bank for the provision of banking services has been delegated by the Administrator to the Treasurer under UNDP Financial Regulations </w:t>
      </w:r>
      <w:r w:rsidR="00A36D91" w:rsidRPr="00AC52FE">
        <w:rPr>
          <w:rFonts w:ascii="Times New Roman" w:hAnsi="Times New Roman"/>
        </w:rPr>
        <w:t>and</w:t>
      </w:r>
      <w:r w:rsidRPr="00AC52FE">
        <w:rPr>
          <w:rFonts w:ascii="Times New Roman" w:hAnsi="Times New Roman"/>
        </w:rPr>
        <w:t xml:space="preserve"> Rules, Rule 125.01. Only the Treasurer </w:t>
      </w:r>
      <w:r w:rsidR="00A36D91" w:rsidRPr="00AC52FE">
        <w:rPr>
          <w:rFonts w:ascii="Times New Roman" w:hAnsi="Times New Roman"/>
        </w:rPr>
        <w:t xml:space="preserve">can </w:t>
      </w:r>
      <w:r w:rsidRPr="00AC52FE">
        <w:rPr>
          <w:rFonts w:ascii="Times New Roman" w:hAnsi="Times New Roman"/>
        </w:rPr>
        <w:t xml:space="preserve">approve the recommendation </w:t>
      </w:r>
      <w:r w:rsidR="00A36D91" w:rsidRPr="00AC52FE">
        <w:rPr>
          <w:rFonts w:ascii="Times New Roman" w:hAnsi="Times New Roman"/>
        </w:rPr>
        <w:t>made by the Resident Representative</w:t>
      </w:r>
      <w:r w:rsidR="002E70EE" w:rsidRPr="00AC52FE">
        <w:rPr>
          <w:rFonts w:ascii="Times New Roman" w:hAnsi="Times New Roman"/>
        </w:rPr>
        <w:t xml:space="preserve"> (RR)</w:t>
      </w:r>
      <w:r w:rsidR="00A36D91" w:rsidRPr="00AC52FE">
        <w:rPr>
          <w:rFonts w:ascii="Times New Roman" w:hAnsi="Times New Roman"/>
        </w:rPr>
        <w:t>,</w:t>
      </w:r>
      <w:r w:rsidR="002E70EE" w:rsidRPr="00AC52FE">
        <w:rPr>
          <w:rFonts w:ascii="Times New Roman" w:hAnsi="Times New Roman"/>
        </w:rPr>
        <w:t xml:space="preserve"> or the </w:t>
      </w:r>
      <w:r w:rsidR="002F6B1E">
        <w:rPr>
          <w:rFonts w:ascii="Times New Roman" w:hAnsi="Times New Roman"/>
        </w:rPr>
        <w:t>Head of Office</w:t>
      </w:r>
      <w:r w:rsidR="00AB10A3">
        <w:rPr>
          <w:rFonts w:ascii="Times New Roman" w:hAnsi="Times New Roman"/>
        </w:rPr>
        <w:t xml:space="preserve"> </w:t>
      </w:r>
      <w:r w:rsidR="00B13924">
        <w:rPr>
          <w:rFonts w:ascii="Times New Roman" w:hAnsi="Times New Roman"/>
        </w:rPr>
        <w:t>following the RFP exercise</w:t>
      </w:r>
      <w:r w:rsidR="002E70EE" w:rsidRPr="00AC52FE">
        <w:rPr>
          <w:rFonts w:ascii="Times New Roman" w:hAnsi="Times New Roman"/>
        </w:rPr>
        <w:t>.  This approval leads to t</w:t>
      </w:r>
      <w:r w:rsidRPr="00AC52FE">
        <w:rPr>
          <w:rFonts w:ascii="Times New Roman" w:hAnsi="Times New Roman"/>
        </w:rPr>
        <w:t>he issuance of a contract</w:t>
      </w:r>
      <w:r w:rsidR="002216F6">
        <w:rPr>
          <w:rFonts w:ascii="Times New Roman" w:hAnsi="Times New Roman"/>
        </w:rPr>
        <w:t xml:space="preserve">, known as the </w:t>
      </w:r>
      <w:r w:rsidR="002E70EE" w:rsidRPr="00AC52FE">
        <w:rPr>
          <w:rFonts w:ascii="Times New Roman" w:hAnsi="Times New Roman"/>
        </w:rPr>
        <w:t>Agreement</w:t>
      </w:r>
      <w:r w:rsidRPr="00AC52FE">
        <w:rPr>
          <w:rFonts w:ascii="Times New Roman" w:hAnsi="Times New Roman"/>
        </w:rPr>
        <w:t xml:space="preserve"> for </w:t>
      </w:r>
      <w:r w:rsidR="002E70EE" w:rsidRPr="00AC52FE">
        <w:rPr>
          <w:rFonts w:ascii="Times New Roman" w:hAnsi="Times New Roman"/>
        </w:rPr>
        <w:t>B</w:t>
      </w:r>
      <w:r w:rsidRPr="00AC52FE">
        <w:rPr>
          <w:rFonts w:ascii="Times New Roman" w:hAnsi="Times New Roman"/>
        </w:rPr>
        <w:t xml:space="preserve">anking </w:t>
      </w:r>
      <w:r w:rsidR="002E70EE" w:rsidRPr="00AC52FE">
        <w:rPr>
          <w:rFonts w:ascii="Times New Roman" w:hAnsi="Times New Roman"/>
        </w:rPr>
        <w:t>S</w:t>
      </w:r>
      <w:r w:rsidRPr="00AC52FE">
        <w:rPr>
          <w:rFonts w:ascii="Times New Roman" w:hAnsi="Times New Roman"/>
        </w:rPr>
        <w:t>ervices</w:t>
      </w:r>
      <w:r w:rsidR="002216F6">
        <w:rPr>
          <w:rFonts w:ascii="Times New Roman" w:hAnsi="Times New Roman"/>
        </w:rPr>
        <w:t xml:space="preserve"> </w:t>
      </w:r>
      <w:proofErr w:type="gramStart"/>
      <w:r w:rsidR="004842E1">
        <w:rPr>
          <w:rFonts w:ascii="Times New Roman" w:hAnsi="Times New Roman"/>
        </w:rPr>
        <w:t>[</w:t>
      </w:r>
      <w:r w:rsidR="002216F6">
        <w:rPr>
          <w:rFonts w:ascii="Times New Roman" w:hAnsi="Times New Roman"/>
        </w:rPr>
        <w:t xml:space="preserve"> </w:t>
      </w:r>
      <w:r w:rsidR="002216F6" w:rsidRPr="004842E1">
        <w:rPr>
          <w:rFonts w:ascii="Times New Roman" w:hAnsi="Times New Roman"/>
          <w:color w:val="FF0000"/>
        </w:rPr>
        <w:t>Agreement</w:t>
      </w:r>
      <w:proofErr w:type="gramEnd"/>
      <w:r w:rsidR="004842E1">
        <w:rPr>
          <w:rFonts w:ascii="Times New Roman" w:hAnsi="Times New Roman"/>
        </w:rPr>
        <w:t>]</w:t>
      </w:r>
      <w:r w:rsidRPr="00AC52FE">
        <w:rPr>
          <w:rFonts w:ascii="Times New Roman" w:hAnsi="Times New Roman"/>
        </w:rPr>
        <w:t xml:space="preserve">. The Treasurer can delegate the signing of the </w:t>
      </w:r>
      <w:r w:rsidR="002E70EE" w:rsidRPr="00AC52FE">
        <w:rPr>
          <w:rFonts w:ascii="Times New Roman" w:hAnsi="Times New Roman"/>
        </w:rPr>
        <w:t xml:space="preserve">Agreement </w:t>
      </w:r>
      <w:r w:rsidRPr="00AC52FE">
        <w:rPr>
          <w:rFonts w:ascii="Times New Roman" w:hAnsi="Times New Roman"/>
        </w:rPr>
        <w:t>to</w:t>
      </w:r>
      <w:r w:rsidR="002E70EE" w:rsidRPr="00AC52FE">
        <w:rPr>
          <w:rFonts w:ascii="Times New Roman" w:hAnsi="Times New Roman"/>
        </w:rPr>
        <w:t xml:space="preserve"> </w:t>
      </w:r>
      <w:r w:rsidR="00B401F0" w:rsidRPr="00AC52FE">
        <w:rPr>
          <w:rFonts w:ascii="Times New Roman" w:hAnsi="Times New Roman"/>
        </w:rPr>
        <w:t xml:space="preserve">the </w:t>
      </w:r>
      <w:r w:rsidR="002E70EE" w:rsidRPr="00AC52FE">
        <w:rPr>
          <w:rFonts w:ascii="Times New Roman" w:hAnsi="Times New Roman"/>
        </w:rPr>
        <w:t>RR</w:t>
      </w:r>
      <w:r w:rsidR="002F6B1E">
        <w:rPr>
          <w:rFonts w:ascii="Times New Roman" w:hAnsi="Times New Roman"/>
        </w:rPr>
        <w:t xml:space="preserve"> or the Head of Office</w:t>
      </w:r>
      <w:r w:rsidRPr="00AC52FE">
        <w:rPr>
          <w:rFonts w:ascii="Times New Roman" w:hAnsi="Times New Roman"/>
        </w:rPr>
        <w:t>.</w:t>
      </w:r>
    </w:p>
    <w:p w:rsidR="002216F6" w:rsidRDefault="002216F6">
      <w:pPr>
        <w:pStyle w:val="BodyTextIndent"/>
        <w:ind w:left="0" w:firstLine="0"/>
        <w:rPr>
          <w:rFonts w:ascii="Times New Roman" w:hAnsi="Times New Roman"/>
        </w:rPr>
      </w:pPr>
    </w:p>
    <w:p w:rsidR="002216F6" w:rsidRPr="00AC52FE" w:rsidRDefault="002216F6" w:rsidP="00251300">
      <w:pPr>
        <w:pStyle w:val="BodyTextIndent"/>
        <w:numPr>
          <w:ilvl w:val="0"/>
          <w:numId w:val="25"/>
        </w:numPr>
        <w:rPr>
          <w:rFonts w:ascii="Times New Roman" w:hAnsi="Times New Roman"/>
          <w:szCs w:val="20"/>
        </w:rPr>
      </w:pPr>
      <w:r w:rsidRPr="002364D5">
        <w:rPr>
          <w:rFonts w:ascii="Times New Roman" w:hAnsi="Times New Roman"/>
          <w:b/>
        </w:rPr>
        <w:t>The One UN principle</w:t>
      </w:r>
      <w:r>
        <w:rPr>
          <w:rFonts w:ascii="Times New Roman" w:hAnsi="Times New Roman"/>
        </w:rPr>
        <w:t xml:space="preserve"> should be applied to the RFP for banking services.  All UN agencies</w:t>
      </w:r>
      <w:r w:rsidR="00B13924">
        <w:rPr>
          <w:rFonts w:ascii="Times New Roman" w:hAnsi="Times New Roman"/>
        </w:rPr>
        <w:t xml:space="preserve"> that have their own bank relationship</w:t>
      </w:r>
      <w:r>
        <w:rPr>
          <w:rFonts w:ascii="Times New Roman" w:hAnsi="Times New Roman"/>
        </w:rPr>
        <w:t xml:space="preserve"> </w:t>
      </w:r>
      <w:r w:rsidR="00D06343">
        <w:rPr>
          <w:rFonts w:ascii="Times New Roman" w:hAnsi="Times New Roman"/>
        </w:rPr>
        <w:t>[</w:t>
      </w:r>
      <w:r w:rsidRPr="00D06343">
        <w:rPr>
          <w:rFonts w:ascii="Times New Roman" w:hAnsi="Times New Roman"/>
          <w:i/>
          <w:color w:val="FF0000"/>
        </w:rPr>
        <w:t>excluding Atlas Agencies</w:t>
      </w:r>
      <w:r w:rsidR="007B0D44" w:rsidRPr="00D06343">
        <w:rPr>
          <w:rFonts w:ascii="Times New Roman" w:hAnsi="Times New Roman"/>
          <w:i/>
          <w:color w:val="FF0000"/>
        </w:rPr>
        <w:t xml:space="preserve"> for which UNDP CO provides banking services</w:t>
      </w:r>
      <w:r w:rsidR="00D06343">
        <w:rPr>
          <w:rFonts w:ascii="Times New Roman" w:hAnsi="Times New Roman"/>
        </w:rPr>
        <w:t>]</w:t>
      </w:r>
      <w:r>
        <w:rPr>
          <w:rFonts w:ascii="Times New Roman" w:hAnsi="Times New Roman"/>
        </w:rPr>
        <w:t xml:space="preserve"> in the </w:t>
      </w:r>
      <w:r w:rsidR="007B0D44">
        <w:rPr>
          <w:rFonts w:ascii="Times New Roman" w:hAnsi="Times New Roman"/>
        </w:rPr>
        <w:t xml:space="preserve">country </w:t>
      </w:r>
      <w:r>
        <w:rPr>
          <w:rFonts w:ascii="Times New Roman" w:hAnsi="Times New Roman"/>
        </w:rPr>
        <w:t xml:space="preserve">should be invited to participate in the </w:t>
      </w:r>
      <w:r w:rsidR="007B0D44">
        <w:rPr>
          <w:rFonts w:ascii="Times New Roman" w:hAnsi="Times New Roman"/>
        </w:rPr>
        <w:t xml:space="preserve">RFP </w:t>
      </w:r>
      <w:r>
        <w:rPr>
          <w:rFonts w:ascii="Times New Roman" w:hAnsi="Times New Roman"/>
        </w:rPr>
        <w:t xml:space="preserve">process.  However, UN agencies are </w:t>
      </w:r>
      <w:r w:rsidRPr="002364D5">
        <w:rPr>
          <w:rFonts w:ascii="Times New Roman" w:hAnsi="Times New Roman"/>
          <w:b/>
        </w:rPr>
        <w:t>not required</w:t>
      </w:r>
      <w:r>
        <w:rPr>
          <w:rFonts w:ascii="Times New Roman" w:hAnsi="Times New Roman"/>
        </w:rPr>
        <w:t xml:space="preserve"> to participate</w:t>
      </w:r>
      <w:r w:rsidR="00B13924">
        <w:rPr>
          <w:rFonts w:ascii="Times New Roman" w:hAnsi="Times New Roman"/>
        </w:rPr>
        <w:t>.</w:t>
      </w:r>
      <w:r>
        <w:rPr>
          <w:rFonts w:ascii="Times New Roman" w:hAnsi="Times New Roman"/>
        </w:rPr>
        <w:t xml:space="preserve">  </w:t>
      </w:r>
    </w:p>
    <w:p w:rsidR="00C40F6E" w:rsidRDefault="00C40F6E">
      <w:pPr>
        <w:rPr>
          <w:rFonts w:ascii="Times New Roman" w:hAnsi="Times New Roman"/>
        </w:rPr>
      </w:pPr>
      <w:r w:rsidRPr="00AC52FE">
        <w:rPr>
          <w:rFonts w:ascii="Times New Roman" w:hAnsi="Times New Roman"/>
        </w:rPr>
        <w:t> </w:t>
      </w:r>
    </w:p>
    <w:p w:rsidR="00235A74" w:rsidRDefault="00325DFE" w:rsidP="00251300">
      <w:pPr>
        <w:pStyle w:val="BodyTextIndent"/>
        <w:numPr>
          <w:ilvl w:val="0"/>
          <w:numId w:val="25"/>
        </w:numPr>
        <w:rPr>
          <w:rFonts w:ascii="Times New Roman" w:hAnsi="Times New Roman"/>
        </w:rPr>
      </w:pPr>
      <w:r w:rsidRPr="00325DFE">
        <w:rPr>
          <w:rFonts w:ascii="Times New Roman" w:hAnsi="Times New Roman"/>
          <w:b/>
        </w:rPr>
        <w:t>Cost</w:t>
      </w:r>
      <w:r w:rsidR="00235A74">
        <w:rPr>
          <w:rFonts w:ascii="Times New Roman" w:hAnsi="Times New Roman"/>
          <w:b/>
        </w:rPr>
        <w:t>s</w:t>
      </w:r>
      <w:r w:rsidRPr="00325DFE">
        <w:rPr>
          <w:rFonts w:ascii="Times New Roman" w:hAnsi="Times New Roman"/>
          <w:b/>
        </w:rPr>
        <w:t xml:space="preserve"> </w:t>
      </w:r>
      <w:r w:rsidRPr="00325DFE">
        <w:rPr>
          <w:rFonts w:ascii="Times New Roman" w:hAnsi="Times New Roman"/>
        </w:rPr>
        <w:t xml:space="preserve">incurred in the process </w:t>
      </w:r>
      <w:r w:rsidR="00461FA0">
        <w:rPr>
          <w:rFonts w:ascii="Times New Roman" w:hAnsi="Times New Roman"/>
        </w:rPr>
        <w:t xml:space="preserve">for </w:t>
      </w:r>
      <w:r w:rsidRPr="00325DFE">
        <w:rPr>
          <w:rFonts w:ascii="Times New Roman" w:hAnsi="Times New Roman"/>
        </w:rPr>
        <w:t>procuring banking services, such as the RFP document printing and advertisement</w:t>
      </w:r>
      <w:r w:rsidR="0097464A">
        <w:rPr>
          <w:rFonts w:ascii="Times New Roman" w:hAnsi="Times New Roman"/>
        </w:rPr>
        <w:t>, should be shared among the UNDP CO and participating UN agencies equitably</w:t>
      </w:r>
      <w:r w:rsidRPr="00325DFE">
        <w:rPr>
          <w:rFonts w:ascii="Times New Roman" w:hAnsi="Times New Roman"/>
        </w:rPr>
        <w:t xml:space="preserve">. </w:t>
      </w:r>
      <w:r w:rsidR="00235A74">
        <w:rPr>
          <w:rFonts w:ascii="Times New Roman" w:hAnsi="Times New Roman"/>
        </w:rPr>
        <w:t xml:space="preserve">CO </w:t>
      </w:r>
      <w:r w:rsidR="00235A74" w:rsidRPr="00325DFE">
        <w:rPr>
          <w:rFonts w:ascii="Times New Roman" w:hAnsi="Times New Roman"/>
        </w:rPr>
        <w:t>should estimate these costs in advance</w:t>
      </w:r>
      <w:r w:rsidR="00235A74">
        <w:rPr>
          <w:rFonts w:ascii="Times New Roman" w:hAnsi="Times New Roman"/>
        </w:rPr>
        <w:t xml:space="preserve">, </w:t>
      </w:r>
      <w:r w:rsidR="00235A74" w:rsidRPr="00325DFE">
        <w:rPr>
          <w:rFonts w:ascii="Times New Roman" w:hAnsi="Times New Roman"/>
        </w:rPr>
        <w:t xml:space="preserve">advise the participating UN </w:t>
      </w:r>
      <w:proofErr w:type="gramStart"/>
      <w:r w:rsidR="00235A74" w:rsidRPr="00325DFE">
        <w:rPr>
          <w:rFonts w:ascii="Times New Roman" w:hAnsi="Times New Roman"/>
        </w:rPr>
        <w:t>agencies</w:t>
      </w:r>
      <w:proofErr w:type="gramEnd"/>
      <w:r w:rsidR="00235A74">
        <w:rPr>
          <w:rFonts w:ascii="Times New Roman" w:hAnsi="Times New Roman"/>
        </w:rPr>
        <w:t xml:space="preserve"> and obtain their</w:t>
      </w:r>
      <w:r w:rsidR="00235A74" w:rsidRPr="00325DFE">
        <w:rPr>
          <w:rFonts w:ascii="Times New Roman" w:hAnsi="Times New Roman"/>
        </w:rPr>
        <w:t xml:space="preserve"> written agreement to share the cost</w:t>
      </w:r>
      <w:r w:rsidR="0097464A">
        <w:rPr>
          <w:rFonts w:ascii="Times New Roman" w:hAnsi="Times New Roman"/>
        </w:rPr>
        <w:t>s</w:t>
      </w:r>
      <w:r w:rsidR="00235A74" w:rsidRPr="00325DFE">
        <w:rPr>
          <w:rFonts w:ascii="Times New Roman" w:hAnsi="Times New Roman"/>
        </w:rPr>
        <w:t>.</w:t>
      </w:r>
      <w:r w:rsidR="00235A74">
        <w:rPr>
          <w:rFonts w:ascii="Times New Roman" w:hAnsi="Times New Roman"/>
        </w:rPr>
        <w:t xml:space="preserve"> </w:t>
      </w:r>
      <w:r w:rsidR="00235A74" w:rsidRPr="00325DFE">
        <w:rPr>
          <w:rFonts w:ascii="Times New Roman" w:hAnsi="Times New Roman"/>
        </w:rPr>
        <w:t>The CO is responsible for the cost recovery for RFP for banking services locally</w:t>
      </w:r>
      <w:r w:rsidR="00235A74" w:rsidRPr="00AC52FE">
        <w:rPr>
          <w:rFonts w:ascii="Times New Roman" w:hAnsi="Times New Roman"/>
        </w:rPr>
        <w:t>.</w:t>
      </w:r>
    </w:p>
    <w:p w:rsidR="00945DAB" w:rsidRDefault="00945DAB">
      <w:pPr>
        <w:pStyle w:val="ListParagraph"/>
        <w:rPr>
          <w:rFonts w:ascii="Times New Roman" w:hAnsi="Times New Roman"/>
        </w:rPr>
      </w:pPr>
    </w:p>
    <w:p w:rsidR="00325DFE" w:rsidRDefault="00325DFE">
      <w:pPr>
        <w:rPr>
          <w:rFonts w:ascii="Times New Roman" w:hAnsi="Times New Roman"/>
        </w:rPr>
      </w:pPr>
    </w:p>
    <w:p w:rsidR="0033497B" w:rsidRPr="00251300" w:rsidRDefault="00037697" w:rsidP="00251300">
      <w:pPr>
        <w:pStyle w:val="ListParagraph"/>
        <w:numPr>
          <w:ilvl w:val="0"/>
          <w:numId w:val="25"/>
        </w:numPr>
        <w:rPr>
          <w:rFonts w:ascii="Times New Roman" w:hAnsi="Times New Roman"/>
          <w:szCs w:val="20"/>
        </w:rPr>
      </w:pPr>
      <w:r w:rsidRPr="00037697">
        <w:rPr>
          <w:rFonts w:ascii="Times New Roman" w:hAnsi="Times New Roman"/>
          <w:b/>
        </w:rPr>
        <w:t>The RFP should contain the following documents:</w:t>
      </w:r>
      <w:r w:rsidR="00C40F6E" w:rsidRPr="00251300">
        <w:rPr>
          <w:rFonts w:ascii="Times New Roman" w:hAnsi="Times New Roman"/>
          <w:szCs w:val="20"/>
        </w:rPr>
        <w:br/>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RFP </w:t>
      </w:r>
      <w:r w:rsidR="00C40F6E" w:rsidRPr="00AC52FE">
        <w:rPr>
          <w:rFonts w:ascii="Times New Roman" w:hAnsi="Times New Roman"/>
        </w:rPr>
        <w:t>Cover</w:t>
      </w:r>
      <w:r w:rsidR="00791473">
        <w:rPr>
          <w:rFonts w:ascii="Times New Roman" w:hAnsi="Times New Roman"/>
        </w:rPr>
        <w:t xml:space="preserve"> Letter</w:t>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Section 1: Letter of Invitation </w:t>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Section 2: </w:t>
      </w:r>
      <w:r w:rsidR="00C40F6E" w:rsidRPr="00AC52FE">
        <w:rPr>
          <w:rFonts w:ascii="Times New Roman" w:hAnsi="Times New Roman"/>
        </w:rPr>
        <w:t xml:space="preserve">Instructions to </w:t>
      </w:r>
      <w:r w:rsidRPr="00AC52FE">
        <w:rPr>
          <w:rFonts w:ascii="Times New Roman" w:hAnsi="Times New Roman"/>
        </w:rPr>
        <w:t>Proposers</w:t>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Section 2: Data Sheet</w:t>
      </w:r>
      <w:r w:rsidR="00C40F6E" w:rsidRPr="00AC52FE">
        <w:rPr>
          <w:rFonts w:ascii="Times New Roman" w:hAnsi="Times New Roman"/>
        </w:rPr>
        <w:tab/>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Section 3: Term of Reference (TOR)</w:t>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Section 4: </w:t>
      </w:r>
      <w:r w:rsidR="00C40F6E" w:rsidRPr="00AC52FE">
        <w:rPr>
          <w:rFonts w:ascii="Times New Roman" w:hAnsi="Times New Roman"/>
        </w:rPr>
        <w:t>Proposal Submission Format</w:t>
      </w:r>
      <w:r w:rsidR="00C40F6E" w:rsidRPr="00AC52FE">
        <w:rPr>
          <w:rFonts w:ascii="Times New Roman" w:hAnsi="Times New Roman"/>
        </w:rPr>
        <w:tab/>
      </w:r>
    </w:p>
    <w:p w:rsidR="00945DAB" w:rsidRDefault="002E70EE">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Section 5: </w:t>
      </w:r>
      <w:r w:rsidR="00C40F6E" w:rsidRPr="00AC52FE">
        <w:rPr>
          <w:rFonts w:ascii="Times New Roman" w:hAnsi="Times New Roman"/>
        </w:rPr>
        <w:t xml:space="preserve">Technical </w:t>
      </w:r>
      <w:r w:rsidR="00A31106" w:rsidRPr="00AC52FE">
        <w:rPr>
          <w:rFonts w:ascii="Times New Roman" w:hAnsi="Times New Roman"/>
        </w:rPr>
        <w:t xml:space="preserve">Proposal </w:t>
      </w:r>
      <w:r w:rsidR="00C40F6E" w:rsidRPr="00AC52FE">
        <w:rPr>
          <w:rFonts w:ascii="Times New Roman" w:hAnsi="Times New Roman"/>
        </w:rPr>
        <w:t>Form</w:t>
      </w:r>
      <w:r w:rsidR="00C40F6E" w:rsidRPr="00AC52FE">
        <w:rPr>
          <w:rFonts w:ascii="Times New Roman" w:hAnsi="Times New Roman"/>
        </w:rPr>
        <w:tab/>
      </w:r>
    </w:p>
    <w:p w:rsidR="00945DAB" w:rsidRDefault="00A31106">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Section 6: </w:t>
      </w:r>
      <w:r w:rsidR="00C40F6E" w:rsidRPr="00AC52FE">
        <w:rPr>
          <w:rFonts w:ascii="Times New Roman" w:hAnsi="Times New Roman"/>
        </w:rPr>
        <w:t xml:space="preserve">Financial </w:t>
      </w:r>
      <w:r w:rsidRPr="00AC52FE">
        <w:rPr>
          <w:rFonts w:ascii="Times New Roman" w:hAnsi="Times New Roman"/>
        </w:rPr>
        <w:t xml:space="preserve">Proposal </w:t>
      </w:r>
      <w:r w:rsidR="00C40F6E" w:rsidRPr="00AC52FE">
        <w:rPr>
          <w:rFonts w:ascii="Times New Roman" w:hAnsi="Times New Roman"/>
        </w:rPr>
        <w:t>Form</w:t>
      </w:r>
    </w:p>
    <w:p w:rsidR="00945DAB" w:rsidRDefault="00A31106">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 xml:space="preserve">Section 7: Personal Banking Services </w:t>
      </w:r>
      <w:r w:rsidR="00C40F6E" w:rsidRPr="00AC52FE">
        <w:rPr>
          <w:rFonts w:ascii="Times New Roman" w:hAnsi="Times New Roman"/>
        </w:rPr>
        <w:t xml:space="preserve">Form </w:t>
      </w:r>
      <w:r w:rsidR="00C40F6E" w:rsidRPr="00AC52FE">
        <w:rPr>
          <w:rFonts w:ascii="Times New Roman" w:hAnsi="Times New Roman"/>
        </w:rPr>
        <w:tab/>
      </w:r>
    </w:p>
    <w:p w:rsidR="00B13924" w:rsidRDefault="00A31106">
      <w:pPr>
        <w:pStyle w:val="BodyTextIndent2"/>
        <w:numPr>
          <w:ilvl w:val="0"/>
          <w:numId w:val="28"/>
        </w:numPr>
        <w:tabs>
          <w:tab w:val="clear" w:pos="5040"/>
          <w:tab w:val="left" w:pos="6480"/>
        </w:tabs>
        <w:jc w:val="both"/>
        <w:rPr>
          <w:rFonts w:ascii="Times New Roman" w:hAnsi="Times New Roman"/>
        </w:rPr>
      </w:pPr>
      <w:r w:rsidRPr="00AC52FE">
        <w:rPr>
          <w:rFonts w:ascii="Times New Roman" w:hAnsi="Times New Roman"/>
        </w:rPr>
        <w:t>Section</w:t>
      </w:r>
      <w:r w:rsidR="00772887">
        <w:rPr>
          <w:rFonts w:ascii="Times New Roman" w:hAnsi="Times New Roman"/>
        </w:rPr>
        <w:t xml:space="preserve"> </w:t>
      </w:r>
      <w:r w:rsidRPr="00AC52FE">
        <w:rPr>
          <w:rFonts w:ascii="Times New Roman" w:hAnsi="Times New Roman"/>
        </w:rPr>
        <w:t>8:</w:t>
      </w:r>
      <w:r w:rsidR="00772887">
        <w:rPr>
          <w:rFonts w:ascii="Times New Roman" w:hAnsi="Times New Roman"/>
        </w:rPr>
        <w:t xml:space="preserve"> </w:t>
      </w:r>
      <w:r w:rsidRPr="00AC52FE">
        <w:rPr>
          <w:rFonts w:ascii="Times New Roman" w:hAnsi="Times New Roman"/>
        </w:rPr>
        <w:t xml:space="preserve">Standard Agreement for Banking Services (including General Terms and </w:t>
      </w:r>
      <w:r w:rsidR="00AC52FE" w:rsidRPr="00AC52FE">
        <w:rPr>
          <w:rFonts w:ascii="Times New Roman" w:hAnsi="Times New Roman"/>
        </w:rPr>
        <w:t xml:space="preserve"> </w:t>
      </w:r>
      <w:r w:rsidRPr="00AC52FE">
        <w:rPr>
          <w:rFonts w:ascii="Times New Roman" w:hAnsi="Times New Roman"/>
        </w:rPr>
        <w:t>Cond</w:t>
      </w:r>
      <w:r w:rsidR="00B401F0" w:rsidRPr="00AC52FE">
        <w:rPr>
          <w:rFonts w:ascii="Times New Roman" w:hAnsi="Times New Roman"/>
        </w:rPr>
        <w:t>i</w:t>
      </w:r>
      <w:r w:rsidRPr="00AC52FE">
        <w:rPr>
          <w:rFonts w:ascii="Times New Roman" w:hAnsi="Times New Roman"/>
        </w:rPr>
        <w:t>tions)</w:t>
      </w:r>
      <w:r w:rsidR="00C40F6E" w:rsidRPr="00AC52FE">
        <w:rPr>
          <w:rFonts w:ascii="Times New Roman" w:hAnsi="Times New Roman"/>
        </w:rPr>
        <w:tab/>
      </w:r>
      <w:r w:rsidR="00C40F6E" w:rsidRPr="00AC52FE">
        <w:rPr>
          <w:rFonts w:ascii="Times New Roman" w:hAnsi="Times New Roman"/>
        </w:rPr>
        <w:br/>
      </w:r>
    </w:p>
    <w:p w:rsidR="00B13924" w:rsidRDefault="00B13924">
      <w:pPr>
        <w:rPr>
          <w:rFonts w:ascii="Times New Roman" w:hAnsi="Times New Roman"/>
          <w:szCs w:val="20"/>
        </w:rPr>
      </w:pPr>
      <w:r>
        <w:rPr>
          <w:rFonts w:ascii="Times New Roman" w:hAnsi="Times New Roman"/>
        </w:rPr>
        <w:br w:type="page"/>
      </w:r>
    </w:p>
    <w:p w:rsidR="00945DAB" w:rsidRDefault="00037697">
      <w:pPr>
        <w:pStyle w:val="ListParagraph"/>
        <w:numPr>
          <w:ilvl w:val="0"/>
          <w:numId w:val="25"/>
        </w:numPr>
        <w:rPr>
          <w:rFonts w:ascii="Times New Roman" w:hAnsi="Times New Roman"/>
          <w:sz w:val="28"/>
          <w:szCs w:val="28"/>
        </w:rPr>
      </w:pPr>
      <w:r w:rsidRPr="00037697">
        <w:rPr>
          <w:rFonts w:ascii="Times New Roman" w:hAnsi="Times New Roman"/>
          <w:b/>
        </w:rPr>
        <w:lastRenderedPageBreak/>
        <w:t>The Steps for Conducting the RFP for Banking Services</w:t>
      </w:r>
      <w:r w:rsidRPr="00037697">
        <w:rPr>
          <w:rFonts w:ascii="Times New Roman" w:hAnsi="Times New Roman"/>
          <w:sz w:val="28"/>
          <w:szCs w:val="28"/>
        </w:rPr>
        <w:tab/>
      </w:r>
      <w:r w:rsidRPr="00037697">
        <w:rPr>
          <w:rFonts w:ascii="Times New Roman" w:hAnsi="Times New Roman"/>
          <w:sz w:val="28"/>
          <w:szCs w:val="28"/>
        </w:rPr>
        <w:br/>
      </w:r>
    </w:p>
    <w:tbl>
      <w:tblPr>
        <w:tblW w:w="10191" w:type="dxa"/>
        <w:tblInd w:w="-684" w:type="dxa"/>
        <w:tblLook w:val="0000" w:firstRow="0" w:lastRow="0" w:firstColumn="0" w:lastColumn="0" w:noHBand="0" w:noVBand="0"/>
      </w:tblPr>
      <w:tblGrid>
        <w:gridCol w:w="695"/>
        <w:gridCol w:w="9496"/>
      </w:tblGrid>
      <w:tr w:rsidR="00C40F6E" w:rsidRPr="00AC52FE" w:rsidTr="003755A0">
        <w:trPr>
          <w:trHeight w:val="162"/>
        </w:trPr>
        <w:tc>
          <w:tcPr>
            <w:tcW w:w="695" w:type="dxa"/>
          </w:tcPr>
          <w:p w:rsidR="00C40F6E" w:rsidRPr="00AC52FE" w:rsidRDefault="00C40F6E" w:rsidP="00F36A64">
            <w:pPr>
              <w:jc w:val="right"/>
              <w:rPr>
                <w:rFonts w:ascii="Times New Roman" w:hAnsi="Times New Roman"/>
                <w:szCs w:val="20"/>
              </w:rPr>
            </w:pPr>
          </w:p>
        </w:tc>
        <w:tc>
          <w:tcPr>
            <w:tcW w:w="9496" w:type="dxa"/>
          </w:tcPr>
          <w:p w:rsidR="00F40020" w:rsidRPr="00DA7D7C" w:rsidRDefault="0033497B">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Prepare the draft RFP Documentation</w:t>
            </w:r>
            <w:r w:rsidR="000D0C40" w:rsidRPr="00DA7D7C">
              <w:rPr>
                <w:rFonts w:ascii="Times New Roman" w:hAnsi="Times New Roman"/>
                <w:b/>
                <w:szCs w:val="20"/>
                <w:u w:val="single"/>
              </w:rPr>
              <w:br/>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RFP Cover </w:t>
            </w:r>
            <w:r w:rsidR="00D06343">
              <w:rPr>
                <w:rFonts w:ascii="Times New Roman" w:hAnsi="Times New Roman"/>
              </w:rPr>
              <w:t>[</w:t>
            </w:r>
            <w:r w:rsidRPr="00AC52FE">
              <w:rPr>
                <w:rFonts w:ascii="Times New Roman" w:hAnsi="Times New Roman"/>
                <w:i/>
                <w:color w:val="FF0000"/>
              </w:rPr>
              <w:t>Insert the relevant information</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Letter of Invitation </w:t>
            </w:r>
            <w:r w:rsidR="00D06343">
              <w:rPr>
                <w:rFonts w:ascii="Times New Roman" w:hAnsi="Times New Roman"/>
              </w:rPr>
              <w:t>[</w:t>
            </w:r>
            <w:r w:rsidRPr="00AC52FE">
              <w:rPr>
                <w:rFonts w:ascii="Times New Roman" w:hAnsi="Times New Roman"/>
                <w:i/>
                <w:color w:val="FF0000"/>
              </w:rPr>
              <w:t>Insert the relevant information</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Instructions to Proposers </w:t>
            </w:r>
            <w:r w:rsidR="00D06343">
              <w:rPr>
                <w:rFonts w:ascii="Times New Roman" w:hAnsi="Times New Roman"/>
              </w:rPr>
              <w:t>[</w:t>
            </w:r>
            <w:r w:rsidRPr="00AC52FE">
              <w:rPr>
                <w:rFonts w:ascii="Times New Roman" w:hAnsi="Times New Roman"/>
                <w:i/>
                <w:color w:val="FF0000"/>
              </w:rPr>
              <w:t>Do not change the document</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Data Sheet </w:t>
            </w:r>
            <w:r w:rsidR="00D06343">
              <w:rPr>
                <w:rFonts w:ascii="Times New Roman" w:hAnsi="Times New Roman"/>
              </w:rPr>
              <w:t>[</w:t>
            </w:r>
            <w:r w:rsidRPr="00AC52FE">
              <w:rPr>
                <w:rFonts w:ascii="Times New Roman" w:hAnsi="Times New Roman"/>
                <w:i/>
                <w:color w:val="FF0000"/>
              </w:rPr>
              <w:t>Complete the Data Sheet as appropriate</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Terms of Reference (TOR) </w:t>
            </w:r>
            <w:r w:rsidR="00D06343">
              <w:rPr>
                <w:rFonts w:ascii="Times New Roman" w:hAnsi="Times New Roman"/>
              </w:rPr>
              <w:t>[</w:t>
            </w:r>
            <w:r w:rsidRPr="00AC52FE">
              <w:rPr>
                <w:rFonts w:ascii="Times New Roman" w:hAnsi="Times New Roman"/>
                <w:i/>
                <w:color w:val="FF0000"/>
              </w:rPr>
              <w:t>Insert relevant information and complete the table for Key Attributes of Banking Services</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Proposal Submission Form </w:t>
            </w:r>
            <w:r w:rsidR="00D06343">
              <w:rPr>
                <w:rFonts w:ascii="Times New Roman" w:hAnsi="Times New Roman"/>
              </w:rPr>
              <w:t>[</w:t>
            </w:r>
            <w:r w:rsidRPr="00AC52FE">
              <w:rPr>
                <w:rFonts w:ascii="Times New Roman" w:hAnsi="Times New Roman"/>
                <w:i/>
                <w:color w:val="FF0000"/>
              </w:rPr>
              <w:t>Insert relevant information and sign the bottom of the last page</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Technical Proposal Form </w:t>
            </w:r>
            <w:r w:rsidR="00D06343">
              <w:rPr>
                <w:rFonts w:ascii="Times New Roman" w:hAnsi="Times New Roman"/>
              </w:rPr>
              <w:t>[</w:t>
            </w:r>
            <w:r w:rsidRPr="00AC52FE">
              <w:rPr>
                <w:rFonts w:ascii="Times New Roman" w:hAnsi="Times New Roman"/>
                <w:i/>
                <w:color w:val="FF0000"/>
              </w:rPr>
              <w:t>Category A is not to be altered. If any other changes need to be made to this form, please ensure the changes are inserted in the relevant service categories as B, C, D, etc.  This is to facilitate the ease of scoring in the evaluation process</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Financial Proposal Form </w:t>
            </w:r>
            <w:r w:rsidR="00D06343">
              <w:rPr>
                <w:rFonts w:ascii="Times New Roman" w:hAnsi="Times New Roman"/>
              </w:rPr>
              <w:t>[</w:t>
            </w:r>
            <w:r w:rsidRPr="00AC52FE">
              <w:rPr>
                <w:rFonts w:ascii="Times New Roman" w:hAnsi="Times New Roman"/>
                <w:i/>
                <w:color w:val="FF0000"/>
              </w:rPr>
              <w:t>This Form maybe modified depending on type of services required by the office</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Personal Banking Services Form </w:t>
            </w:r>
            <w:r w:rsidR="00D06343">
              <w:rPr>
                <w:rFonts w:ascii="Times New Roman" w:hAnsi="Times New Roman"/>
              </w:rPr>
              <w:t>[</w:t>
            </w:r>
            <w:r w:rsidRPr="00AC52FE">
              <w:rPr>
                <w:rFonts w:ascii="Times New Roman" w:hAnsi="Times New Roman"/>
                <w:i/>
                <w:color w:val="FF0000"/>
              </w:rPr>
              <w:t>This Form may be modified depending on type of services required by the office</w:t>
            </w:r>
            <w:r w:rsidR="00D06343">
              <w:rPr>
                <w:rFonts w:ascii="Times New Roman" w:hAnsi="Times New Roman"/>
              </w:rPr>
              <w:t>]</w:t>
            </w:r>
          </w:p>
          <w:p w:rsidR="00F40020" w:rsidRDefault="0053685D"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 xml:space="preserve">Contract Form </w:t>
            </w:r>
            <w:r w:rsidR="00D06343">
              <w:rPr>
                <w:rFonts w:ascii="Times New Roman" w:hAnsi="Times New Roman"/>
              </w:rPr>
              <w:t>[</w:t>
            </w:r>
            <w:r w:rsidRPr="00AC52FE">
              <w:rPr>
                <w:rFonts w:ascii="Times New Roman" w:hAnsi="Times New Roman"/>
                <w:i/>
                <w:color w:val="FF0000"/>
              </w:rPr>
              <w:t>This is UNDP’s standard Agreement for Banking Services that we encourage all banks to adopt</w:t>
            </w:r>
            <w:r w:rsidR="00D06343">
              <w:rPr>
                <w:rFonts w:ascii="Times New Roman" w:hAnsi="Times New Roman"/>
              </w:rPr>
              <w:t>]</w:t>
            </w:r>
          </w:p>
          <w:p w:rsidR="00F40020" w:rsidRDefault="00B321B2" w:rsidP="004C79B3">
            <w:pPr>
              <w:pStyle w:val="BodyTextIndent2"/>
              <w:numPr>
                <w:ilvl w:val="0"/>
                <w:numId w:val="24"/>
              </w:numPr>
              <w:tabs>
                <w:tab w:val="clear" w:pos="5040"/>
                <w:tab w:val="left" w:pos="6480"/>
              </w:tabs>
              <w:jc w:val="both"/>
              <w:rPr>
                <w:rFonts w:ascii="Times New Roman" w:hAnsi="Times New Roman"/>
              </w:rPr>
            </w:pPr>
            <w:r w:rsidRPr="00AC52FE">
              <w:rPr>
                <w:rFonts w:ascii="Times New Roman" w:hAnsi="Times New Roman"/>
              </w:rPr>
              <w:t>All the above</w:t>
            </w:r>
            <w:r w:rsidR="0053685D" w:rsidRPr="00AC52FE">
              <w:rPr>
                <w:rFonts w:ascii="Times New Roman" w:hAnsi="Times New Roman"/>
              </w:rPr>
              <w:t xml:space="preserve"> should be prepared by incorporating UN Participating Agencies input, </w:t>
            </w:r>
            <w:r w:rsidRPr="00AC52FE">
              <w:rPr>
                <w:rFonts w:ascii="Times New Roman" w:hAnsi="Times New Roman"/>
              </w:rPr>
              <w:t xml:space="preserve">business requirement </w:t>
            </w:r>
            <w:r w:rsidR="0053685D" w:rsidRPr="00AC52FE">
              <w:rPr>
                <w:rFonts w:ascii="Times New Roman" w:hAnsi="Times New Roman"/>
              </w:rPr>
              <w:t xml:space="preserve">and </w:t>
            </w:r>
            <w:r w:rsidRPr="00AC52FE">
              <w:rPr>
                <w:rFonts w:ascii="Times New Roman" w:hAnsi="Times New Roman"/>
              </w:rPr>
              <w:t xml:space="preserve">their </w:t>
            </w:r>
            <w:r w:rsidR="0053685D" w:rsidRPr="00AC52FE">
              <w:rPr>
                <w:rFonts w:ascii="Times New Roman" w:hAnsi="Times New Roman"/>
              </w:rPr>
              <w:t>review</w:t>
            </w:r>
            <w:r w:rsidR="008B6867">
              <w:rPr>
                <w:rFonts w:ascii="Times New Roman" w:hAnsi="Times New Roman"/>
              </w:rPr>
              <w:t xml:space="preserve"> and</w:t>
            </w:r>
            <w:r w:rsidRPr="00AC52FE">
              <w:rPr>
                <w:rFonts w:ascii="Times New Roman" w:hAnsi="Times New Roman"/>
              </w:rPr>
              <w:t xml:space="preserve"> comments </w:t>
            </w:r>
            <w:r w:rsidR="0053685D" w:rsidRPr="00AC52FE">
              <w:rPr>
                <w:rFonts w:ascii="Times New Roman" w:hAnsi="Times New Roman"/>
              </w:rPr>
              <w:t>to the</w:t>
            </w:r>
            <w:r w:rsidRPr="00AC52FE">
              <w:rPr>
                <w:rFonts w:ascii="Times New Roman" w:hAnsi="Times New Roman"/>
              </w:rPr>
              <w:t xml:space="preserve"> final</w:t>
            </w:r>
            <w:r w:rsidR="0053685D" w:rsidRPr="00AC52FE">
              <w:rPr>
                <w:rFonts w:ascii="Times New Roman" w:hAnsi="Times New Roman"/>
              </w:rPr>
              <w:t xml:space="preserve"> RFP document.</w:t>
            </w:r>
          </w:p>
          <w:p w:rsidR="0033497B" w:rsidRPr="00AC52FE" w:rsidRDefault="0033497B">
            <w:pPr>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D827FE" w:rsidP="004B15FC">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 xml:space="preserve">Nominate </w:t>
            </w:r>
            <w:r w:rsidR="00C40F6E" w:rsidRPr="00DA7D7C">
              <w:rPr>
                <w:rFonts w:ascii="Times New Roman" w:hAnsi="Times New Roman"/>
                <w:b/>
                <w:szCs w:val="20"/>
                <w:u w:val="single"/>
              </w:rPr>
              <w:t>the Evaluation Panel</w:t>
            </w:r>
            <w:r w:rsidR="002D2143" w:rsidRPr="00DA7D7C">
              <w:rPr>
                <w:rFonts w:ascii="Times New Roman" w:hAnsi="Times New Roman"/>
                <w:b/>
                <w:szCs w:val="20"/>
                <w:u w:val="single"/>
              </w:rPr>
              <w:t xml:space="preserve"> members</w:t>
            </w:r>
          </w:p>
          <w:p w:rsidR="00B321B2" w:rsidRPr="00AC52FE" w:rsidRDefault="00B321B2" w:rsidP="00B321B2">
            <w:pPr>
              <w:pStyle w:val="BodyTextIndent2"/>
              <w:tabs>
                <w:tab w:val="clear" w:pos="5040"/>
              </w:tabs>
              <w:ind w:left="0" w:firstLine="0"/>
              <w:rPr>
                <w:rFonts w:ascii="Times New Roman" w:hAnsi="Times New Roman"/>
              </w:rPr>
            </w:pPr>
          </w:p>
          <w:p w:rsidR="00945DAB" w:rsidRDefault="00B321B2">
            <w:pPr>
              <w:pStyle w:val="BodyTextIndent2"/>
              <w:numPr>
                <w:ilvl w:val="0"/>
                <w:numId w:val="3"/>
              </w:numPr>
              <w:tabs>
                <w:tab w:val="clear" w:pos="5040"/>
                <w:tab w:val="left" w:pos="6480"/>
              </w:tabs>
              <w:ind w:left="1800"/>
              <w:jc w:val="both"/>
              <w:rPr>
                <w:rFonts w:ascii="Times New Roman" w:hAnsi="Times New Roman"/>
              </w:rPr>
            </w:pPr>
            <w:r w:rsidRPr="00AC52FE">
              <w:rPr>
                <w:rFonts w:ascii="Times New Roman" w:hAnsi="Times New Roman"/>
              </w:rPr>
              <w:t>The UNDP members shall be</w:t>
            </w:r>
            <w:r w:rsidR="00791473">
              <w:rPr>
                <w:rFonts w:ascii="Times New Roman" w:hAnsi="Times New Roman"/>
              </w:rPr>
              <w:t xml:space="preserve"> :</w:t>
            </w:r>
          </w:p>
          <w:p w:rsidR="00945DAB" w:rsidRDefault="00B321B2">
            <w:pPr>
              <w:pStyle w:val="BodyTextIndent2"/>
              <w:numPr>
                <w:ilvl w:val="0"/>
                <w:numId w:val="29"/>
              </w:numPr>
              <w:tabs>
                <w:tab w:val="clear" w:pos="5040"/>
              </w:tabs>
              <w:rPr>
                <w:rFonts w:ascii="Times New Roman" w:hAnsi="Times New Roman"/>
              </w:rPr>
            </w:pPr>
            <w:r w:rsidRPr="00AC52FE">
              <w:rPr>
                <w:rFonts w:ascii="Times New Roman" w:hAnsi="Times New Roman"/>
              </w:rPr>
              <w:t>DRR (Operations) or Operations Manager</w:t>
            </w:r>
          </w:p>
          <w:p w:rsidR="00945DAB" w:rsidRDefault="00B321B2">
            <w:pPr>
              <w:pStyle w:val="BodyTextIndent2"/>
              <w:numPr>
                <w:ilvl w:val="0"/>
                <w:numId w:val="29"/>
              </w:numPr>
              <w:tabs>
                <w:tab w:val="clear" w:pos="5040"/>
              </w:tabs>
              <w:rPr>
                <w:rFonts w:ascii="Times New Roman" w:hAnsi="Times New Roman"/>
              </w:rPr>
            </w:pPr>
            <w:r w:rsidRPr="00AC52FE">
              <w:rPr>
                <w:rFonts w:ascii="Times New Roman" w:hAnsi="Times New Roman"/>
              </w:rPr>
              <w:t>Team Leader/Chief, Finance Section/Unit</w:t>
            </w:r>
          </w:p>
          <w:p w:rsidR="00945DAB" w:rsidRDefault="00B321B2">
            <w:pPr>
              <w:pStyle w:val="BodyTextIndent2"/>
              <w:numPr>
                <w:ilvl w:val="0"/>
                <w:numId w:val="29"/>
              </w:numPr>
              <w:tabs>
                <w:tab w:val="clear" w:pos="5040"/>
              </w:tabs>
              <w:rPr>
                <w:rFonts w:ascii="Times New Roman" w:hAnsi="Times New Roman"/>
              </w:rPr>
            </w:pPr>
            <w:r w:rsidRPr="00AC52FE">
              <w:rPr>
                <w:rFonts w:ascii="Times New Roman" w:hAnsi="Times New Roman"/>
              </w:rPr>
              <w:t>Procurement Officer/Associate</w:t>
            </w:r>
          </w:p>
          <w:p w:rsidR="00945DAB" w:rsidRDefault="00945DAB">
            <w:pPr>
              <w:pStyle w:val="BodyTextIndent2"/>
              <w:tabs>
                <w:tab w:val="clear" w:pos="5040"/>
              </w:tabs>
              <w:ind w:left="504" w:firstLine="0"/>
              <w:rPr>
                <w:rFonts w:ascii="Times New Roman" w:hAnsi="Times New Roman"/>
              </w:rPr>
            </w:pPr>
          </w:p>
          <w:p w:rsidR="00945DAB" w:rsidRDefault="00B321B2">
            <w:pPr>
              <w:pStyle w:val="BodyTextIndent2"/>
              <w:numPr>
                <w:ilvl w:val="0"/>
                <w:numId w:val="3"/>
              </w:numPr>
              <w:tabs>
                <w:tab w:val="clear" w:pos="5040"/>
                <w:tab w:val="left" w:pos="6480"/>
              </w:tabs>
              <w:ind w:left="1800"/>
              <w:jc w:val="both"/>
              <w:rPr>
                <w:rFonts w:ascii="Times New Roman" w:hAnsi="Times New Roman"/>
              </w:rPr>
            </w:pPr>
            <w:r w:rsidRPr="00AC52FE">
              <w:rPr>
                <w:rFonts w:ascii="Times New Roman" w:hAnsi="Times New Roman"/>
              </w:rPr>
              <w:t xml:space="preserve">The participating UN agencies </w:t>
            </w:r>
            <w:r w:rsidR="0097464A">
              <w:rPr>
                <w:rFonts w:ascii="Times New Roman" w:hAnsi="Times New Roman"/>
              </w:rPr>
              <w:t xml:space="preserve">members shall be </w:t>
            </w:r>
            <w:r w:rsidRPr="00AC52FE">
              <w:rPr>
                <w:rFonts w:ascii="Times New Roman" w:hAnsi="Times New Roman"/>
              </w:rPr>
              <w:t>nominate</w:t>
            </w:r>
            <w:r w:rsidR="0097464A">
              <w:rPr>
                <w:rFonts w:ascii="Times New Roman" w:hAnsi="Times New Roman"/>
              </w:rPr>
              <w:t>d by the heads of respective agencies</w:t>
            </w:r>
            <w:r w:rsidRPr="00AC52FE">
              <w:rPr>
                <w:rFonts w:ascii="Times New Roman" w:hAnsi="Times New Roman"/>
              </w:rPr>
              <w:t>:</w:t>
            </w:r>
          </w:p>
          <w:p w:rsidR="00945DAB" w:rsidRDefault="00B321B2">
            <w:pPr>
              <w:pStyle w:val="BodyTextIndent2"/>
              <w:numPr>
                <w:ilvl w:val="0"/>
                <w:numId w:val="30"/>
              </w:numPr>
              <w:tabs>
                <w:tab w:val="clear" w:pos="5040"/>
              </w:tabs>
              <w:rPr>
                <w:rFonts w:ascii="Times New Roman" w:hAnsi="Times New Roman"/>
              </w:rPr>
            </w:pPr>
            <w:r w:rsidRPr="00AC52FE">
              <w:rPr>
                <w:rFonts w:ascii="Times New Roman" w:hAnsi="Times New Roman"/>
              </w:rPr>
              <w:t xml:space="preserve">Maximum 3 members </w:t>
            </w:r>
            <w:r w:rsidR="00AC1AAF">
              <w:rPr>
                <w:rFonts w:ascii="Times New Roman" w:hAnsi="Times New Roman"/>
              </w:rPr>
              <w:t>[</w:t>
            </w:r>
            <w:r w:rsidRPr="00720963">
              <w:rPr>
                <w:rFonts w:ascii="Times New Roman" w:hAnsi="Times New Roman"/>
                <w:i/>
                <w:color w:val="FF0000"/>
              </w:rPr>
              <w:t xml:space="preserve">from all participating </w:t>
            </w:r>
            <w:r w:rsidR="007B0D44" w:rsidRPr="00720963">
              <w:rPr>
                <w:rFonts w:ascii="Times New Roman" w:hAnsi="Times New Roman"/>
                <w:i/>
                <w:color w:val="FF0000"/>
              </w:rPr>
              <w:t xml:space="preserve">UN </w:t>
            </w:r>
            <w:r w:rsidRPr="00720963">
              <w:rPr>
                <w:rFonts w:ascii="Times New Roman" w:hAnsi="Times New Roman"/>
                <w:i/>
                <w:color w:val="FF0000"/>
              </w:rPr>
              <w:t>agencies</w:t>
            </w:r>
            <w:r w:rsidR="00AC1AAF">
              <w:rPr>
                <w:rFonts w:ascii="Times New Roman" w:hAnsi="Times New Roman"/>
              </w:rPr>
              <w:t>]</w:t>
            </w:r>
          </w:p>
          <w:p w:rsidR="00945DAB" w:rsidRDefault="00B321B2">
            <w:pPr>
              <w:pStyle w:val="BodyTextIndent2"/>
              <w:numPr>
                <w:ilvl w:val="0"/>
                <w:numId w:val="30"/>
              </w:numPr>
              <w:tabs>
                <w:tab w:val="clear" w:pos="5040"/>
              </w:tabs>
              <w:rPr>
                <w:rFonts w:ascii="Times New Roman" w:hAnsi="Times New Roman"/>
              </w:rPr>
            </w:pPr>
            <w:r w:rsidRPr="00AC52FE">
              <w:rPr>
                <w:rFonts w:ascii="Times New Roman" w:hAnsi="Times New Roman"/>
              </w:rPr>
              <w:t>Nominees should have proper qualifications, such as</w:t>
            </w:r>
            <w:r w:rsidR="00AC52FE">
              <w:rPr>
                <w:rFonts w:ascii="Times New Roman" w:hAnsi="Times New Roman"/>
              </w:rPr>
              <w:t xml:space="preserve"> </w:t>
            </w:r>
            <w:r w:rsidRPr="00AC52FE">
              <w:rPr>
                <w:rFonts w:ascii="Times New Roman" w:hAnsi="Times New Roman"/>
              </w:rPr>
              <w:t>Operations Manager or Procurement Officers</w:t>
            </w:r>
          </w:p>
          <w:p w:rsidR="00945DAB" w:rsidRDefault="00037697">
            <w:pPr>
              <w:pStyle w:val="ListParagraph"/>
              <w:numPr>
                <w:ilvl w:val="0"/>
                <w:numId w:val="30"/>
              </w:numPr>
              <w:jc w:val="both"/>
              <w:rPr>
                <w:rFonts w:ascii="Times New Roman" w:hAnsi="Times New Roman"/>
                <w:szCs w:val="20"/>
              </w:rPr>
            </w:pPr>
            <w:r w:rsidRPr="00037697">
              <w:rPr>
                <w:rFonts w:ascii="Times New Roman" w:hAnsi="Times New Roman"/>
                <w:szCs w:val="20"/>
              </w:rPr>
              <w:t xml:space="preserve">The Treasurer will nominate her/his representative in CO Cash Management Unit of Treasury </w:t>
            </w:r>
            <w:r w:rsidR="00B13924" w:rsidRPr="00037697">
              <w:rPr>
                <w:rFonts w:ascii="Times New Roman" w:hAnsi="Times New Roman"/>
                <w:szCs w:val="20"/>
              </w:rPr>
              <w:t xml:space="preserve">as a focal point </w:t>
            </w:r>
            <w:r w:rsidRPr="00037697">
              <w:rPr>
                <w:rFonts w:ascii="Times New Roman" w:hAnsi="Times New Roman"/>
                <w:szCs w:val="20"/>
              </w:rPr>
              <w:t xml:space="preserve">to provide support for the RFP process.  </w:t>
            </w:r>
          </w:p>
          <w:p w:rsidR="00FC751D" w:rsidRPr="00AC52FE" w:rsidRDefault="00FC751D">
            <w:pPr>
              <w:pStyle w:val="ListParagraph"/>
              <w:ind w:left="1296"/>
              <w:jc w:val="both"/>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325DF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 xml:space="preserve">Seek </w:t>
            </w:r>
            <w:r w:rsidR="002D2143" w:rsidRPr="00DA7D7C">
              <w:rPr>
                <w:rFonts w:ascii="Times New Roman" w:hAnsi="Times New Roman"/>
                <w:b/>
                <w:szCs w:val="20"/>
                <w:u w:val="single"/>
              </w:rPr>
              <w:t>Treasury review and clear</w:t>
            </w:r>
            <w:r w:rsidRPr="00DA7D7C">
              <w:rPr>
                <w:rFonts w:ascii="Times New Roman" w:hAnsi="Times New Roman"/>
                <w:b/>
                <w:szCs w:val="20"/>
                <w:u w:val="single"/>
              </w:rPr>
              <w:t xml:space="preserve">ance of </w:t>
            </w:r>
            <w:r w:rsidR="002D2143" w:rsidRPr="00DA7D7C">
              <w:rPr>
                <w:rFonts w:ascii="Times New Roman" w:hAnsi="Times New Roman"/>
                <w:b/>
                <w:szCs w:val="20"/>
                <w:u w:val="single"/>
              </w:rPr>
              <w:t xml:space="preserve"> </w:t>
            </w:r>
            <w:r w:rsidR="00A31106" w:rsidRPr="00DA7D7C">
              <w:rPr>
                <w:rFonts w:ascii="Times New Roman" w:hAnsi="Times New Roman"/>
                <w:b/>
                <w:szCs w:val="20"/>
                <w:u w:val="single"/>
              </w:rPr>
              <w:t>1 and 2 above</w:t>
            </w:r>
            <w:r w:rsidR="00791473" w:rsidRPr="00DA7D7C">
              <w:rPr>
                <w:rFonts w:ascii="Times New Roman" w:hAnsi="Times New Roman"/>
                <w:b/>
                <w:szCs w:val="20"/>
                <w:u w:val="single"/>
              </w:rPr>
              <w:br/>
            </w:r>
          </w:p>
          <w:p w:rsidR="00945DAB" w:rsidRDefault="00B321B2">
            <w:pPr>
              <w:pStyle w:val="BodyTextIndent2"/>
              <w:numPr>
                <w:ilvl w:val="0"/>
                <w:numId w:val="31"/>
              </w:numPr>
              <w:tabs>
                <w:tab w:val="clear" w:pos="5040"/>
                <w:tab w:val="left" w:pos="6480"/>
              </w:tabs>
              <w:jc w:val="both"/>
              <w:rPr>
                <w:rFonts w:ascii="Times New Roman" w:hAnsi="Times New Roman"/>
              </w:rPr>
            </w:pPr>
            <w:r w:rsidRPr="00AC52FE">
              <w:rPr>
                <w:rFonts w:ascii="Times New Roman" w:hAnsi="Times New Roman"/>
              </w:rPr>
              <w:t>Treasury should review the draft RFP</w:t>
            </w:r>
            <w:r w:rsidR="007B0D44">
              <w:rPr>
                <w:rFonts w:ascii="Times New Roman" w:hAnsi="Times New Roman"/>
              </w:rPr>
              <w:t>, prospective banks</w:t>
            </w:r>
            <w:r w:rsidRPr="00AC52FE">
              <w:rPr>
                <w:rFonts w:ascii="Times New Roman" w:hAnsi="Times New Roman"/>
              </w:rPr>
              <w:t xml:space="preserve"> and nominated Evaluation Panel members</w:t>
            </w:r>
            <w:r w:rsidR="004B6BAD">
              <w:rPr>
                <w:rFonts w:ascii="Times New Roman" w:hAnsi="Times New Roman"/>
              </w:rPr>
              <w:t>.</w:t>
            </w:r>
          </w:p>
          <w:p w:rsidR="00945DAB" w:rsidRDefault="00B321B2">
            <w:pPr>
              <w:pStyle w:val="BodyTextIndent2"/>
              <w:numPr>
                <w:ilvl w:val="0"/>
                <w:numId w:val="31"/>
              </w:numPr>
              <w:tabs>
                <w:tab w:val="clear" w:pos="5040"/>
                <w:tab w:val="left" w:pos="6480"/>
              </w:tabs>
              <w:jc w:val="both"/>
              <w:rPr>
                <w:rFonts w:ascii="Times New Roman" w:hAnsi="Times New Roman"/>
              </w:rPr>
            </w:pPr>
            <w:r w:rsidRPr="00AC52FE">
              <w:rPr>
                <w:rFonts w:ascii="Times New Roman" w:hAnsi="Times New Roman"/>
              </w:rPr>
              <w:lastRenderedPageBreak/>
              <w:t xml:space="preserve">Treasury may seek clarification/amendments </w:t>
            </w:r>
            <w:r w:rsidR="007B0D44">
              <w:rPr>
                <w:rFonts w:ascii="Times New Roman" w:hAnsi="Times New Roman"/>
              </w:rPr>
              <w:t xml:space="preserve">to the RFP draft document </w:t>
            </w:r>
            <w:r w:rsidRPr="00AC52FE">
              <w:rPr>
                <w:rFonts w:ascii="Times New Roman" w:hAnsi="Times New Roman"/>
              </w:rPr>
              <w:t>as appropriate</w:t>
            </w:r>
            <w:r w:rsidR="004B6BAD">
              <w:rPr>
                <w:rFonts w:ascii="Times New Roman" w:hAnsi="Times New Roman"/>
              </w:rPr>
              <w:t>.</w:t>
            </w:r>
          </w:p>
          <w:p w:rsidR="00945DAB" w:rsidRDefault="00B321B2">
            <w:pPr>
              <w:pStyle w:val="BodyTextIndent2"/>
              <w:numPr>
                <w:ilvl w:val="0"/>
                <w:numId w:val="31"/>
              </w:numPr>
              <w:tabs>
                <w:tab w:val="clear" w:pos="5040"/>
                <w:tab w:val="left" w:pos="6480"/>
              </w:tabs>
              <w:jc w:val="both"/>
              <w:rPr>
                <w:rFonts w:ascii="Times New Roman" w:hAnsi="Times New Roman"/>
              </w:rPr>
            </w:pPr>
            <w:r w:rsidRPr="00AC52FE">
              <w:rPr>
                <w:rFonts w:ascii="Times New Roman" w:hAnsi="Times New Roman"/>
              </w:rPr>
              <w:t>Treasury authorizes the CO to proceed to next step</w:t>
            </w:r>
            <w:r w:rsidR="004B6BAD">
              <w:rPr>
                <w:rFonts w:ascii="Times New Roman" w:hAnsi="Times New Roman"/>
              </w:rPr>
              <w:t>.</w:t>
            </w:r>
          </w:p>
          <w:p w:rsidR="0033497B" w:rsidRPr="00AC52FE" w:rsidRDefault="0033497B">
            <w:pPr>
              <w:pStyle w:val="BodyTextIndent2"/>
              <w:tabs>
                <w:tab w:val="clear" w:pos="5040"/>
              </w:tabs>
              <w:ind w:left="720" w:firstLine="0"/>
              <w:rPr>
                <w:rFonts w:ascii="Times New Roman" w:hAnsi="Times New Roman"/>
                <w:szCs w:val="24"/>
              </w:rPr>
            </w:pPr>
          </w:p>
        </w:tc>
      </w:tr>
      <w:tr w:rsidR="00C40F6E" w:rsidRPr="00AC52FE" w:rsidTr="003755A0">
        <w:trPr>
          <w:trHeight w:val="162"/>
        </w:trPr>
        <w:tc>
          <w:tcPr>
            <w:tcW w:w="695" w:type="dxa"/>
          </w:tcPr>
          <w:p w:rsidR="00C40F6E" w:rsidRPr="00AC52FE" w:rsidRDefault="00C40F6E" w:rsidP="00791473">
            <w:pPr>
              <w:ind w:left="720"/>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Advertise the RFP</w:t>
            </w:r>
            <w:r w:rsidR="00E40D81" w:rsidRPr="00DA7D7C">
              <w:rPr>
                <w:rFonts w:ascii="Times New Roman" w:hAnsi="Times New Roman"/>
                <w:b/>
                <w:szCs w:val="20"/>
                <w:u w:val="single"/>
              </w:rPr>
              <w:t xml:space="preserve"> which shall include</w:t>
            </w:r>
            <w:r w:rsidR="00152C71" w:rsidRPr="00DA7D7C">
              <w:rPr>
                <w:rFonts w:ascii="Times New Roman" w:hAnsi="Times New Roman"/>
                <w:b/>
                <w:szCs w:val="20"/>
                <w:u w:val="single"/>
              </w:rPr>
              <w:t>:</w:t>
            </w:r>
          </w:p>
          <w:p w:rsidR="0033497B" w:rsidRPr="00AC52FE" w:rsidRDefault="0033497B">
            <w:pPr>
              <w:rPr>
                <w:rFonts w:ascii="Times New Roman" w:hAnsi="Times New Roman"/>
                <w:szCs w:val="20"/>
              </w:rPr>
            </w:pPr>
          </w:p>
          <w:p w:rsidR="00945DAB" w:rsidRDefault="00E40D81">
            <w:pPr>
              <w:pStyle w:val="BodyTextIndent2"/>
              <w:numPr>
                <w:ilvl w:val="0"/>
                <w:numId w:val="32"/>
              </w:numPr>
              <w:tabs>
                <w:tab w:val="clear" w:pos="5040"/>
                <w:tab w:val="left" w:pos="6480"/>
              </w:tabs>
              <w:jc w:val="both"/>
              <w:rPr>
                <w:rFonts w:ascii="Times New Roman" w:hAnsi="Times New Roman"/>
              </w:rPr>
            </w:pPr>
            <w:r w:rsidRPr="00AC52FE">
              <w:rPr>
                <w:rFonts w:ascii="Times New Roman" w:hAnsi="Times New Roman"/>
              </w:rPr>
              <w:t>A</w:t>
            </w:r>
            <w:r w:rsidR="00B321B2" w:rsidRPr="00AC52FE">
              <w:rPr>
                <w:rFonts w:ascii="Times New Roman" w:hAnsi="Times New Roman"/>
              </w:rPr>
              <w:t>nnouncement to prospective banks that the UN</w:t>
            </w:r>
            <w:r w:rsidR="00920EFC">
              <w:rPr>
                <w:rFonts w:ascii="Times New Roman" w:hAnsi="Times New Roman"/>
              </w:rPr>
              <w:t>DP</w:t>
            </w:r>
            <w:r w:rsidR="00B321B2" w:rsidRPr="00AC52FE">
              <w:rPr>
                <w:rFonts w:ascii="Times New Roman" w:hAnsi="Times New Roman"/>
              </w:rPr>
              <w:t xml:space="preserve"> is seeking proposals for banking services</w:t>
            </w:r>
          </w:p>
          <w:p w:rsidR="00945DAB" w:rsidRDefault="00B321B2">
            <w:pPr>
              <w:pStyle w:val="BodyTextIndent2"/>
              <w:numPr>
                <w:ilvl w:val="0"/>
                <w:numId w:val="32"/>
              </w:numPr>
              <w:tabs>
                <w:tab w:val="clear" w:pos="5040"/>
                <w:tab w:val="left" w:pos="6480"/>
              </w:tabs>
              <w:jc w:val="both"/>
              <w:rPr>
                <w:rFonts w:ascii="Times New Roman" w:hAnsi="Times New Roman"/>
              </w:rPr>
            </w:pPr>
            <w:r w:rsidRPr="00AC52FE">
              <w:rPr>
                <w:rFonts w:ascii="Times New Roman" w:hAnsi="Times New Roman"/>
              </w:rPr>
              <w:t xml:space="preserve">The </w:t>
            </w:r>
            <w:r w:rsidR="00E40D81" w:rsidRPr="00AC52FE">
              <w:rPr>
                <w:rFonts w:ascii="Times New Roman" w:hAnsi="Times New Roman"/>
              </w:rPr>
              <w:t>offic</w:t>
            </w:r>
            <w:r w:rsidRPr="00AC52FE">
              <w:rPr>
                <w:rFonts w:ascii="Times New Roman" w:hAnsi="Times New Roman"/>
              </w:rPr>
              <w:t>e/location where the full RFP documentation can be picked up by prospective banks</w:t>
            </w:r>
          </w:p>
          <w:p w:rsidR="00945DAB" w:rsidRDefault="00B321B2">
            <w:pPr>
              <w:pStyle w:val="BodyTextIndent2"/>
              <w:numPr>
                <w:ilvl w:val="0"/>
                <w:numId w:val="32"/>
              </w:numPr>
              <w:tabs>
                <w:tab w:val="clear" w:pos="5040"/>
                <w:tab w:val="left" w:pos="6480"/>
              </w:tabs>
              <w:jc w:val="both"/>
              <w:rPr>
                <w:rFonts w:ascii="Times New Roman" w:hAnsi="Times New Roman"/>
              </w:rPr>
            </w:pPr>
            <w:r w:rsidRPr="00AC52FE">
              <w:rPr>
                <w:rFonts w:ascii="Times New Roman" w:hAnsi="Times New Roman"/>
              </w:rPr>
              <w:t xml:space="preserve">The terms and conditions that govern the issuance of the RFP </w:t>
            </w:r>
            <w:r w:rsidR="00720963">
              <w:rPr>
                <w:rFonts w:ascii="Times New Roman" w:hAnsi="Times New Roman"/>
              </w:rPr>
              <w:t>[</w:t>
            </w:r>
            <w:r w:rsidR="008753C3" w:rsidRPr="00D06343">
              <w:rPr>
                <w:rFonts w:ascii="Times New Roman" w:hAnsi="Times New Roman"/>
                <w:i/>
                <w:color w:val="FF0000"/>
              </w:rPr>
              <w:t>see</w:t>
            </w:r>
            <w:r w:rsidRPr="00D06343">
              <w:rPr>
                <w:rFonts w:ascii="Times New Roman" w:hAnsi="Times New Roman"/>
                <w:i/>
                <w:color w:val="FF0000"/>
              </w:rPr>
              <w:t xml:space="preserve"> ANNEX 1</w:t>
            </w:r>
            <w:r w:rsidR="00720963">
              <w:rPr>
                <w:rFonts w:ascii="Times New Roman" w:hAnsi="Times New Roman"/>
              </w:rPr>
              <w:t>]</w:t>
            </w:r>
            <w:r w:rsidRPr="00AC52FE">
              <w:rPr>
                <w:rFonts w:ascii="Times New Roman" w:hAnsi="Times New Roman"/>
              </w:rPr>
              <w:tab/>
            </w:r>
          </w:p>
          <w:p w:rsidR="00945DAB" w:rsidRDefault="00B321B2">
            <w:pPr>
              <w:pStyle w:val="BodyTextIndent2"/>
              <w:numPr>
                <w:ilvl w:val="0"/>
                <w:numId w:val="32"/>
              </w:numPr>
              <w:tabs>
                <w:tab w:val="clear" w:pos="5040"/>
                <w:tab w:val="left" w:pos="6480"/>
              </w:tabs>
              <w:jc w:val="both"/>
              <w:rPr>
                <w:rFonts w:ascii="Times New Roman" w:hAnsi="Times New Roman"/>
              </w:rPr>
            </w:pPr>
            <w:r w:rsidRPr="00AC52FE">
              <w:rPr>
                <w:rFonts w:ascii="Times New Roman" w:hAnsi="Times New Roman"/>
              </w:rPr>
              <w:t>RFP shall be advertised in the newspaper for 2 days and on UNDP website</w:t>
            </w:r>
            <w:r w:rsidR="004B6BAD">
              <w:rPr>
                <w:rFonts w:ascii="Times New Roman" w:hAnsi="Times New Roman"/>
              </w:rPr>
              <w:t>.</w:t>
            </w:r>
          </w:p>
          <w:p w:rsidR="0033497B" w:rsidRPr="00AC52FE" w:rsidRDefault="0033497B" w:rsidP="00325DFE">
            <w:pPr>
              <w:pStyle w:val="BodyTextIndent2"/>
              <w:tabs>
                <w:tab w:val="clear" w:pos="5040"/>
                <w:tab w:val="left" w:pos="6480"/>
              </w:tabs>
              <w:ind w:left="1656" w:firstLine="0"/>
              <w:jc w:val="both"/>
              <w:rPr>
                <w:rFonts w:ascii="Times New Roman" w:hAnsi="Times New Roman"/>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Distribut</w:t>
            </w:r>
            <w:r w:rsidR="00820E6D" w:rsidRPr="00DA7D7C">
              <w:rPr>
                <w:rFonts w:ascii="Times New Roman" w:hAnsi="Times New Roman"/>
                <w:b/>
                <w:szCs w:val="20"/>
                <w:u w:val="single"/>
              </w:rPr>
              <w:t>e</w:t>
            </w:r>
            <w:r w:rsidRPr="00DA7D7C">
              <w:rPr>
                <w:rFonts w:ascii="Times New Roman" w:hAnsi="Times New Roman"/>
                <w:b/>
                <w:szCs w:val="20"/>
                <w:u w:val="single"/>
              </w:rPr>
              <w:t xml:space="preserve"> the RFP to qualified prospective banks</w:t>
            </w:r>
          </w:p>
          <w:p w:rsidR="0033497B" w:rsidRPr="00AC52FE" w:rsidRDefault="0033497B">
            <w:pPr>
              <w:pStyle w:val="BodyTextIndent2"/>
              <w:tabs>
                <w:tab w:val="clear" w:pos="5040"/>
              </w:tabs>
              <w:ind w:left="576" w:firstLine="0"/>
              <w:jc w:val="both"/>
              <w:rPr>
                <w:rFonts w:ascii="Times New Roman" w:hAnsi="Times New Roman"/>
              </w:rPr>
            </w:pPr>
          </w:p>
          <w:p w:rsidR="0033497B" w:rsidRDefault="003137E9" w:rsidP="003137E9">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T</w:t>
            </w:r>
            <w:r w:rsidR="00E40D81" w:rsidRPr="00AC52FE">
              <w:rPr>
                <w:rFonts w:ascii="Times New Roman" w:hAnsi="Times New Roman"/>
              </w:rPr>
              <w:t xml:space="preserve">he RFP should only be distributed to prospective banks </w:t>
            </w:r>
            <w:r w:rsidR="0097464A">
              <w:rPr>
                <w:rFonts w:ascii="Times New Roman" w:hAnsi="Times New Roman"/>
              </w:rPr>
              <w:t>that are</w:t>
            </w:r>
            <w:r w:rsidR="00E40D81" w:rsidRPr="00AC52FE">
              <w:rPr>
                <w:rFonts w:ascii="Times New Roman" w:hAnsi="Times New Roman"/>
              </w:rPr>
              <w:t xml:space="preserve"> member</w:t>
            </w:r>
            <w:r w:rsidR="00235A74">
              <w:rPr>
                <w:rFonts w:ascii="Times New Roman" w:hAnsi="Times New Roman"/>
              </w:rPr>
              <w:t>s</w:t>
            </w:r>
            <w:r w:rsidR="00E40D81" w:rsidRPr="00AC52FE">
              <w:rPr>
                <w:rFonts w:ascii="Times New Roman" w:hAnsi="Times New Roman"/>
              </w:rPr>
              <w:t xml:space="preserve"> of SWIFT</w:t>
            </w:r>
            <w:r w:rsidR="0097464A">
              <w:rPr>
                <w:rFonts w:ascii="Times New Roman" w:hAnsi="Times New Roman"/>
              </w:rPr>
              <w:t xml:space="preserve"> </w:t>
            </w:r>
            <w:r w:rsidR="00720963">
              <w:rPr>
                <w:rFonts w:ascii="Times New Roman" w:hAnsi="Times New Roman"/>
              </w:rPr>
              <w:t>[</w:t>
            </w:r>
            <w:r w:rsidR="0097464A" w:rsidRPr="003137E9">
              <w:rPr>
                <w:rFonts w:ascii="Times New Roman" w:hAnsi="Times New Roman"/>
              </w:rPr>
              <w:t>the acr</w:t>
            </w:r>
            <w:r w:rsidR="008753C3" w:rsidRPr="003137E9">
              <w:rPr>
                <w:rFonts w:ascii="Times New Roman" w:hAnsi="Times New Roman"/>
              </w:rPr>
              <w:t>o</w:t>
            </w:r>
            <w:r w:rsidR="0097464A" w:rsidRPr="003137E9">
              <w:rPr>
                <w:rFonts w:ascii="Times New Roman" w:hAnsi="Times New Roman"/>
              </w:rPr>
              <w:t>nym for Society for Worldwide Interbank Financial Telecommunication</w:t>
            </w:r>
            <w:r w:rsidR="00720963">
              <w:rPr>
                <w:rFonts w:ascii="Times New Roman" w:hAnsi="Times New Roman"/>
              </w:rPr>
              <w:t>]</w:t>
            </w:r>
            <w:r w:rsidR="0097464A">
              <w:rPr>
                <w:rFonts w:ascii="Times New Roman" w:hAnsi="Times New Roman"/>
              </w:rPr>
              <w:t>.  The prospective banks must</w:t>
            </w:r>
            <w:r w:rsidR="00E40D81" w:rsidRPr="00AC52FE">
              <w:rPr>
                <w:rFonts w:ascii="Times New Roman" w:hAnsi="Times New Roman"/>
              </w:rPr>
              <w:t xml:space="preserve"> supply </w:t>
            </w:r>
            <w:r w:rsidR="00235A74">
              <w:rPr>
                <w:rFonts w:ascii="Times New Roman" w:hAnsi="Times New Roman"/>
              </w:rPr>
              <w:t xml:space="preserve">of </w:t>
            </w:r>
            <w:r w:rsidR="00E40D81" w:rsidRPr="00AC52FE">
              <w:rPr>
                <w:rFonts w:ascii="Times New Roman" w:hAnsi="Times New Roman"/>
              </w:rPr>
              <w:t>the</w:t>
            </w:r>
            <w:r w:rsidR="00235A74">
              <w:rPr>
                <w:rFonts w:ascii="Times New Roman" w:hAnsi="Times New Roman"/>
              </w:rPr>
              <w:t>ir</w:t>
            </w:r>
            <w:r w:rsidR="00E40D81" w:rsidRPr="00AC52FE">
              <w:rPr>
                <w:rFonts w:ascii="Times New Roman" w:hAnsi="Times New Roman"/>
              </w:rPr>
              <w:t xml:space="preserve"> SWIFT code as the evidence of their memberships in SWIFT</w:t>
            </w:r>
            <w:r w:rsidR="004B6BAD">
              <w:rPr>
                <w:rFonts w:ascii="Times New Roman" w:hAnsi="Times New Roman"/>
              </w:rPr>
              <w:t xml:space="preserve">.  </w:t>
            </w:r>
          </w:p>
          <w:p w:rsidR="00920EFC" w:rsidRPr="00B13924" w:rsidRDefault="00920EFC" w:rsidP="00920EFC">
            <w:pPr>
              <w:pStyle w:val="BodyTextIndent2"/>
              <w:tabs>
                <w:tab w:val="clear" w:pos="5040"/>
                <w:tab w:val="left" w:pos="6480"/>
              </w:tabs>
              <w:ind w:left="1800" w:firstLine="0"/>
              <w:jc w:val="both"/>
              <w:rPr>
                <w:rFonts w:ascii="Times New Roman" w:hAnsi="Times New Roman"/>
              </w:rPr>
            </w:pPr>
          </w:p>
          <w:p w:rsidR="00945DAB" w:rsidRPr="00B13924" w:rsidRDefault="00E40D81">
            <w:pPr>
              <w:pStyle w:val="BodyTextIndent2"/>
              <w:numPr>
                <w:ilvl w:val="0"/>
                <w:numId w:val="33"/>
              </w:numPr>
              <w:tabs>
                <w:tab w:val="clear" w:pos="5040"/>
                <w:tab w:val="left" w:pos="6480"/>
              </w:tabs>
              <w:jc w:val="both"/>
              <w:rPr>
                <w:rFonts w:ascii="Times New Roman" w:hAnsi="Times New Roman"/>
              </w:rPr>
            </w:pPr>
            <w:r w:rsidRPr="00B13924">
              <w:rPr>
                <w:rFonts w:ascii="Times New Roman" w:hAnsi="Times New Roman"/>
              </w:rPr>
              <w:t>The CO determines the methods for distributing the RFP, either by mail, messenger delivery, or to be picked up by the banks.</w:t>
            </w:r>
          </w:p>
          <w:p w:rsidR="0033497B" w:rsidRPr="00AB10A3" w:rsidRDefault="0033497B" w:rsidP="00BD23E1">
            <w:pPr>
              <w:pStyle w:val="BodyTextIndent2"/>
              <w:tabs>
                <w:tab w:val="clear" w:pos="5040"/>
                <w:tab w:val="left" w:pos="6480"/>
              </w:tabs>
              <w:ind w:left="1296" w:firstLine="0"/>
              <w:jc w:val="both"/>
              <w:rPr>
                <w:rFonts w:ascii="Times New Roman" w:hAnsi="Times New Roman"/>
                <w:i/>
                <w:color w:val="FF0000"/>
              </w:rPr>
            </w:pPr>
          </w:p>
          <w:p w:rsidR="00945DAB" w:rsidRDefault="00E40D81">
            <w:pPr>
              <w:pStyle w:val="BodyTextIndent2"/>
              <w:numPr>
                <w:ilvl w:val="0"/>
                <w:numId w:val="33"/>
              </w:numPr>
              <w:tabs>
                <w:tab w:val="clear" w:pos="5040"/>
                <w:tab w:val="left" w:pos="6480"/>
              </w:tabs>
              <w:jc w:val="both"/>
              <w:rPr>
                <w:rFonts w:ascii="Times New Roman" w:hAnsi="Times New Roman"/>
              </w:rPr>
            </w:pPr>
            <w:r w:rsidRPr="00B13924">
              <w:rPr>
                <w:rFonts w:ascii="Times New Roman" w:hAnsi="Times New Roman"/>
              </w:rPr>
              <w:t xml:space="preserve">The full RFP documentation may be “burnt” onto the appropriate number of CD-ROMs. This should reduce the costs of hard copy printing for UNDP.  This also </w:t>
            </w:r>
            <w:r w:rsidR="00C93770" w:rsidRPr="00B13924">
              <w:rPr>
                <w:rFonts w:ascii="Times New Roman" w:hAnsi="Times New Roman"/>
              </w:rPr>
              <w:t>allo</w:t>
            </w:r>
            <w:r w:rsidR="00C93770" w:rsidRPr="00AC52FE">
              <w:rPr>
                <w:rFonts w:ascii="Times New Roman" w:hAnsi="Times New Roman"/>
              </w:rPr>
              <w:t>ws</w:t>
            </w:r>
            <w:r w:rsidRPr="00AC52FE">
              <w:rPr>
                <w:rFonts w:ascii="Times New Roman" w:hAnsi="Times New Roman"/>
              </w:rPr>
              <w:t xml:space="preserve"> the prospective banks </w:t>
            </w:r>
            <w:r w:rsidR="00C93770" w:rsidRPr="00AC52FE">
              <w:rPr>
                <w:rFonts w:ascii="Times New Roman" w:hAnsi="Times New Roman"/>
              </w:rPr>
              <w:t xml:space="preserve">to provide the information required by the RFP and complete the Proposals in </w:t>
            </w:r>
            <w:r w:rsidRPr="00AC52FE">
              <w:rPr>
                <w:rFonts w:ascii="Times New Roman" w:hAnsi="Times New Roman"/>
              </w:rPr>
              <w:t xml:space="preserve">the electronic </w:t>
            </w:r>
            <w:r w:rsidR="00C93770" w:rsidRPr="00AC52FE">
              <w:rPr>
                <w:rFonts w:ascii="Times New Roman" w:hAnsi="Times New Roman"/>
              </w:rPr>
              <w:t xml:space="preserve">format which facilitates the review by </w:t>
            </w:r>
            <w:r w:rsidR="00772887">
              <w:rPr>
                <w:rFonts w:ascii="Times New Roman" w:hAnsi="Times New Roman"/>
              </w:rPr>
              <w:t xml:space="preserve">the </w:t>
            </w:r>
            <w:r w:rsidR="00C93770" w:rsidRPr="00AC52FE">
              <w:rPr>
                <w:rFonts w:ascii="Times New Roman" w:hAnsi="Times New Roman"/>
              </w:rPr>
              <w:t xml:space="preserve">Evaluation Panel.  </w:t>
            </w:r>
          </w:p>
          <w:p w:rsidR="007B0D44" w:rsidRDefault="007B0D44" w:rsidP="002364D5">
            <w:pPr>
              <w:pStyle w:val="ListParagraph"/>
              <w:rPr>
                <w:rFonts w:ascii="Times New Roman" w:hAnsi="Times New Roman"/>
              </w:rPr>
            </w:pPr>
          </w:p>
          <w:p w:rsidR="00945DAB" w:rsidRDefault="007B0D44">
            <w:pPr>
              <w:pStyle w:val="BodyTextIndent2"/>
              <w:numPr>
                <w:ilvl w:val="0"/>
                <w:numId w:val="33"/>
              </w:numPr>
              <w:tabs>
                <w:tab w:val="clear" w:pos="5040"/>
                <w:tab w:val="left" w:pos="6480"/>
              </w:tabs>
              <w:jc w:val="both"/>
              <w:rPr>
                <w:rFonts w:ascii="Times New Roman" w:hAnsi="Times New Roman"/>
              </w:rPr>
            </w:pPr>
            <w:r>
              <w:rPr>
                <w:rFonts w:ascii="Times New Roman" w:hAnsi="Times New Roman"/>
              </w:rPr>
              <w:t>The CO must</w:t>
            </w:r>
            <w:r w:rsidR="00EE18D0" w:rsidRPr="007902A8">
              <w:rPr>
                <w:rFonts w:ascii="Times New Roman" w:hAnsi="Times New Roman"/>
              </w:rPr>
              <w:t xml:space="preserve"> verify the contents of each CD-ROM after</w:t>
            </w:r>
            <w:r w:rsidR="00BD23E1">
              <w:rPr>
                <w:rFonts w:ascii="Times New Roman" w:hAnsi="Times New Roman"/>
              </w:rPr>
              <w:t xml:space="preserve"> "</w:t>
            </w:r>
            <w:r w:rsidR="00EE18D0" w:rsidRPr="007902A8">
              <w:rPr>
                <w:rFonts w:ascii="Times New Roman" w:hAnsi="Times New Roman"/>
              </w:rPr>
              <w:t>burning</w:t>
            </w:r>
            <w:r w:rsidR="00BD23E1">
              <w:rPr>
                <w:rFonts w:ascii="Times New Roman" w:hAnsi="Times New Roman"/>
              </w:rPr>
              <w:t>"</w:t>
            </w:r>
            <w:r w:rsidR="00EE18D0" w:rsidRPr="007902A8">
              <w:rPr>
                <w:rFonts w:ascii="Times New Roman" w:hAnsi="Times New Roman"/>
              </w:rPr>
              <w:t xml:space="preserve"> to ensure </w:t>
            </w:r>
            <w:r w:rsidR="00C93770" w:rsidRPr="007902A8">
              <w:rPr>
                <w:rFonts w:ascii="Times New Roman" w:hAnsi="Times New Roman"/>
              </w:rPr>
              <w:t xml:space="preserve">the accuracy and completeness of the </w:t>
            </w:r>
            <w:r>
              <w:rPr>
                <w:rFonts w:ascii="Times New Roman" w:hAnsi="Times New Roman"/>
              </w:rPr>
              <w:t xml:space="preserve">RFP </w:t>
            </w:r>
            <w:r w:rsidR="00C93770" w:rsidRPr="007902A8">
              <w:rPr>
                <w:rFonts w:ascii="Times New Roman" w:hAnsi="Times New Roman"/>
              </w:rPr>
              <w:t>documen</w:t>
            </w:r>
            <w:r w:rsidR="00EE18D0" w:rsidRPr="007902A8">
              <w:rPr>
                <w:rFonts w:ascii="Times New Roman" w:hAnsi="Times New Roman"/>
              </w:rPr>
              <w:t>ts.</w:t>
            </w:r>
            <w:r w:rsidR="00E40D81" w:rsidRPr="00AC52FE">
              <w:rPr>
                <w:rFonts w:ascii="Times New Roman" w:hAnsi="Times New Roman"/>
              </w:rPr>
              <w:t xml:space="preserve"> </w:t>
            </w:r>
          </w:p>
          <w:p w:rsidR="0033497B" w:rsidRPr="00AC52FE" w:rsidRDefault="0033497B" w:rsidP="00F36A64">
            <w:pPr>
              <w:pStyle w:val="ListParagraph"/>
              <w:ind w:left="1341"/>
              <w:jc w:val="both"/>
              <w:rPr>
                <w:rFonts w:ascii="Times New Roman" w:hAnsi="Times New Roman"/>
                <w:szCs w:val="20"/>
              </w:rPr>
            </w:pPr>
          </w:p>
          <w:p w:rsidR="00945DAB" w:rsidRDefault="00E40D81">
            <w:pPr>
              <w:pStyle w:val="BodyTextIndent2"/>
              <w:numPr>
                <w:ilvl w:val="0"/>
                <w:numId w:val="33"/>
              </w:numPr>
              <w:tabs>
                <w:tab w:val="clear" w:pos="5040"/>
                <w:tab w:val="left" w:pos="6480"/>
              </w:tabs>
              <w:jc w:val="both"/>
              <w:rPr>
                <w:rFonts w:ascii="Times New Roman" w:hAnsi="Times New Roman"/>
              </w:rPr>
            </w:pPr>
            <w:r w:rsidRPr="00AC52FE">
              <w:rPr>
                <w:rFonts w:ascii="Times New Roman" w:hAnsi="Times New Roman"/>
              </w:rPr>
              <w:t xml:space="preserve">The full documentation should be made available to </w:t>
            </w:r>
            <w:r w:rsidR="007B0D44">
              <w:rPr>
                <w:rFonts w:ascii="Times New Roman" w:hAnsi="Times New Roman"/>
              </w:rPr>
              <w:t>prospective</w:t>
            </w:r>
            <w:r w:rsidRPr="00AC52FE">
              <w:rPr>
                <w:rFonts w:ascii="Times New Roman" w:hAnsi="Times New Roman"/>
              </w:rPr>
              <w:t xml:space="preserve"> banks</w:t>
            </w:r>
            <w:r w:rsidR="00920EFC">
              <w:rPr>
                <w:rFonts w:ascii="Times New Roman" w:hAnsi="Times New Roman"/>
              </w:rPr>
              <w:t>.</w:t>
            </w:r>
            <w:r w:rsidRPr="00AC52FE">
              <w:rPr>
                <w:rFonts w:ascii="Times New Roman" w:hAnsi="Times New Roman"/>
              </w:rPr>
              <w:t xml:space="preserve"> </w:t>
            </w:r>
            <w:r w:rsidR="00920EFC">
              <w:rPr>
                <w:rFonts w:ascii="Times New Roman" w:hAnsi="Times New Roman"/>
              </w:rPr>
              <w:t xml:space="preserve"> The</w:t>
            </w:r>
            <w:r w:rsidRPr="00AC52FE">
              <w:rPr>
                <w:rFonts w:ascii="Times New Roman" w:hAnsi="Times New Roman"/>
              </w:rPr>
              <w:t xml:space="preserve"> </w:t>
            </w:r>
            <w:r w:rsidR="007B0D44">
              <w:rPr>
                <w:rFonts w:ascii="Times New Roman" w:hAnsi="Times New Roman"/>
              </w:rPr>
              <w:t xml:space="preserve">prospective </w:t>
            </w:r>
            <w:r w:rsidRPr="00AC52FE">
              <w:rPr>
                <w:rFonts w:ascii="Times New Roman" w:hAnsi="Times New Roman"/>
              </w:rPr>
              <w:t>bank list must be cleared by Treasury.</w:t>
            </w:r>
          </w:p>
          <w:p w:rsidR="0033497B" w:rsidRPr="00AC52FE" w:rsidRDefault="0033497B" w:rsidP="00BD23E1">
            <w:pPr>
              <w:pStyle w:val="BodyTextIndent2"/>
              <w:tabs>
                <w:tab w:val="clear" w:pos="5040"/>
                <w:tab w:val="left" w:pos="6480"/>
              </w:tabs>
              <w:ind w:left="1296" w:firstLine="0"/>
              <w:jc w:val="both"/>
              <w:rPr>
                <w:rFonts w:ascii="Times New Roman" w:hAnsi="Times New Roman"/>
              </w:rPr>
            </w:pPr>
          </w:p>
          <w:p w:rsidR="00945DAB" w:rsidRDefault="00E40D81">
            <w:pPr>
              <w:pStyle w:val="BodyTextIndent2"/>
              <w:numPr>
                <w:ilvl w:val="0"/>
                <w:numId w:val="33"/>
              </w:numPr>
              <w:tabs>
                <w:tab w:val="clear" w:pos="5040"/>
                <w:tab w:val="left" w:pos="6480"/>
              </w:tabs>
              <w:jc w:val="both"/>
              <w:rPr>
                <w:rFonts w:ascii="Times New Roman" w:hAnsi="Times New Roman"/>
              </w:rPr>
            </w:pPr>
            <w:r w:rsidRPr="00AC52FE">
              <w:rPr>
                <w:rFonts w:ascii="Times New Roman" w:hAnsi="Times New Roman"/>
              </w:rPr>
              <w:t>The CO should keep a log to record the distribution and recei</w:t>
            </w:r>
            <w:r w:rsidR="00C93770" w:rsidRPr="00AC52FE">
              <w:rPr>
                <w:rFonts w:ascii="Times New Roman" w:hAnsi="Times New Roman"/>
              </w:rPr>
              <w:t>pt</w:t>
            </w:r>
            <w:r w:rsidRPr="00AC52FE">
              <w:rPr>
                <w:rFonts w:ascii="Times New Roman" w:hAnsi="Times New Roman"/>
              </w:rPr>
              <w:t xml:space="preserve"> details including </w:t>
            </w:r>
            <w:r w:rsidR="00F36A64" w:rsidRPr="00AC52FE">
              <w:rPr>
                <w:rFonts w:ascii="Times New Roman" w:hAnsi="Times New Roman"/>
              </w:rPr>
              <w:t>:</w:t>
            </w:r>
          </w:p>
          <w:p w:rsidR="00945DAB" w:rsidRDefault="00E40D81">
            <w:pPr>
              <w:pStyle w:val="ListParagraph"/>
              <w:numPr>
                <w:ilvl w:val="0"/>
                <w:numId w:val="34"/>
              </w:numPr>
              <w:jc w:val="both"/>
              <w:rPr>
                <w:rFonts w:ascii="Times New Roman" w:hAnsi="Times New Roman"/>
              </w:rPr>
            </w:pPr>
            <w:r w:rsidRPr="00AC52FE">
              <w:rPr>
                <w:rFonts w:ascii="Times New Roman" w:hAnsi="Times New Roman"/>
              </w:rPr>
              <w:t>bank name</w:t>
            </w:r>
          </w:p>
          <w:p w:rsidR="00945DAB" w:rsidRDefault="00E40D81">
            <w:pPr>
              <w:pStyle w:val="ListParagraph"/>
              <w:numPr>
                <w:ilvl w:val="0"/>
                <w:numId w:val="34"/>
              </w:numPr>
              <w:jc w:val="both"/>
              <w:rPr>
                <w:rFonts w:ascii="Times New Roman" w:hAnsi="Times New Roman"/>
              </w:rPr>
            </w:pPr>
            <w:r w:rsidRPr="00AC52FE">
              <w:rPr>
                <w:rFonts w:ascii="Times New Roman" w:hAnsi="Times New Roman"/>
              </w:rPr>
              <w:t>address</w:t>
            </w:r>
          </w:p>
          <w:p w:rsidR="00945DAB" w:rsidRDefault="00E40D81">
            <w:pPr>
              <w:pStyle w:val="ListParagraph"/>
              <w:numPr>
                <w:ilvl w:val="0"/>
                <w:numId w:val="34"/>
              </w:numPr>
              <w:jc w:val="both"/>
              <w:rPr>
                <w:rFonts w:ascii="Times New Roman" w:hAnsi="Times New Roman"/>
              </w:rPr>
            </w:pPr>
            <w:r w:rsidRPr="00AC52FE">
              <w:rPr>
                <w:rFonts w:ascii="Times New Roman" w:hAnsi="Times New Roman"/>
              </w:rPr>
              <w:t xml:space="preserve">contact </w:t>
            </w:r>
            <w:r w:rsidR="00C93770" w:rsidRPr="00AC52FE">
              <w:rPr>
                <w:rFonts w:ascii="Times New Roman" w:hAnsi="Times New Roman"/>
              </w:rPr>
              <w:t>person and his/her</w:t>
            </w:r>
            <w:r w:rsidRPr="00AC52FE">
              <w:rPr>
                <w:rFonts w:ascii="Times New Roman" w:hAnsi="Times New Roman"/>
              </w:rPr>
              <w:t xml:space="preserve"> email address</w:t>
            </w:r>
          </w:p>
          <w:p w:rsidR="00945DAB" w:rsidRDefault="00E40D81">
            <w:pPr>
              <w:pStyle w:val="ListParagraph"/>
              <w:numPr>
                <w:ilvl w:val="0"/>
                <w:numId w:val="34"/>
              </w:numPr>
              <w:jc w:val="both"/>
              <w:rPr>
                <w:rFonts w:ascii="Times New Roman" w:hAnsi="Times New Roman"/>
              </w:rPr>
            </w:pPr>
            <w:r w:rsidRPr="00AC52FE">
              <w:rPr>
                <w:rFonts w:ascii="Times New Roman" w:hAnsi="Times New Roman"/>
              </w:rPr>
              <w:t>the date the RFP is distributed</w:t>
            </w:r>
          </w:p>
          <w:p w:rsidR="00945DAB" w:rsidRDefault="00E40D81">
            <w:pPr>
              <w:pStyle w:val="ListParagraph"/>
              <w:numPr>
                <w:ilvl w:val="0"/>
                <w:numId w:val="34"/>
              </w:numPr>
              <w:jc w:val="both"/>
              <w:rPr>
                <w:rFonts w:ascii="Times New Roman" w:hAnsi="Times New Roman"/>
              </w:rPr>
            </w:pPr>
            <w:proofErr w:type="gramStart"/>
            <w:r w:rsidRPr="00AC52FE">
              <w:rPr>
                <w:rFonts w:ascii="Times New Roman" w:hAnsi="Times New Roman"/>
              </w:rPr>
              <w:t>the</w:t>
            </w:r>
            <w:proofErr w:type="gramEnd"/>
            <w:r w:rsidR="007B0D44">
              <w:rPr>
                <w:rFonts w:ascii="Times New Roman" w:hAnsi="Times New Roman"/>
              </w:rPr>
              <w:t xml:space="preserve"> CO should stamp the</w:t>
            </w:r>
            <w:r w:rsidRPr="00AC52FE">
              <w:rPr>
                <w:rFonts w:ascii="Times New Roman" w:hAnsi="Times New Roman"/>
              </w:rPr>
              <w:t xml:space="preserve"> date</w:t>
            </w:r>
            <w:r w:rsidR="00C93770" w:rsidRPr="00AC52FE">
              <w:rPr>
                <w:rFonts w:ascii="Times New Roman" w:hAnsi="Times New Roman"/>
              </w:rPr>
              <w:t xml:space="preserve"> and time </w:t>
            </w:r>
            <w:r w:rsidR="007B0D44">
              <w:rPr>
                <w:rFonts w:ascii="Times New Roman" w:hAnsi="Times New Roman"/>
              </w:rPr>
              <w:t xml:space="preserve">on the envelopes of </w:t>
            </w:r>
            <w:r w:rsidR="00C93770" w:rsidRPr="00AC52FE">
              <w:rPr>
                <w:rFonts w:ascii="Times New Roman" w:hAnsi="Times New Roman"/>
              </w:rPr>
              <w:t xml:space="preserve">the Proposals </w:t>
            </w:r>
            <w:r w:rsidR="007B0D44">
              <w:rPr>
                <w:rFonts w:ascii="Times New Roman" w:hAnsi="Times New Roman"/>
              </w:rPr>
              <w:t xml:space="preserve">when they </w:t>
            </w:r>
            <w:r w:rsidR="00C93770" w:rsidRPr="00AC52FE">
              <w:rPr>
                <w:rFonts w:ascii="Times New Roman" w:hAnsi="Times New Roman"/>
              </w:rPr>
              <w:t>are received</w:t>
            </w:r>
            <w:r w:rsidR="007B0D44">
              <w:rPr>
                <w:rFonts w:ascii="Times New Roman" w:hAnsi="Times New Roman"/>
              </w:rPr>
              <w:t>.</w:t>
            </w:r>
          </w:p>
          <w:p w:rsidR="0033497B" w:rsidRPr="00AC52FE" w:rsidRDefault="0033497B">
            <w:pPr>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820E6D">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 xml:space="preserve">Hold the </w:t>
            </w:r>
            <w:r w:rsidR="00C40F6E" w:rsidRPr="00DA7D7C">
              <w:rPr>
                <w:rFonts w:ascii="Times New Roman" w:hAnsi="Times New Roman"/>
                <w:b/>
                <w:szCs w:val="20"/>
                <w:u w:val="single"/>
              </w:rPr>
              <w:t>Pre-Bid Conference for prospective banks</w:t>
            </w:r>
          </w:p>
          <w:p w:rsidR="00C93770" w:rsidRPr="00AC52FE" w:rsidRDefault="00C93770" w:rsidP="00C93770">
            <w:pPr>
              <w:pStyle w:val="BodyTextIndent2"/>
              <w:tabs>
                <w:tab w:val="clear" w:pos="5040"/>
              </w:tabs>
              <w:ind w:left="621" w:firstLine="0"/>
              <w:jc w:val="both"/>
              <w:rPr>
                <w:rFonts w:ascii="Times New Roman" w:hAnsi="Times New Roman"/>
              </w:rPr>
            </w:pPr>
          </w:p>
          <w:p w:rsidR="00945DAB" w:rsidRDefault="00C93770">
            <w:pPr>
              <w:pStyle w:val="BodyTextIndent2"/>
              <w:numPr>
                <w:ilvl w:val="0"/>
                <w:numId w:val="35"/>
              </w:numPr>
              <w:tabs>
                <w:tab w:val="clear" w:pos="5040"/>
                <w:tab w:val="left" w:pos="6480"/>
              </w:tabs>
              <w:jc w:val="both"/>
              <w:rPr>
                <w:rFonts w:ascii="Times New Roman" w:hAnsi="Times New Roman"/>
              </w:rPr>
            </w:pPr>
            <w:r w:rsidRPr="00AC52FE">
              <w:rPr>
                <w:rFonts w:ascii="Times New Roman" w:hAnsi="Times New Roman"/>
              </w:rPr>
              <w:t>S</w:t>
            </w:r>
            <w:r w:rsidR="00EE18D0" w:rsidRPr="00AC52FE">
              <w:rPr>
                <w:rFonts w:ascii="Times New Roman" w:hAnsi="Times New Roman"/>
              </w:rPr>
              <w:t>ee RFP Section 2: Instructions to the Proposer</w:t>
            </w:r>
            <w:r w:rsidR="00ED1E5D">
              <w:rPr>
                <w:rFonts w:ascii="Times New Roman" w:hAnsi="Times New Roman"/>
              </w:rPr>
              <w:t>s</w:t>
            </w:r>
            <w:r w:rsidR="00EE18D0" w:rsidRPr="00AC52FE">
              <w:rPr>
                <w:rFonts w:ascii="Times New Roman" w:hAnsi="Times New Roman"/>
              </w:rPr>
              <w:t xml:space="preserve">, </w:t>
            </w:r>
            <w:r w:rsidR="00920EFC">
              <w:rPr>
                <w:rFonts w:ascii="Times New Roman" w:hAnsi="Times New Roman"/>
              </w:rPr>
              <w:t>subsection F, No.</w:t>
            </w:r>
            <w:r w:rsidR="00EE18D0" w:rsidRPr="00AC52FE">
              <w:rPr>
                <w:rFonts w:ascii="Times New Roman" w:hAnsi="Times New Roman"/>
              </w:rPr>
              <w:t>28</w:t>
            </w:r>
          </w:p>
          <w:p w:rsidR="0033497B" w:rsidRPr="00AC52FE" w:rsidRDefault="0033497B">
            <w:pPr>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Open the Technical Proposals</w:t>
            </w:r>
          </w:p>
          <w:p w:rsidR="0033497B" w:rsidRPr="00AC52FE" w:rsidRDefault="0033497B">
            <w:pPr>
              <w:rPr>
                <w:rFonts w:ascii="Times New Roman" w:hAnsi="Times New Roman"/>
                <w:szCs w:val="20"/>
              </w:rPr>
            </w:pPr>
          </w:p>
          <w:p w:rsidR="00945DAB" w:rsidRDefault="00C17E3A">
            <w:pPr>
              <w:pStyle w:val="BodyTextIndent2"/>
              <w:numPr>
                <w:ilvl w:val="0"/>
                <w:numId w:val="36"/>
              </w:numPr>
              <w:tabs>
                <w:tab w:val="clear" w:pos="5040"/>
                <w:tab w:val="left" w:pos="6480"/>
              </w:tabs>
              <w:jc w:val="both"/>
              <w:rPr>
                <w:rFonts w:ascii="Times New Roman" w:hAnsi="Times New Roman"/>
              </w:rPr>
            </w:pPr>
            <w:r w:rsidRPr="00AC52FE">
              <w:rPr>
                <w:rFonts w:ascii="Times New Roman" w:hAnsi="Times New Roman"/>
              </w:rPr>
              <w:t>The CO should form an ad-hoc committee with minimum 3 staff and</w:t>
            </w:r>
            <w:r w:rsidR="00B927AC">
              <w:rPr>
                <w:rFonts w:ascii="Times New Roman" w:hAnsi="Times New Roman"/>
              </w:rPr>
              <w:t>/or</w:t>
            </w:r>
            <w:r w:rsidRPr="00AC52FE">
              <w:rPr>
                <w:rFonts w:ascii="Times New Roman" w:hAnsi="Times New Roman"/>
              </w:rPr>
              <w:t xml:space="preserve"> officers</w:t>
            </w:r>
            <w:r w:rsidR="004B6BAD">
              <w:rPr>
                <w:rFonts w:ascii="Times New Roman" w:hAnsi="Times New Roman"/>
              </w:rPr>
              <w:t>.</w:t>
            </w:r>
          </w:p>
          <w:p w:rsidR="00945DAB" w:rsidRDefault="00C17E3A">
            <w:pPr>
              <w:pStyle w:val="BodyTextIndent2"/>
              <w:numPr>
                <w:ilvl w:val="0"/>
                <w:numId w:val="36"/>
              </w:numPr>
              <w:tabs>
                <w:tab w:val="clear" w:pos="5040"/>
                <w:tab w:val="left" w:pos="6480"/>
              </w:tabs>
              <w:jc w:val="both"/>
              <w:rPr>
                <w:rFonts w:ascii="Times New Roman" w:hAnsi="Times New Roman"/>
              </w:rPr>
            </w:pPr>
            <w:r w:rsidRPr="00AC52FE">
              <w:rPr>
                <w:rFonts w:ascii="Times New Roman" w:hAnsi="Times New Roman"/>
              </w:rPr>
              <w:t>The committee members should sign the Declaration of Impartiality</w:t>
            </w:r>
            <w:r w:rsidR="004B6BAD">
              <w:rPr>
                <w:rFonts w:ascii="Times New Roman" w:hAnsi="Times New Roman"/>
              </w:rPr>
              <w:t>.</w:t>
            </w:r>
          </w:p>
          <w:p w:rsidR="00945DAB" w:rsidRDefault="00C17E3A">
            <w:pPr>
              <w:pStyle w:val="BodyTextIndent2"/>
              <w:numPr>
                <w:ilvl w:val="0"/>
                <w:numId w:val="36"/>
              </w:numPr>
              <w:tabs>
                <w:tab w:val="clear" w:pos="5040"/>
                <w:tab w:val="left" w:pos="6480"/>
              </w:tabs>
              <w:jc w:val="both"/>
              <w:rPr>
                <w:rFonts w:ascii="Times New Roman" w:hAnsi="Times New Roman"/>
              </w:rPr>
            </w:pPr>
            <w:r w:rsidRPr="00AC52FE">
              <w:rPr>
                <w:rFonts w:ascii="Times New Roman" w:hAnsi="Times New Roman"/>
              </w:rPr>
              <w:t>If the Technical Proposal is in paper form, the committee members must initial all pages of the Proposal and count total pages</w:t>
            </w:r>
            <w:r w:rsidR="004B6BAD">
              <w:rPr>
                <w:rFonts w:ascii="Times New Roman" w:hAnsi="Times New Roman"/>
              </w:rPr>
              <w:t>.</w:t>
            </w:r>
          </w:p>
          <w:p w:rsidR="00945DAB" w:rsidRDefault="00C17E3A">
            <w:pPr>
              <w:pStyle w:val="BodyTextIndent2"/>
              <w:numPr>
                <w:ilvl w:val="0"/>
                <w:numId w:val="36"/>
              </w:numPr>
              <w:tabs>
                <w:tab w:val="clear" w:pos="5040"/>
                <w:tab w:val="left" w:pos="6480"/>
              </w:tabs>
              <w:jc w:val="both"/>
              <w:rPr>
                <w:rFonts w:ascii="Times New Roman" w:hAnsi="Times New Roman"/>
              </w:rPr>
            </w:pPr>
            <w:r w:rsidRPr="00AC52FE">
              <w:rPr>
                <w:rFonts w:ascii="Times New Roman" w:hAnsi="Times New Roman"/>
              </w:rPr>
              <w:t>The details above are to be documented on the Technical Proposal Opening Record</w:t>
            </w:r>
            <w:r w:rsidR="004B6BAD">
              <w:rPr>
                <w:rFonts w:ascii="Times New Roman" w:hAnsi="Times New Roman"/>
              </w:rPr>
              <w:t>.</w:t>
            </w:r>
          </w:p>
          <w:p w:rsidR="00945DAB" w:rsidRDefault="00C17E3A">
            <w:pPr>
              <w:pStyle w:val="BodyTextIndent2"/>
              <w:numPr>
                <w:ilvl w:val="0"/>
                <w:numId w:val="36"/>
              </w:numPr>
              <w:tabs>
                <w:tab w:val="clear" w:pos="5040"/>
                <w:tab w:val="left" w:pos="6480"/>
              </w:tabs>
              <w:jc w:val="both"/>
              <w:rPr>
                <w:rFonts w:ascii="Times New Roman" w:hAnsi="Times New Roman"/>
              </w:rPr>
            </w:pPr>
            <w:r w:rsidRPr="00AC52FE">
              <w:rPr>
                <w:rFonts w:ascii="Times New Roman" w:hAnsi="Times New Roman"/>
              </w:rPr>
              <w:t>The committee members should sign the Technical Proposal Opening Record after all Technical Proposals are opened.</w:t>
            </w:r>
          </w:p>
          <w:p w:rsidR="0033497B" w:rsidRPr="00AC52FE" w:rsidRDefault="0033497B">
            <w:pPr>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 xml:space="preserve">Review </w:t>
            </w:r>
            <w:r w:rsidR="00A31106" w:rsidRPr="00DA7D7C">
              <w:rPr>
                <w:rFonts w:ascii="Times New Roman" w:hAnsi="Times New Roman"/>
                <w:b/>
                <w:szCs w:val="20"/>
                <w:u w:val="single"/>
              </w:rPr>
              <w:t>and</w:t>
            </w:r>
            <w:r w:rsidRPr="00DA7D7C">
              <w:rPr>
                <w:rFonts w:ascii="Times New Roman" w:hAnsi="Times New Roman"/>
                <w:b/>
                <w:szCs w:val="20"/>
                <w:u w:val="single"/>
              </w:rPr>
              <w:t xml:space="preserve"> </w:t>
            </w:r>
            <w:r w:rsidR="00B373D7" w:rsidRPr="00DA7D7C">
              <w:rPr>
                <w:rFonts w:ascii="Times New Roman" w:hAnsi="Times New Roman"/>
                <w:b/>
                <w:szCs w:val="20"/>
                <w:u w:val="single"/>
              </w:rPr>
              <w:t>e</w:t>
            </w:r>
            <w:r w:rsidRPr="00DA7D7C">
              <w:rPr>
                <w:rFonts w:ascii="Times New Roman" w:hAnsi="Times New Roman"/>
                <w:b/>
                <w:szCs w:val="20"/>
                <w:u w:val="single"/>
              </w:rPr>
              <w:t>valuat</w:t>
            </w:r>
            <w:r w:rsidR="00B373D7" w:rsidRPr="00DA7D7C">
              <w:rPr>
                <w:rFonts w:ascii="Times New Roman" w:hAnsi="Times New Roman"/>
                <w:b/>
                <w:szCs w:val="20"/>
                <w:u w:val="single"/>
              </w:rPr>
              <w:t>e</w:t>
            </w:r>
            <w:r w:rsidRPr="00DA7D7C">
              <w:rPr>
                <w:rFonts w:ascii="Times New Roman" w:hAnsi="Times New Roman"/>
                <w:b/>
                <w:szCs w:val="20"/>
                <w:u w:val="single"/>
              </w:rPr>
              <w:t xml:space="preserve"> the Technical Proposals</w:t>
            </w:r>
          </w:p>
          <w:p w:rsidR="0033497B" w:rsidRPr="00AC52FE" w:rsidRDefault="0033497B">
            <w:pPr>
              <w:rPr>
                <w:rFonts w:ascii="Times New Roman" w:hAnsi="Times New Roman"/>
                <w:szCs w:val="20"/>
              </w:rPr>
            </w:pPr>
          </w:p>
          <w:p w:rsidR="0068182C" w:rsidRDefault="0068182C" w:rsidP="00FD0BD7">
            <w:pPr>
              <w:pStyle w:val="ListParagraph"/>
              <w:numPr>
                <w:ilvl w:val="0"/>
                <w:numId w:val="49"/>
              </w:numPr>
              <w:spacing w:after="120"/>
              <w:jc w:val="both"/>
              <w:rPr>
                <w:rFonts w:ascii="Times New Roman" w:hAnsi="Times New Roman"/>
              </w:rPr>
            </w:pPr>
            <w:r>
              <w:rPr>
                <w:rFonts w:ascii="Times New Roman" w:hAnsi="Times New Roman"/>
              </w:rPr>
              <w:t>Use RFP Evaluation Tool/Technical Evaluation [</w:t>
            </w:r>
            <w:r w:rsidRPr="0068182C">
              <w:rPr>
                <w:rFonts w:ascii="Times New Roman" w:hAnsi="Times New Roman"/>
                <w:i/>
                <w:color w:val="FF0000"/>
              </w:rPr>
              <w:t>Annex 2</w:t>
            </w:r>
            <w:r>
              <w:rPr>
                <w:rFonts w:ascii="Times New Roman" w:hAnsi="Times New Roman"/>
              </w:rPr>
              <w:t>]</w:t>
            </w:r>
          </w:p>
          <w:p w:rsidR="0068182C" w:rsidRPr="0068182C" w:rsidRDefault="0068182C" w:rsidP="0068182C">
            <w:pPr>
              <w:pStyle w:val="ListParagraph"/>
              <w:spacing w:after="120"/>
              <w:ind w:left="1800"/>
              <w:jc w:val="both"/>
              <w:rPr>
                <w:rFonts w:ascii="Times New Roman" w:hAnsi="Times New Roman"/>
              </w:rPr>
            </w:pPr>
          </w:p>
          <w:p w:rsidR="00B716FA" w:rsidRPr="004B15FC" w:rsidRDefault="00B716FA" w:rsidP="00FD0BD7">
            <w:pPr>
              <w:pStyle w:val="ListParagraph"/>
              <w:numPr>
                <w:ilvl w:val="0"/>
                <w:numId w:val="49"/>
              </w:numPr>
              <w:spacing w:after="120"/>
              <w:jc w:val="both"/>
              <w:rPr>
                <w:rFonts w:ascii="Times New Roman" w:hAnsi="Times New Roman"/>
              </w:rPr>
            </w:pPr>
            <w:r w:rsidRPr="009720FE">
              <w:rPr>
                <w:rFonts w:ascii="Times New Roman" w:hAnsi="Times New Roman"/>
                <w:b/>
              </w:rPr>
              <w:t>A1</w:t>
            </w:r>
            <w:r w:rsidRPr="004B15FC">
              <w:rPr>
                <w:rFonts w:ascii="Times New Roman" w:hAnsi="Times New Roman"/>
              </w:rPr>
              <w:t xml:space="preserve"> – </w:t>
            </w:r>
            <w:r w:rsidRPr="004B15FC">
              <w:rPr>
                <w:rFonts w:ascii="Times New Roman" w:hAnsi="Times New Roman"/>
                <w:b/>
              </w:rPr>
              <w:t>Credit Rating:</w:t>
            </w:r>
            <w:r w:rsidRPr="004B15FC">
              <w:rPr>
                <w:rFonts w:ascii="Times New Roman" w:hAnsi="Times New Roman"/>
              </w:rPr>
              <w:t xml:space="preserve"> To evaluate the creditworthiness, or financial strength of the bank. Typically, ratings are expressed as letter grades that range from ‘AAA’, the strongest, to ‘D’ the weakest.  Ratings are determined not based on mathematical formulas alone but rather on credit rating agencies’ judgment and experience in evaluating the qualitative and quantitative information including non-public information about entities including banks.  Credit ratings give an independent assessment of a bank’s safety and soundness, and therefore, they must be given </w:t>
            </w:r>
            <w:r w:rsidR="00A25790" w:rsidRPr="004B15FC">
              <w:rPr>
                <w:rFonts w:ascii="Times New Roman" w:hAnsi="Times New Roman"/>
              </w:rPr>
              <w:t>important</w:t>
            </w:r>
            <w:r w:rsidRPr="004B15FC">
              <w:rPr>
                <w:rFonts w:ascii="Times New Roman" w:hAnsi="Times New Roman"/>
              </w:rPr>
              <w:t xml:space="preserve"> consideration in assigning the score.</w:t>
            </w:r>
            <w:r w:rsidR="00614457">
              <w:rPr>
                <w:rFonts w:ascii="Times New Roman" w:hAnsi="Times New Roman"/>
              </w:rPr>
              <w:t xml:space="preserve"> If the bank is not rated by the internationally recognized credit rating agencies, the alternative option is to evaluate the </w:t>
            </w:r>
            <w:r w:rsidR="009F17F2">
              <w:rPr>
                <w:rFonts w:ascii="Times New Roman" w:hAnsi="Times New Roman"/>
              </w:rPr>
              <w:t xml:space="preserve">ratings from the </w:t>
            </w:r>
            <w:r w:rsidR="00614457">
              <w:rPr>
                <w:rFonts w:ascii="Times New Roman" w:hAnsi="Times New Roman"/>
              </w:rPr>
              <w:t>domestic credit rating</w:t>
            </w:r>
            <w:r w:rsidR="009F17F2">
              <w:rPr>
                <w:rFonts w:ascii="Times New Roman" w:hAnsi="Times New Roman"/>
              </w:rPr>
              <w:t xml:space="preserve"> company, or</w:t>
            </w:r>
            <w:r w:rsidR="00614457">
              <w:rPr>
                <w:rFonts w:ascii="Times New Roman" w:hAnsi="Times New Roman"/>
              </w:rPr>
              <w:t xml:space="preserve"> the</w:t>
            </w:r>
            <w:r w:rsidR="005C235D">
              <w:rPr>
                <w:rFonts w:ascii="Times New Roman" w:hAnsi="Times New Roman"/>
              </w:rPr>
              <w:t xml:space="preserve"> bank ranking data from</w:t>
            </w:r>
            <w:r w:rsidR="00FD0BD7">
              <w:rPr>
                <w:rFonts w:ascii="Times New Roman" w:hAnsi="Times New Roman"/>
              </w:rPr>
              <w:t xml:space="preserve"> the</w:t>
            </w:r>
            <w:r w:rsidR="00194FB8">
              <w:rPr>
                <w:rFonts w:ascii="Times New Roman" w:hAnsi="Times New Roman"/>
              </w:rPr>
              <w:t xml:space="preserve"> country’s central bank.</w:t>
            </w:r>
            <w:r w:rsidR="00FD0BD7">
              <w:rPr>
                <w:rFonts w:ascii="Times New Roman" w:hAnsi="Times New Roman"/>
              </w:rPr>
              <w:t xml:space="preserve">                                                                                      </w:t>
            </w:r>
            <w:r w:rsidR="004B15FC">
              <w:rPr>
                <w:rFonts w:ascii="Times New Roman" w:hAnsi="Times New Roman"/>
              </w:rPr>
              <w:br/>
            </w:r>
          </w:p>
          <w:p w:rsidR="00B716FA" w:rsidRPr="004B15FC"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t>A2</w:t>
            </w:r>
            <w:r w:rsidRPr="004B15FC">
              <w:rPr>
                <w:rFonts w:ascii="Times New Roman" w:hAnsi="Times New Roman"/>
              </w:rPr>
              <w:t xml:space="preserve"> – </w:t>
            </w:r>
            <w:r w:rsidRPr="004B15FC">
              <w:rPr>
                <w:rFonts w:ascii="Times New Roman" w:hAnsi="Times New Roman"/>
                <w:b/>
              </w:rPr>
              <w:t>Balance Sheet Position and Financial Statement Ratios:</w:t>
            </w:r>
            <w:r w:rsidRPr="004B15FC">
              <w:rPr>
                <w:rFonts w:ascii="Times New Roman" w:hAnsi="Times New Roman"/>
              </w:rPr>
              <w:t xml:space="preserve"> To evaluate the bank’s operating results, capital position and strength, risk profile, growth and profit potential.  Except for Total Liabilities, the higher the amount of Total Assets, Net Income, and the higher </w:t>
            </w:r>
            <w:r w:rsidR="00A25790" w:rsidRPr="004B15FC">
              <w:rPr>
                <w:rFonts w:ascii="Times New Roman" w:hAnsi="Times New Roman"/>
              </w:rPr>
              <w:t>the ratio</w:t>
            </w:r>
            <w:r w:rsidRPr="004B15FC">
              <w:rPr>
                <w:rFonts w:ascii="Times New Roman" w:hAnsi="Times New Roman"/>
              </w:rPr>
              <w:t xml:space="preserve"> of R</w:t>
            </w:r>
            <w:r w:rsidR="00A25790" w:rsidRPr="004B15FC">
              <w:rPr>
                <w:rFonts w:ascii="Times New Roman" w:hAnsi="Times New Roman"/>
              </w:rPr>
              <w:t>eturn on Asset (R</w:t>
            </w:r>
            <w:r w:rsidRPr="004B15FC">
              <w:rPr>
                <w:rFonts w:ascii="Times New Roman" w:hAnsi="Times New Roman"/>
              </w:rPr>
              <w:t>OA</w:t>
            </w:r>
            <w:r w:rsidR="00A25790" w:rsidRPr="004B15FC">
              <w:rPr>
                <w:rFonts w:ascii="Times New Roman" w:hAnsi="Times New Roman"/>
              </w:rPr>
              <w:t>)</w:t>
            </w:r>
            <w:r w:rsidRPr="004B15FC">
              <w:rPr>
                <w:rFonts w:ascii="Times New Roman" w:hAnsi="Times New Roman"/>
              </w:rPr>
              <w:t>, Bank Core Capital / Total Deposit Liabilities Ratio, Bank Core Capital / Total Risk Weighted Assets Ratio, Bank Liquidity Ratio, the better are the bank</w:t>
            </w:r>
            <w:r w:rsidR="00A25790" w:rsidRPr="004B15FC">
              <w:rPr>
                <w:rFonts w:ascii="Times New Roman" w:hAnsi="Times New Roman"/>
              </w:rPr>
              <w:t>’s</w:t>
            </w:r>
            <w:r w:rsidRPr="004B15FC">
              <w:rPr>
                <w:rFonts w:ascii="Times New Roman" w:hAnsi="Times New Roman"/>
              </w:rPr>
              <w:t xml:space="preserve"> financial strength.  When assigning the score, also pay attention to the trend (3 year comparison) and be alert </w:t>
            </w:r>
            <w:r w:rsidR="00B13924">
              <w:rPr>
                <w:rFonts w:ascii="Times New Roman" w:hAnsi="Times New Roman"/>
              </w:rPr>
              <w:t>to</w:t>
            </w:r>
            <w:r w:rsidR="00B13924" w:rsidRPr="004B15FC">
              <w:rPr>
                <w:rFonts w:ascii="Times New Roman" w:hAnsi="Times New Roman"/>
              </w:rPr>
              <w:t xml:space="preserve"> </w:t>
            </w:r>
            <w:r w:rsidRPr="004B15FC">
              <w:rPr>
                <w:rFonts w:ascii="Times New Roman" w:hAnsi="Times New Roman"/>
              </w:rPr>
              <w:t>any negative trends in these ratios and balance sheet positions.</w:t>
            </w:r>
            <w:r w:rsidRPr="004B15FC">
              <w:rPr>
                <w:rFonts w:ascii="Times New Roman" w:hAnsi="Times New Roman"/>
              </w:rPr>
              <w:tab/>
            </w:r>
            <w:r w:rsidR="004B15FC">
              <w:rPr>
                <w:rFonts w:ascii="Times New Roman" w:hAnsi="Times New Roman"/>
              </w:rPr>
              <w:br/>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p>
          <w:p w:rsidR="009720FE" w:rsidRPr="004842E1" w:rsidRDefault="00B716FA" w:rsidP="004842E1">
            <w:pPr>
              <w:pStyle w:val="ListParagraph"/>
              <w:numPr>
                <w:ilvl w:val="0"/>
                <w:numId w:val="49"/>
              </w:numPr>
              <w:spacing w:after="120"/>
              <w:jc w:val="both"/>
              <w:rPr>
                <w:rFonts w:ascii="Times New Roman" w:hAnsi="Times New Roman"/>
              </w:rPr>
            </w:pPr>
            <w:r w:rsidRPr="004842E1">
              <w:rPr>
                <w:rFonts w:ascii="Times New Roman" w:hAnsi="Times New Roman"/>
                <w:b/>
              </w:rPr>
              <w:t>A3</w:t>
            </w:r>
            <w:r w:rsidRPr="004842E1">
              <w:rPr>
                <w:rFonts w:ascii="Times New Roman" w:hAnsi="Times New Roman"/>
              </w:rPr>
              <w:t xml:space="preserve"> – </w:t>
            </w:r>
            <w:r w:rsidR="00772887" w:rsidRPr="00772887">
              <w:rPr>
                <w:rFonts w:ascii="Times New Roman" w:hAnsi="Times New Roman"/>
                <w:b/>
              </w:rPr>
              <w:t>Geographical Coverage &amp; Presence</w:t>
            </w:r>
            <w:r w:rsidRPr="004842E1">
              <w:rPr>
                <w:rFonts w:ascii="Times New Roman" w:hAnsi="Times New Roman"/>
                <w:b/>
              </w:rPr>
              <w:t>:</w:t>
            </w:r>
            <w:r w:rsidRPr="004842E1">
              <w:rPr>
                <w:rFonts w:ascii="Times New Roman" w:hAnsi="Times New Roman"/>
              </w:rPr>
              <w:t xml:space="preserve"> To evaluate the bank’s geographic coverage in areas where UNDP and </w:t>
            </w:r>
            <w:r w:rsidR="00194FB8">
              <w:rPr>
                <w:rFonts w:ascii="Times New Roman" w:hAnsi="Times New Roman"/>
              </w:rPr>
              <w:t>p</w:t>
            </w:r>
            <w:r w:rsidRPr="004842E1">
              <w:rPr>
                <w:rFonts w:ascii="Times New Roman" w:hAnsi="Times New Roman"/>
              </w:rPr>
              <w:t>articipating</w:t>
            </w:r>
            <w:r w:rsidR="00194FB8">
              <w:rPr>
                <w:rFonts w:ascii="Times New Roman" w:hAnsi="Times New Roman"/>
              </w:rPr>
              <w:t xml:space="preserve"> UN</w:t>
            </w:r>
            <w:r w:rsidRPr="004842E1">
              <w:rPr>
                <w:rFonts w:ascii="Times New Roman" w:hAnsi="Times New Roman"/>
              </w:rPr>
              <w:t xml:space="preserve"> agencies have programme projects and activities</w:t>
            </w:r>
            <w:r w:rsidR="00B13924" w:rsidRPr="004842E1">
              <w:rPr>
                <w:rFonts w:ascii="Times New Roman" w:hAnsi="Times New Roman"/>
              </w:rPr>
              <w:t xml:space="preserve"> that require banking services</w:t>
            </w:r>
            <w:r w:rsidR="00F97B35">
              <w:rPr>
                <w:rFonts w:ascii="Times New Roman" w:hAnsi="Times New Roman"/>
              </w:rPr>
              <w:t>.</w:t>
            </w:r>
            <w:r w:rsidRPr="004842E1">
              <w:rPr>
                <w:rFonts w:ascii="Times New Roman" w:hAnsi="Times New Roman"/>
              </w:rPr>
              <w:tab/>
            </w:r>
            <w:r w:rsidRPr="004842E1">
              <w:rPr>
                <w:rFonts w:ascii="Times New Roman" w:hAnsi="Times New Roman"/>
              </w:rPr>
              <w:tab/>
            </w:r>
            <w:r w:rsidRPr="004842E1">
              <w:rPr>
                <w:rFonts w:ascii="Times New Roman" w:hAnsi="Times New Roman"/>
              </w:rPr>
              <w:tab/>
            </w:r>
            <w:r w:rsidRPr="004842E1">
              <w:rPr>
                <w:rFonts w:ascii="Times New Roman" w:hAnsi="Times New Roman"/>
              </w:rPr>
              <w:tab/>
            </w:r>
            <w:r w:rsidRPr="004842E1">
              <w:rPr>
                <w:rFonts w:ascii="Times New Roman" w:hAnsi="Times New Roman"/>
              </w:rPr>
              <w:tab/>
            </w:r>
            <w:r w:rsidRPr="004842E1">
              <w:rPr>
                <w:rFonts w:ascii="Times New Roman" w:hAnsi="Times New Roman"/>
              </w:rPr>
              <w:tab/>
            </w:r>
            <w:r w:rsidRPr="004842E1">
              <w:rPr>
                <w:rFonts w:ascii="Times New Roman" w:hAnsi="Times New Roman"/>
              </w:rPr>
              <w:tab/>
            </w:r>
          </w:p>
          <w:p w:rsidR="00B716FA" w:rsidRPr="004B15FC"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lastRenderedPageBreak/>
              <w:t>B1</w:t>
            </w:r>
            <w:r w:rsidRPr="004B15FC">
              <w:rPr>
                <w:rFonts w:ascii="Times New Roman" w:hAnsi="Times New Roman"/>
              </w:rPr>
              <w:t xml:space="preserve"> – </w:t>
            </w:r>
            <w:r w:rsidRPr="004B15FC">
              <w:rPr>
                <w:rFonts w:ascii="Times New Roman" w:hAnsi="Times New Roman"/>
                <w:b/>
              </w:rPr>
              <w:t>Beneficiary Charges:</w:t>
            </w:r>
            <w:r w:rsidRPr="004B15FC">
              <w:rPr>
                <w:rFonts w:ascii="Times New Roman" w:hAnsi="Times New Roman"/>
              </w:rPr>
              <w:t xml:space="preserve"> To evaluate the bank’s practice </w:t>
            </w:r>
            <w:r w:rsidR="00A35005">
              <w:rPr>
                <w:rFonts w:ascii="Times New Roman" w:hAnsi="Times New Roman"/>
              </w:rPr>
              <w:t xml:space="preserve">as to </w:t>
            </w:r>
            <w:r w:rsidRPr="004B15FC">
              <w:rPr>
                <w:rFonts w:ascii="Times New Roman" w:hAnsi="Times New Roman"/>
              </w:rPr>
              <w:t xml:space="preserve">whether it charges a fixed fee or a percentage on each payment initiated by UNDP </w:t>
            </w:r>
            <w:r w:rsidR="00A25790" w:rsidRPr="004B15FC">
              <w:rPr>
                <w:rFonts w:ascii="Times New Roman" w:hAnsi="Times New Roman"/>
              </w:rPr>
              <w:t>[</w:t>
            </w:r>
            <w:r w:rsidR="00451C2C" w:rsidRPr="004B15FC">
              <w:rPr>
                <w:rFonts w:ascii="Times New Roman" w:hAnsi="Times New Roman"/>
                <w:i/>
                <w:color w:val="FF0000"/>
              </w:rPr>
              <w:t>which reduces the payment amount to the beneficiary</w:t>
            </w:r>
            <w:r w:rsidR="00A25790" w:rsidRPr="004B15FC">
              <w:rPr>
                <w:rFonts w:ascii="Times New Roman" w:hAnsi="Times New Roman"/>
              </w:rPr>
              <w:t>]</w:t>
            </w:r>
            <w:r w:rsidRPr="004B15FC">
              <w:rPr>
                <w:rFonts w:ascii="Times New Roman" w:hAnsi="Times New Roman"/>
              </w:rPr>
              <w:t xml:space="preserve">.  UNDP expects the full amount of payment to be received by beneficiaries. Payment service fees should be explicit and billed to UNDP according to the fee schedule, not to be </w:t>
            </w:r>
            <w:r w:rsidR="00A35005">
              <w:rPr>
                <w:rFonts w:ascii="Times New Roman" w:hAnsi="Times New Roman"/>
              </w:rPr>
              <w:t>e</w:t>
            </w:r>
            <w:r w:rsidR="00A35005" w:rsidRPr="004B15FC">
              <w:rPr>
                <w:rFonts w:ascii="Times New Roman" w:hAnsi="Times New Roman"/>
              </w:rPr>
              <w:t xml:space="preserve">mbedded </w:t>
            </w:r>
            <w:r w:rsidRPr="004B15FC">
              <w:rPr>
                <w:rFonts w:ascii="Times New Roman" w:hAnsi="Times New Roman"/>
              </w:rPr>
              <w:t>in individual payment</w:t>
            </w:r>
            <w:r w:rsidR="00194FB8">
              <w:rPr>
                <w:rFonts w:ascii="Times New Roman" w:hAnsi="Times New Roman"/>
              </w:rPr>
              <w:t>s</w:t>
            </w:r>
            <w:r w:rsidRPr="004B15FC">
              <w:rPr>
                <w:rFonts w:ascii="Times New Roman" w:hAnsi="Times New Roman"/>
              </w:rPr>
              <w:t xml:space="preserve">. </w:t>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p>
          <w:p w:rsidR="00074655" w:rsidRPr="004B15FC" w:rsidRDefault="00B716FA" w:rsidP="00AB10A3">
            <w:pPr>
              <w:pStyle w:val="ListParagraph"/>
              <w:numPr>
                <w:ilvl w:val="0"/>
                <w:numId w:val="49"/>
              </w:numPr>
              <w:spacing w:after="120"/>
              <w:rPr>
                <w:rFonts w:ascii="Times New Roman" w:hAnsi="Times New Roman"/>
              </w:rPr>
            </w:pPr>
            <w:r w:rsidRPr="009720FE">
              <w:rPr>
                <w:rFonts w:ascii="Times New Roman" w:hAnsi="Times New Roman"/>
                <w:b/>
              </w:rPr>
              <w:t>B2</w:t>
            </w:r>
            <w:r w:rsidR="00074655" w:rsidRPr="004B15FC">
              <w:rPr>
                <w:rFonts w:ascii="Times New Roman" w:hAnsi="Times New Roman"/>
              </w:rPr>
              <w:t xml:space="preserve"> </w:t>
            </w:r>
            <w:r w:rsidRPr="004B15FC">
              <w:rPr>
                <w:rFonts w:ascii="Times New Roman" w:hAnsi="Times New Roman"/>
              </w:rPr>
              <w:t xml:space="preserve">– </w:t>
            </w:r>
            <w:r w:rsidRPr="004B15FC">
              <w:rPr>
                <w:rFonts w:ascii="Times New Roman" w:hAnsi="Times New Roman"/>
                <w:b/>
              </w:rPr>
              <w:t>Processing Time/Daily Cut</w:t>
            </w:r>
            <w:r w:rsidR="006C2A0A">
              <w:rPr>
                <w:rFonts w:ascii="Times New Roman" w:hAnsi="Times New Roman"/>
                <w:b/>
              </w:rPr>
              <w:t>-</w:t>
            </w:r>
            <w:r w:rsidRPr="004B15FC">
              <w:rPr>
                <w:rFonts w:ascii="Times New Roman" w:hAnsi="Times New Roman"/>
                <w:b/>
              </w:rPr>
              <w:t>off Time</w:t>
            </w:r>
            <w:r w:rsidR="00074655" w:rsidRPr="004B15FC">
              <w:rPr>
                <w:rFonts w:ascii="Times New Roman" w:hAnsi="Times New Roman"/>
                <w:b/>
              </w:rPr>
              <w:t>:</w:t>
            </w:r>
            <w:r w:rsidRPr="004B15FC">
              <w:rPr>
                <w:rFonts w:ascii="Times New Roman" w:hAnsi="Times New Roman"/>
                <w:b/>
              </w:rPr>
              <w:t xml:space="preserve"> </w:t>
            </w:r>
            <w:r w:rsidRPr="004B15FC">
              <w:rPr>
                <w:rFonts w:ascii="Times New Roman" w:hAnsi="Times New Roman"/>
              </w:rPr>
              <w:t xml:space="preserve"> To evaluate the bank’s service capacity and flexibility</w:t>
            </w:r>
            <w:r w:rsidR="00074655" w:rsidRPr="004B15FC">
              <w:rPr>
                <w:rFonts w:ascii="Times New Roman" w:hAnsi="Times New Roman"/>
              </w:rPr>
              <w:t xml:space="preserve">.  The longer the service hours and more flexible deadlines, the better. </w:t>
            </w:r>
            <w:r w:rsidR="004B15FC">
              <w:rPr>
                <w:rFonts w:ascii="Times New Roman" w:hAnsi="Times New Roman"/>
              </w:rPr>
              <w:br/>
            </w:r>
          </w:p>
          <w:p w:rsidR="00074655" w:rsidRPr="004B15FC" w:rsidRDefault="00074655" w:rsidP="009720FE">
            <w:pPr>
              <w:pStyle w:val="ListParagraph"/>
              <w:numPr>
                <w:ilvl w:val="0"/>
                <w:numId w:val="49"/>
              </w:numPr>
              <w:spacing w:after="120"/>
              <w:jc w:val="both"/>
              <w:rPr>
                <w:rFonts w:ascii="Times New Roman" w:hAnsi="Times New Roman"/>
              </w:rPr>
            </w:pPr>
            <w:r w:rsidRPr="009720FE">
              <w:rPr>
                <w:rFonts w:ascii="Times New Roman" w:hAnsi="Times New Roman"/>
                <w:b/>
              </w:rPr>
              <w:t>B3</w:t>
            </w:r>
            <w:r w:rsidRPr="004B15FC">
              <w:rPr>
                <w:rFonts w:ascii="Times New Roman" w:hAnsi="Times New Roman"/>
              </w:rPr>
              <w:t xml:space="preserve"> – </w:t>
            </w:r>
            <w:r w:rsidRPr="004B15FC">
              <w:rPr>
                <w:rFonts w:ascii="Times New Roman" w:hAnsi="Times New Roman"/>
                <w:b/>
              </w:rPr>
              <w:t>Funds Availability:</w:t>
            </w:r>
            <w:r w:rsidRPr="004B15FC">
              <w:rPr>
                <w:rFonts w:ascii="Times New Roman" w:hAnsi="Times New Roman"/>
              </w:rPr>
              <w:t xml:space="preserve"> To evaluate how timely the bank credit</w:t>
            </w:r>
            <w:r w:rsidR="00A35005">
              <w:rPr>
                <w:rFonts w:ascii="Times New Roman" w:hAnsi="Times New Roman"/>
              </w:rPr>
              <w:t>s</w:t>
            </w:r>
            <w:r w:rsidRPr="004B15FC">
              <w:rPr>
                <w:rFonts w:ascii="Times New Roman" w:hAnsi="Times New Roman"/>
              </w:rPr>
              <w:t xml:space="preserve"> UNDP accounts for incoming </w:t>
            </w:r>
            <w:r w:rsidR="00A25790" w:rsidRPr="004B15FC">
              <w:rPr>
                <w:rFonts w:ascii="Times New Roman" w:hAnsi="Times New Roman"/>
              </w:rPr>
              <w:t>funds</w:t>
            </w:r>
            <w:r w:rsidRPr="004B15FC">
              <w:rPr>
                <w:rFonts w:ascii="Times New Roman" w:hAnsi="Times New Roman"/>
              </w:rPr>
              <w:t xml:space="preserve"> and process outgoing payment.  For incoming funds, </w:t>
            </w:r>
            <w:r w:rsidR="00194FB8">
              <w:rPr>
                <w:rFonts w:ascii="Times New Roman" w:hAnsi="Times New Roman"/>
              </w:rPr>
              <w:t>we expect the bank to credit UNDP account as soon as the bank receives the funds.  Fo</w:t>
            </w:r>
            <w:r w:rsidRPr="004B15FC">
              <w:rPr>
                <w:rFonts w:ascii="Times New Roman" w:hAnsi="Times New Roman"/>
              </w:rPr>
              <w:t xml:space="preserve">r outgoing payments, </w:t>
            </w:r>
            <w:r w:rsidR="00194FB8">
              <w:rPr>
                <w:rFonts w:ascii="Times New Roman" w:hAnsi="Times New Roman"/>
              </w:rPr>
              <w:t>UNDP</w:t>
            </w:r>
            <w:r w:rsidRPr="004B15FC">
              <w:rPr>
                <w:rFonts w:ascii="Times New Roman" w:hAnsi="Times New Roman"/>
              </w:rPr>
              <w:t xml:space="preserve"> account should be debited only at the same time the payments are released. </w:t>
            </w:r>
          </w:p>
          <w:p w:rsidR="00B716FA" w:rsidRPr="005D2A24" w:rsidRDefault="00B716FA" w:rsidP="009720FE">
            <w:pPr>
              <w:pStyle w:val="ListParagraph"/>
              <w:spacing w:after="120"/>
              <w:ind w:left="1800"/>
              <w:jc w:val="both"/>
              <w:rPr>
                <w:rFonts w:ascii="Times New Roman" w:hAnsi="Times New Roman"/>
              </w:rPr>
            </w:pPr>
            <w:r w:rsidRPr="005D2A24">
              <w:rPr>
                <w:rFonts w:ascii="Times New Roman" w:hAnsi="Times New Roman"/>
              </w:rPr>
              <w:tab/>
            </w:r>
            <w:r w:rsidRPr="005D2A24">
              <w:rPr>
                <w:rFonts w:ascii="Times New Roman" w:hAnsi="Times New Roman"/>
              </w:rPr>
              <w:tab/>
            </w:r>
            <w:r w:rsidRPr="005D2A24">
              <w:rPr>
                <w:rFonts w:ascii="Times New Roman" w:hAnsi="Times New Roman"/>
              </w:rPr>
              <w:tab/>
            </w:r>
          </w:p>
          <w:p w:rsidR="00614457"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t>B4</w:t>
            </w:r>
            <w:r w:rsidR="00074655" w:rsidRPr="004B15FC">
              <w:rPr>
                <w:rFonts w:ascii="Times New Roman" w:hAnsi="Times New Roman"/>
              </w:rPr>
              <w:t xml:space="preserve"> – </w:t>
            </w:r>
            <w:r w:rsidR="00451C2C" w:rsidRPr="004B15FC">
              <w:rPr>
                <w:rFonts w:ascii="Times New Roman" w:hAnsi="Times New Roman"/>
                <w:b/>
              </w:rPr>
              <w:t xml:space="preserve">Processing Payments for Beneficiaries </w:t>
            </w:r>
            <w:r w:rsidR="00EA6781">
              <w:rPr>
                <w:rFonts w:ascii="Times New Roman" w:hAnsi="Times New Roman"/>
                <w:b/>
              </w:rPr>
              <w:t>w</w:t>
            </w:r>
            <w:r w:rsidR="00451C2C" w:rsidRPr="004B15FC">
              <w:rPr>
                <w:rFonts w:ascii="Times New Roman" w:hAnsi="Times New Roman"/>
                <w:b/>
              </w:rPr>
              <w:t>ithout Bank Accounts:</w:t>
            </w:r>
            <w:r w:rsidR="002432A1" w:rsidRPr="004B15FC">
              <w:rPr>
                <w:rFonts w:ascii="Times New Roman" w:hAnsi="Times New Roman"/>
              </w:rPr>
              <w:t xml:space="preserve"> To evaluate the bank’s capacity to provide customized solutions.</w:t>
            </w:r>
            <w:r w:rsidRPr="004B15FC">
              <w:rPr>
                <w:rFonts w:ascii="Times New Roman" w:hAnsi="Times New Roman"/>
              </w:rPr>
              <w:tab/>
            </w:r>
            <w:r w:rsidR="00A35005">
              <w:rPr>
                <w:rFonts w:ascii="Times New Roman" w:hAnsi="Times New Roman"/>
              </w:rPr>
              <w:t>This</w:t>
            </w:r>
            <w:r w:rsidR="00194FB8">
              <w:rPr>
                <w:rFonts w:ascii="Times New Roman" w:hAnsi="Times New Roman"/>
              </w:rPr>
              <w:t xml:space="preserve"> might be</w:t>
            </w:r>
            <w:r w:rsidR="00A35005">
              <w:rPr>
                <w:rFonts w:ascii="Times New Roman" w:hAnsi="Times New Roman"/>
              </w:rPr>
              <w:t xml:space="preserve"> relevant for </w:t>
            </w:r>
            <w:r w:rsidR="00194FB8">
              <w:rPr>
                <w:rFonts w:ascii="Times New Roman" w:hAnsi="Times New Roman"/>
              </w:rPr>
              <w:t xml:space="preserve">some </w:t>
            </w:r>
            <w:r w:rsidR="00A35005">
              <w:rPr>
                <w:rFonts w:ascii="Times New Roman" w:hAnsi="Times New Roman"/>
              </w:rPr>
              <w:t>offices with more rudimentary banking systems in the</w:t>
            </w:r>
            <w:r w:rsidR="00194FB8">
              <w:rPr>
                <w:rFonts w:ascii="Times New Roman" w:hAnsi="Times New Roman"/>
              </w:rPr>
              <w:t>ir respective</w:t>
            </w:r>
            <w:r w:rsidR="00A35005">
              <w:rPr>
                <w:rFonts w:ascii="Times New Roman" w:hAnsi="Times New Roman"/>
              </w:rPr>
              <w:t xml:space="preserve"> countr</w:t>
            </w:r>
            <w:r w:rsidR="00194FB8">
              <w:rPr>
                <w:rFonts w:ascii="Times New Roman" w:hAnsi="Times New Roman"/>
              </w:rPr>
              <w:t>ies</w:t>
            </w:r>
            <w:r w:rsidR="00A35005">
              <w:rPr>
                <w:rFonts w:ascii="Times New Roman" w:hAnsi="Times New Roman"/>
              </w:rPr>
              <w:t>.</w:t>
            </w:r>
            <w:r w:rsidRPr="004B15FC">
              <w:rPr>
                <w:rFonts w:ascii="Times New Roman" w:hAnsi="Times New Roman"/>
              </w:rPr>
              <w:tab/>
            </w:r>
          </w:p>
          <w:p w:rsidR="00B716FA" w:rsidRPr="004B15FC" w:rsidRDefault="00B716FA" w:rsidP="00AB10A3">
            <w:pPr>
              <w:pStyle w:val="ListParagraph"/>
              <w:spacing w:after="120"/>
              <w:ind w:left="1800"/>
              <w:jc w:val="both"/>
              <w:rPr>
                <w:rFonts w:ascii="Times New Roman" w:hAnsi="Times New Roman"/>
              </w:rPr>
            </w:pP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r w:rsidRPr="004B15FC">
              <w:rPr>
                <w:rFonts w:ascii="Times New Roman" w:hAnsi="Times New Roman"/>
              </w:rPr>
              <w:tab/>
            </w:r>
          </w:p>
          <w:p w:rsidR="009C6E62" w:rsidRPr="004B15FC"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t>B5-B6-B7-B8-B9</w:t>
            </w:r>
            <w:r w:rsidR="002432A1" w:rsidRPr="004B15FC">
              <w:rPr>
                <w:rFonts w:ascii="Times New Roman" w:hAnsi="Times New Roman"/>
              </w:rPr>
              <w:t xml:space="preserve"> – </w:t>
            </w:r>
            <w:r w:rsidR="00451C2C" w:rsidRPr="004B15FC">
              <w:rPr>
                <w:rFonts w:ascii="Times New Roman" w:hAnsi="Times New Roman"/>
                <w:b/>
              </w:rPr>
              <w:t>Foreign Exchange:</w:t>
            </w:r>
            <w:r w:rsidRPr="004B15FC">
              <w:rPr>
                <w:rFonts w:ascii="Times New Roman" w:hAnsi="Times New Roman"/>
              </w:rPr>
              <w:t xml:space="preserve"> </w:t>
            </w:r>
            <w:r w:rsidR="002432A1" w:rsidRPr="004B15FC">
              <w:rPr>
                <w:rFonts w:ascii="Times New Roman" w:hAnsi="Times New Roman"/>
              </w:rPr>
              <w:t xml:space="preserve">To evaluate the bank’s foreign exchange services including currency coverage, competitive market quotes, </w:t>
            </w:r>
            <w:r w:rsidR="004B15FC" w:rsidRPr="004B15FC">
              <w:rPr>
                <w:rFonts w:ascii="Times New Roman" w:hAnsi="Times New Roman"/>
              </w:rPr>
              <w:t>and timely</w:t>
            </w:r>
            <w:r w:rsidR="002432A1" w:rsidRPr="004B15FC">
              <w:rPr>
                <w:rFonts w:ascii="Times New Roman" w:hAnsi="Times New Roman"/>
              </w:rPr>
              <w:t xml:space="preserve"> settlement of the transaction, especially how soon the currency purchased can be credited to UNDP’s account, and cut off time for the foreign exchange services.</w:t>
            </w:r>
            <w:r w:rsidRPr="004B15FC">
              <w:rPr>
                <w:rFonts w:ascii="Times New Roman" w:hAnsi="Times New Roman"/>
              </w:rPr>
              <w:tab/>
            </w:r>
          </w:p>
          <w:p w:rsidR="00B716FA" w:rsidRPr="005D2A24" w:rsidRDefault="00B716FA" w:rsidP="009720FE">
            <w:pPr>
              <w:pStyle w:val="ListParagraph"/>
              <w:spacing w:after="120"/>
              <w:ind w:left="1800"/>
              <w:jc w:val="both"/>
              <w:rPr>
                <w:rFonts w:ascii="Times New Roman" w:hAnsi="Times New Roman"/>
              </w:rPr>
            </w:pPr>
            <w:r w:rsidRPr="005D2A24">
              <w:rPr>
                <w:rFonts w:ascii="Times New Roman" w:hAnsi="Times New Roman"/>
              </w:rPr>
              <w:tab/>
            </w:r>
            <w:r w:rsidRPr="005D2A24">
              <w:rPr>
                <w:rFonts w:ascii="Times New Roman" w:hAnsi="Times New Roman"/>
              </w:rPr>
              <w:tab/>
            </w:r>
            <w:r w:rsidRPr="005D2A24">
              <w:rPr>
                <w:rFonts w:ascii="Times New Roman" w:hAnsi="Times New Roman"/>
              </w:rPr>
              <w:tab/>
            </w:r>
          </w:p>
          <w:p w:rsidR="00772887"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t>C1</w:t>
            </w:r>
            <w:r w:rsidR="00772887">
              <w:rPr>
                <w:rFonts w:ascii="Times New Roman" w:hAnsi="Times New Roman"/>
                <w:b/>
              </w:rPr>
              <w:t>-C2</w:t>
            </w:r>
            <w:r w:rsidR="009720FE" w:rsidRPr="009720FE">
              <w:rPr>
                <w:rFonts w:ascii="Times New Roman" w:hAnsi="Times New Roman"/>
                <w:b/>
              </w:rPr>
              <w:t xml:space="preserve"> – </w:t>
            </w:r>
            <w:r w:rsidR="00451C2C" w:rsidRPr="009720FE">
              <w:rPr>
                <w:rFonts w:ascii="Times New Roman" w:hAnsi="Times New Roman"/>
                <w:b/>
              </w:rPr>
              <w:t>Capacity for Electronic Banking and Interface with Client ERP System:</w:t>
            </w:r>
            <w:r w:rsidR="002432A1" w:rsidRPr="009720FE">
              <w:rPr>
                <w:rFonts w:ascii="Times New Roman" w:hAnsi="Times New Roman"/>
              </w:rPr>
              <w:t xml:space="preserve"> To assess the bank’s current </w:t>
            </w:r>
            <w:r w:rsidR="009C6E62" w:rsidRPr="009720FE">
              <w:rPr>
                <w:rFonts w:ascii="Times New Roman" w:hAnsi="Times New Roman"/>
              </w:rPr>
              <w:t xml:space="preserve">system interface </w:t>
            </w:r>
            <w:r w:rsidR="002432A1" w:rsidRPr="009720FE">
              <w:rPr>
                <w:rFonts w:ascii="Times New Roman" w:hAnsi="Times New Roman"/>
              </w:rPr>
              <w:t>capacity</w:t>
            </w:r>
            <w:r w:rsidR="00772887">
              <w:rPr>
                <w:rFonts w:ascii="Times New Roman" w:hAnsi="Times New Roman"/>
              </w:rPr>
              <w:t xml:space="preserve">, </w:t>
            </w:r>
            <w:r w:rsidR="009C6E62" w:rsidRPr="009720FE">
              <w:rPr>
                <w:rFonts w:ascii="Times New Roman" w:hAnsi="Times New Roman"/>
              </w:rPr>
              <w:t xml:space="preserve">the </w:t>
            </w:r>
            <w:r w:rsidR="002432A1" w:rsidRPr="009720FE">
              <w:rPr>
                <w:rFonts w:ascii="Times New Roman" w:hAnsi="Times New Roman"/>
              </w:rPr>
              <w:t xml:space="preserve">plans to expand this capacity </w:t>
            </w:r>
            <w:r w:rsidR="009C6E62" w:rsidRPr="009720FE">
              <w:rPr>
                <w:rFonts w:ascii="Times New Roman" w:hAnsi="Times New Roman"/>
              </w:rPr>
              <w:t>in the future</w:t>
            </w:r>
            <w:r w:rsidR="00772887">
              <w:rPr>
                <w:rFonts w:ascii="Times New Roman" w:hAnsi="Times New Roman"/>
              </w:rPr>
              <w:t>, and timing</w:t>
            </w:r>
            <w:r w:rsidR="009C6E62" w:rsidRPr="009720FE">
              <w:rPr>
                <w:rFonts w:ascii="Times New Roman" w:hAnsi="Times New Roman"/>
              </w:rPr>
              <w:t xml:space="preserve">; to understand the system requirement (if any) and operational </w:t>
            </w:r>
            <w:r w:rsidR="00A25790" w:rsidRPr="009720FE">
              <w:rPr>
                <w:rFonts w:ascii="Times New Roman" w:hAnsi="Times New Roman"/>
              </w:rPr>
              <w:t>procedures</w:t>
            </w:r>
            <w:r w:rsidR="009C6E62" w:rsidRPr="009720FE">
              <w:rPr>
                <w:rFonts w:ascii="Times New Roman" w:hAnsi="Times New Roman"/>
              </w:rPr>
              <w:t xml:space="preserve"> of using the bank’s electronic banking system</w:t>
            </w:r>
            <w:r w:rsidR="00772887">
              <w:rPr>
                <w:rFonts w:ascii="Times New Roman" w:hAnsi="Times New Roman"/>
              </w:rPr>
              <w:t>.</w:t>
            </w:r>
          </w:p>
          <w:p w:rsidR="00772887" w:rsidRPr="00772887" w:rsidRDefault="00772887" w:rsidP="00772887">
            <w:pPr>
              <w:pStyle w:val="ListParagraph"/>
              <w:rPr>
                <w:rFonts w:ascii="Times New Roman" w:hAnsi="Times New Roman"/>
              </w:rPr>
            </w:pPr>
          </w:p>
          <w:p w:rsidR="00A25790" w:rsidRPr="009720FE" w:rsidRDefault="00612653" w:rsidP="009720FE">
            <w:pPr>
              <w:pStyle w:val="ListParagraph"/>
              <w:numPr>
                <w:ilvl w:val="0"/>
                <w:numId w:val="49"/>
              </w:numPr>
              <w:spacing w:after="120"/>
              <w:jc w:val="both"/>
              <w:rPr>
                <w:rFonts w:ascii="Times New Roman" w:hAnsi="Times New Roman"/>
              </w:rPr>
            </w:pPr>
            <w:r w:rsidRPr="00612653">
              <w:rPr>
                <w:rFonts w:ascii="Times New Roman" w:hAnsi="Times New Roman"/>
                <w:b/>
              </w:rPr>
              <w:t>C3 – Security &amp; Control for Electronic Banking and Interface:</w:t>
            </w:r>
            <w:r>
              <w:rPr>
                <w:rFonts w:ascii="Times New Roman" w:hAnsi="Times New Roman"/>
              </w:rPr>
              <w:t xml:space="preserve">  To access</w:t>
            </w:r>
            <w:r w:rsidR="009C6E62" w:rsidRPr="009720FE">
              <w:rPr>
                <w:rFonts w:ascii="Times New Roman" w:hAnsi="Times New Roman"/>
              </w:rPr>
              <w:t xml:space="preserve"> </w:t>
            </w:r>
            <w:r>
              <w:rPr>
                <w:rFonts w:ascii="Times New Roman" w:hAnsi="Times New Roman"/>
              </w:rPr>
              <w:t>the bank’s system security features and risk mitigation measures for electronic banking and system interface between bank and UNDP.</w:t>
            </w:r>
            <w:r w:rsidR="009C6E62" w:rsidRPr="009720FE">
              <w:rPr>
                <w:rFonts w:ascii="Times New Roman" w:hAnsi="Times New Roman"/>
              </w:rPr>
              <w:t xml:space="preserve">   </w:t>
            </w:r>
            <w:r w:rsidR="00B716FA" w:rsidRPr="009720FE">
              <w:rPr>
                <w:rFonts w:ascii="Times New Roman" w:hAnsi="Times New Roman"/>
              </w:rPr>
              <w:tab/>
            </w:r>
          </w:p>
          <w:p w:rsidR="00B716FA" w:rsidRPr="005D2A24" w:rsidRDefault="00B716FA" w:rsidP="009720FE">
            <w:pPr>
              <w:pStyle w:val="ListParagraph"/>
              <w:spacing w:after="120"/>
              <w:ind w:left="1800"/>
              <w:jc w:val="both"/>
              <w:rPr>
                <w:rFonts w:ascii="Times New Roman" w:hAnsi="Times New Roman"/>
              </w:rPr>
            </w:pPr>
            <w:r w:rsidRPr="005D2A24">
              <w:rPr>
                <w:rFonts w:ascii="Times New Roman" w:hAnsi="Times New Roman"/>
              </w:rPr>
              <w:tab/>
            </w:r>
            <w:r w:rsidRPr="005D2A24">
              <w:rPr>
                <w:rFonts w:ascii="Times New Roman" w:hAnsi="Times New Roman"/>
              </w:rPr>
              <w:tab/>
            </w:r>
            <w:r w:rsidRPr="005D2A24">
              <w:rPr>
                <w:rFonts w:ascii="Times New Roman" w:hAnsi="Times New Roman"/>
              </w:rPr>
              <w:tab/>
            </w:r>
            <w:r w:rsidRPr="005D2A24">
              <w:rPr>
                <w:rFonts w:ascii="Times New Roman" w:hAnsi="Times New Roman"/>
              </w:rPr>
              <w:tab/>
            </w:r>
            <w:r w:rsidRPr="005D2A24">
              <w:rPr>
                <w:rFonts w:ascii="Times New Roman" w:hAnsi="Times New Roman"/>
              </w:rPr>
              <w:tab/>
            </w:r>
          </w:p>
          <w:p w:rsidR="00B716FA" w:rsidRPr="009720FE"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t>C</w:t>
            </w:r>
            <w:r w:rsidR="00772887">
              <w:rPr>
                <w:rFonts w:ascii="Times New Roman" w:hAnsi="Times New Roman"/>
                <w:b/>
              </w:rPr>
              <w:t>4</w:t>
            </w:r>
            <w:r w:rsidR="009720FE" w:rsidRPr="009720FE">
              <w:rPr>
                <w:rFonts w:ascii="Times New Roman" w:hAnsi="Times New Roman"/>
                <w:b/>
              </w:rPr>
              <w:t xml:space="preserve"> – </w:t>
            </w:r>
            <w:r w:rsidR="00451C2C" w:rsidRPr="009720FE">
              <w:rPr>
                <w:rFonts w:ascii="Times New Roman" w:hAnsi="Times New Roman"/>
                <w:b/>
              </w:rPr>
              <w:t>Information Reporting:</w:t>
            </w:r>
            <w:r w:rsidRPr="009720FE">
              <w:rPr>
                <w:rFonts w:ascii="Times New Roman" w:hAnsi="Times New Roman"/>
              </w:rPr>
              <w:t xml:space="preserve"> To evaluate whether same day</w:t>
            </w:r>
            <w:r w:rsidR="00194FB8">
              <w:rPr>
                <w:rFonts w:ascii="Times New Roman" w:hAnsi="Times New Roman"/>
              </w:rPr>
              <w:t xml:space="preserve"> and prior day</w:t>
            </w:r>
            <w:r w:rsidRPr="009720FE">
              <w:rPr>
                <w:rFonts w:ascii="Times New Roman" w:hAnsi="Times New Roman"/>
              </w:rPr>
              <w:t xml:space="preserve"> reporting is available for balance and transaction details, and alternatives.</w:t>
            </w:r>
            <w:r w:rsidRPr="009720FE">
              <w:rPr>
                <w:rFonts w:ascii="Times New Roman" w:hAnsi="Times New Roman"/>
              </w:rPr>
              <w:tab/>
            </w:r>
            <w:r w:rsidRPr="009720FE">
              <w:rPr>
                <w:rFonts w:ascii="Times New Roman" w:hAnsi="Times New Roman"/>
              </w:rPr>
              <w:tab/>
            </w:r>
            <w:r w:rsidRPr="009720FE">
              <w:rPr>
                <w:rFonts w:ascii="Times New Roman" w:hAnsi="Times New Roman"/>
              </w:rPr>
              <w:tab/>
            </w:r>
            <w:r w:rsidRPr="009720FE">
              <w:rPr>
                <w:rFonts w:ascii="Times New Roman" w:hAnsi="Times New Roman"/>
              </w:rPr>
              <w:tab/>
            </w:r>
            <w:r w:rsidRPr="009720FE">
              <w:rPr>
                <w:rFonts w:ascii="Times New Roman" w:hAnsi="Times New Roman"/>
              </w:rPr>
              <w:tab/>
            </w:r>
            <w:r w:rsidRPr="009720FE">
              <w:rPr>
                <w:rFonts w:ascii="Times New Roman" w:hAnsi="Times New Roman"/>
              </w:rPr>
              <w:tab/>
            </w:r>
            <w:r w:rsidRPr="009720FE">
              <w:rPr>
                <w:rFonts w:ascii="Times New Roman" w:hAnsi="Times New Roman"/>
              </w:rPr>
              <w:tab/>
            </w:r>
            <w:r w:rsidRPr="009720FE">
              <w:rPr>
                <w:rFonts w:ascii="Times New Roman" w:hAnsi="Times New Roman"/>
              </w:rPr>
              <w:tab/>
            </w:r>
          </w:p>
          <w:p w:rsidR="009C6E62" w:rsidRPr="009720FE" w:rsidRDefault="00B716FA" w:rsidP="009720FE">
            <w:pPr>
              <w:pStyle w:val="ListParagraph"/>
              <w:numPr>
                <w:ilvl w:val="0"/>
                <w:numId w:val="49"/>
              </w:numPr>
              <w:spacing w:after="120"/>
              <w:jc w:val="both"/>
              <w:rPr>
                <w:rFonts w:ascii="Times New Roman" w:hAnsi="Times New Roman"/>
              </w:rPr>
            </w:pPr>
            <w:r w:rsidRPr="009720FE">
              <w:rPr>
                <w:rFonts w:ascii="Times New Roman" w:hAnsi="Times New Roman"/>
                <w:b/>
              </w:rPr>
              <w:t>D1</w:t>
            </w:r>
            <w:r w:rsidR="009720FE" w:rsidRPr="009720FE">
              <w:rPr>
                <w:rFonts w:ascii="Times New Roman" w:hAnsi="Times New Roman"/>
                <w:b/>
              </w:rPr>
              <w:t xml:space="preserve"> – </w:t>
            </w:r>
            <w:r w:rsidR="00451C2C" w:rsidRPr="009720FE">
              <w:rPr>
                <w:rFonts w:ascii="Times New Roman" w:hAnsi="Times New Roman"/>
                <w:b/>
              </w:rPr>
              <w:t xml:space="preserve">Customer Service: </w:t>
            </w:r>
            <w:r w:rsidRPr="009720FE">
              <w:rPr>
                <w:rFonts w:ascii="Times New Roman" w:hAnsi="Times New Roman"/>
              </w:rPr>
              <w:t>To evaluate the organization</w:t>
            </w:r>
            <w:r w:rsidR="00A25790" w:rsidRPr="009720FE">
              <w:rPr>
                <w:rFonts w:ascii="Times New Roman" w:hAnsi="Times New Roman"/>
              </w:rPr>
              <w:t>al</w:t>
            </w:r>
            <w:r w:rsidRPr="009720FE">
              <w:rPr>
                <w:rFonts w:ascii="Times New Roman" w:hAnsi="Times New Roman"/>
              </w:rPr>
              <w:t xml:space="preserve"> chart of the bank, the chain of comm</w:t>
            </w:r>
            <w:r w:rsidR="009C6E62" w:rsidRPr="009720FE">
              <w:rPr>
                <w:rFonts w:ascii="Times New Roman" w:hAnsi="Times New Roman"/>
              </w:rPr>
              <w:t>a</w:t>
            </w:r>
            <w:r w:rsidRPr="009720FE">
              <w:rPr>
                <w:rFonts w:ascii="Times New Roman" w:hAnsi="Times New Roman"/>
              </w:rPr>
              <w:t xml:space="preserve">nd from </w:t>
            </w:r>
            <w:r w:rsidR="009C6E62" w:rsidRPr="009720FE">
              <w:rPr>
                <w:rFonts w:ascii="Times New Roman" w:hAnsi="Times New Roman"/>
              </w:rPr>
              <w:t xml:space="preserve">the </w:t>
            </w:r>
            <w:r w:rsidR="00A25790" w:rsidRPr="009720FE">
              <w:rPr>
                <w:rFonts w:ascii="Times New Roman" w:hAnsi="Times New Roman"/>
              </w:rPr>
              <w:t xml:space="preserve">branch manager, the </w:t>
            </w:r>
            <w:r w:rsidRPr="009720FE">
              <w:rPr>
                <w:rFonts w:ascii="Times New Roman" w:hAnsi="Times New Roman"/>
              </w:rPr>
              <w:t xml:space="preserve">relationship manager </w:t>
            </w:r>
            <w:r w:rsidR="00A25790" w:rsidRPr="009720FE">
              <w:rPr>
                <w:rFonts w:ascii="Times New Roman" w:hAnsi="Times New Roman"/>
              </w:rPr>
              <w:t xml:space="preserve">for UNDP, </w:t>
            </w:r>
            <w:r w:rsidRPr="009720FE">
              <w:rPr>
                <w:rFonts w:ascii="Times New Roman" w:hAnsi="Times New Roman"/>
              </w:rPr>
              <w:t xml:space="preserve">to the key contact </w:t>
            </w:r>
            <w:r w:rsidR="009C6E62" w:rsidRPr="009720FE">
              <w:rPr>
                <w:rFonts w:ascii="Times New Roman" w:hAnsi="Times New Roman"/>
              </w:rPr>
              <w:t>for</w:t>
            </w:r>
            <w:r w:rsidRPr="009720FE">
              <w:rPr>
                <w:rFonts w:ascii="Times New Roman" w:hAnsi="Times New Roman"/>
              </w:rPr>
              <w:t xml:space="preserve"> on</w:t>
            </w:r>
            <w:r w:rsidR="009C6E62" w:rsidRPr="009720FE">
              <w:rPr>
                <w:rFonts w:ascii="Times New Roman" w:hAnsi="Times New Roman"/>
              </w:rPr>
              <w:t>-</w:t>
            </w:r>
            <w:r w:rsidRPr="009720FE">
              <w:rPr>
                <w:rFonts w:ascii="Times New Roman" w:hAnsi="Times New Roman"/>
              </w:rPr>
              <w:t xml:space="preserve">going customer </w:t>
            </w:r>
            <w:r w:rsidR="00612653">
              <w:rPr>
                <w:rFonts w:ascii="Times New Roman" w:hAnsi="Times New Roman"/>
              </w:rPr>
              <w:t>support, the response time and effective problem solving.</w:t>
            </w:r>
          </w:p>
          <w:p w:rsidR="00B716FA" w:rsidRPr="005D2A24" w:rsidRDefault="00B716FA" w:rsidP="009720FE">
            <w:pPr>
              <w:pStyle w:val="ListParagraph"/>
              <w:spacing w:after="120"/>
              <w:ind w:left="1800"/>
              <w:jc w:val="both"/>
              <w:rPr>
                <w:rFonts w:ascii="Times New Roman" w:hAnsi="Times New Roman"/>
              </w:rPr>
            </w:pPr>
            <w:r w:rsidRPr="005D2A24">
              <w:rPr>
                <w:rFonts w:ascii="Times New Roman" w:hAnsi="Times New Roman"/>
              </w:rPr>
              <w:tab/>
            </w:r>
          </w:p>
          <w:p w:rsidR="00612653" w:rsidRDefault="0068182C" w:rsidP="0068182C">
            <w:pPr>
              <w:pStyle w:val="ListParagraph"/>
              <w:numPr>
                <w:ilvl w:val="0"/>
                <w:numId w:val="49"/>
              </w:numPr>
              <w:spacing w:after="120"/>
              <w:jc w:val="both"/>
              <w:rPr>
                <w:rFonts w:ascii="Times New Roman" w:hAnsi="Times New Roman"/>
              </w:rPr>
            </w:pPr>
            <w:r>
              <w:rPr>
                <w:rFonts w:ascii="Times New Roman" w:hAnsi="Times New Roman"/>
                <w:b/>
              </w:rPr>
              <w:lastRenderedPageBreak/>
              <w:t>E</w:t>
            </w:r>
            <w:r w:rsidR="00B716FA" w:rsidRPr="009720FE">
              <w:rPr>
                <w:rFonts w:ascii="Times New Roman" w:hAnsi="Times New Roman"/>
                <w:b/>
              </w:rPr>
              <w:t>1</w:t>
            </w:r>
            <w:r w:rsidR="009720FE" w:rsidRPr="009720FE">
              <w:rPr>
                <w:rFonts w:ascii="Times New Roman" w:hAnsi="Times New Roman"/>
                <w:b/>
              </w:rPr>
              <w:t xml:space="preserve"> – </w:t>
            </w:r>
            <w:r w:rsidR="00451C2C" w:rsidRPr="00612653">
              <w:rPr>
                <w:rFonts w:ascii="Times New Roman" w:hAnsi="Times New Roman"/>
                <w:b/>
              </w:rPr>
              <w:t>Risk Management:</w:t>
            </w:r>
            <w:r w:rsidR="00B716FA" w:rsidRPr="003137E9">
              <w:rPr>
                <w:rFonts w:ascii="Times New Roman" w:hAnsi="Times New Roman"/>
              </w:rPr>
              <w:t xml:space="preserve"> To evaluate the bank's risk management practice and business continuity plans which could have major impact on how the bank supports UNDP and its clients in hardship areas and crisis.</w:t>
            </w:r>
          </w:p>
          <w:p w:rsidR="00612653" w:rsidRPr="00612653" w:rsidRDefault="00612653" w:rsidP="00612653">
            <w:pPr>
              <w:pStyle w:val="ListParagraph"/>
              <w:rPr>
                <w:rFonts w:ascii="Times New Roman" w:hAnsi="Times New Roman"/>
              </w:rPr>
            </w:pPr>
          </w:p>
          <w:p w:rsidR="0033497B" w:rsidRPr="00AC52FE" w:rsidRDefault="00612653" w:rsidP="00612653">
            <w:pPr>
              <w:pStyle w:val="ListParagraph"/>
              <w:numPr>
                <w:ilvl w:val="0"/>
                <w:numId w:val="49"/>
              </w:numPr>
              <w:spacing w:after="120"/>
              <w:jc w:val="both"/>
              <w:rPr>
                <w:rFonts w:ascii="Times New Roman" w:hAnsi="Times New Roman"/>
              </w:rPr>
            </w:pPr>
            <w:r w:rsidRPr="00612653">
              <w:rPr>
                <w:rFonts w:ascii="Times New Roman" w:hAnsi="Times New Roman"/>
                <w:b/>
              </w:rPr>
              <w:t>F – Other Services:</w:t>
            </w:r>
            <w:r>
              <w:rPr>
                <w:rFonts w:ascii="Times New Roman" w:hAnsi="Times New Roman"/>
              </w:rPr>
              <w:t xml:space="preserve">  This is up to the CO to define if required services are not covered by category of services listed in A to E above.  If this section is to be included in the RFP, the CO must discuss with Treasury to finalize the service requirements and evaluation points. </w:t>
            </w:r>
            <w:r w:rsidR="00B716FA" w:rsidRPr="003137E9">
              <w:rPr>
                <w:rFonts w:ascii="Times New Roman" w:hAnsi="Times New Roman"/>
              </w:rPr>
              <w:tab/>
            </w:r>
            <w:r w:rsidR="006C2A0A" w:rsidRPr="003137E9">
              <w:rPr>
                <w:rFonts w:ascii="Times New Roman" w:hAnsi="Times New Roman"/>
              </w:rPr>
              <w:br/>
            </w: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Open the Financial Proposals</w:t>
            </w:r>
          </w:p>
          <w:p w:rsidR="0033497B" w:rsidRPr="00AC52FE" w:rsidRDefault="0033497B">
            <w:pPr>
              <w:rPr>
                <w:rFonts w:ascii="Times New Roman" w:hAnsi="Times New Roman"/>
                <w:szCs w:val="20"/>
              </w:rPr>
            </w:pPr>
          </w:p>
          <w:p w:rsidR="00945DAB" w:rsidRDefault="00C17E3A">
            <w:pPr>
              <w:pStyle w:val="BodyTextIndent2"/>
              <w:numPr>
                <w:ilvl w:val="0"/>
                <w:numId w:val="38"/>
              </w:numPr>
              <w:tabs>
                <w:tab w:val="clear" w:pos="5040"/>
                <w:tab w:val="left" w:pos="6480"/>
              </w:tabs>
              <w:jc w:val="both"/>
              <w:rPr>
                <w:rFonts w:ascii="Times New Roman" w:hAnsi="Times New Roman"/>
              </w:rPr>
            </w:pPr>
            <w:r w:rsidRPr="00AC52FE">
              <w:rPr>
                <w:rFonts w:ascii="Times New Roman" w:hAnsi="Times New Roman"/>
              </w:rPr>
              <w:t xml:space="preserve">The ad-hoc committee members are </w:t>
            </w:r>
            <w:r w:rsidR="00B13924">
              <w:rPr>
                <w:rFonts w:ascii="Times New Roman" w:hAnsi="Times New Roman"/>
              </w:rPr>
              <w:t>conven</w:t>
            </w:r>
            <w:r w:rsidRPr="00AC52FE">
              <w:rPr>
                <w:rFonts w:ascii="Times New Roman" w:hAnsi="Times New Roman"/>
              </w:rPr>
              <w:t>ed to open the Financial Proposals after the Evaluation Panel completes the review of the Technical Proposal</w:t>
            </w:r>
            <w:r w:rsidR="004B6BAD">
              <w:rPr>
                <w:rFonts w:ascii="Times New Roman" w:hAnsi="Times New Roman"/>
              </w:rPr>
              <w:t>.</w:t>
            </w:r>
          </w:p>
          <w:p w:rsidR="00194FB8" w:rsidRDefault="00194FB8" w:rsidP="00194FB8">
            <w:pPr>
              <w:pStyle w:val="BodyTextIndent2"/>
              <w:tabs>
                <w:tab w:val="clear" w:pos="5040"/>
                <w:tab w:val="left" w:pos="6480"/>
              </w:tabs>
              <w:ind w:left="1800" w:firstLine="0"/>
              <w:jc w:val="both"/>
              <w:rPr>
                <w:rFonts w:ascii="Times New Roman" w:hAnsi="Times New Roman"/>
              </w:rPr>
            </w:pPr>
          </w:p>
          <w:p w:rsidR="00945DAB" w:rsidRDefault="00C17E3A">
            <w:pPr>
              <w:pStyle w:val="BodyTextIndent2"/>
              <w:numPr>
                <w:ilvl w:val="0"/>
                <w:numId w:val="38"/>
              </w:numPr>
              <w:tabs>
                <w:tab w:val="clear" w:pos="5040"/>
                <w:tab w:val="left" w:pos="6480"/>
              </w:tabs>
              <w:jc w:val="both"/>
              <w:rPr>
                <w:rFonts w:ascii="Times New Roman" w:hAnsi="Times New Roman"/>
              </w:rPr>
            </w:pPr>
            <w:r w:rsidRPr="00AC52FE">
              <w:rPr>
                <w:rFonts w:ascii="Times New Roman" w:hAnsi="Times New Roman"/>
              </w:rPr>
              <w:t xml:space="preserve">Same steps in </w:t>
            </w:r>
            <w:r w:rsidR="00B73E2C" w:rsidRPr="00B73E2C">
              <w:rPr>
                <w:rFonts w:ascii="Times New Roman" w:hAnsi="Times New Roman"/>
                <w:b/>
              </w:rPr>
              <w:t>6.</w:t>
            </w:r>
            <w:r w:rsidR="0074156D" w:rsidRPr="00B73E2C">
              <w:rPr>
                <w:rFonts w:ascii="Times New Roman" w:hAnsi="Times New Roman"/>
                <w:b/>
              </w:rPr>
              <w:t>7</w:t>
            </w:r>
            <w:r w:rsidR="0074156D">
              <w:rPr>
                <w:rFonts w:ascii="Times New Roman" w:hAnsi="Times New Roman"/>
              </w:rPr>
              <w:t xml:space="preserve"> </w:t>
            </w:r>
            <w:r w:rsidRPr="00AC52FE">
              <w:rPr>
                <w:rFonts w:ascii="Times New Roman" w:hAnsi="Times New Roman"/>
              </w:rPr>
              <w:t>are to be followed</w:t>
            </w:r>
          </w:p>
          <w:p w:rsidR="0033497B" w:rsidRPr="00AC52FE" w:rsidRDefault="0033497B">
            <w:pPr>
              <w:pStyle w:val="BodyTextIndent2"/>
              <w:tabs>
                <w:tab w:val="clear" w:pos="5040"/>
              </w:tabs>
              <w:ind w:left="1296" w:firstLine="0"/>
              <w:jc w:val="both"/>
              <w:rPr>
                <w:rFonts w:ascii="Times New Roman" w:hAnsi="Times New Roman"/>
              </w:rPr>
            </w:pPr>
          </w:p>
          <w:p w:rsidR="00F40020" w:rsidRPr="00DA7D7C" w:rsidRDefault="00C17E3A">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Evaluate the Financial Proposals</w:t>
            </w:r>
            <w:r w:rsidR="0068182C">
              <w:rPr>
                <w:rFonts w:ascii="Times New Roman" w:hAnsi="Times New Roman"/>
                <w:b/>
                <w:szCs w:val="20"/>
                <w:u w:val="single"/>
              </w:rPr>
              <w:t xml:space="preserve"> and Summary Results</w:t>
            </w:r>
          </w:p>
          <w:p w:rsidR="0033497B" w:rsidRPr="00AC52FE" w:rsidRDefault="0033497B">
            <w:pPr>
              <w:rPr>
                <w:rFonts w:ascii="Times New Roman" w:hAnsi="Times New Roman"/>
                <w:szCs w:val="20"/>
              </w:rPr>
            </w:pPr>
          </w:p>
          <w:p w:rsidR="00945DAB" w:rsidRDefault="00472502">
            <w:pPr>
              <w:pStyle w:val="BodyTextIndent2"/>
              <w:numPr>
                <w:ilvl w:val="0"/>
                <w:numId w:val="39"/>
              </w:numPr>
              <w:tabs>
                <w:tab w:val="clear" w:pos="5040"/>
                <w:tab w:val="left" w:pos="6480"/>
              </w:tabs>
              <w:jc w:val="both"/>
              <w:rPr>
                <w:rFonts w:ascii="Times New Roman" w:hAnsi="Times New Roman"/>
              </w:rPr>
            </w:pPr>
            <w:r w:rsidRPr="00472502">
              <w:rPr>
                <w:rFonts w:ascii="Times New Roman" w:hAnsi="Times New Roman"/>
              </w:rPr>
              <w:t>Use RFP Evaluation Tool</w:t>
            </w:r>
            <w:r>
              <w:rPr>
                <w:rFonts w:ascii="Times New Roman" w:hAnsi="Times New Roman"/>
              </w:rPr>
              <w:t>/Financial Evaluation</w:t>
            </w:r>
            <w:r w:rsidR="00D06343">
              <w:rPr>
                <w:rFonts w:ascii="Times New Roman" w:hAnsi="Times New Roman"/>
              </w:rPr>
              <w:t xml:space="preserve"> </w:t>
            </w:r>
            <w:r w:rsidR="00720963">
              <w:rPr>
                <w:rFonts w:ascii="Times New Roman" w:hAnsi="Times New Roman"/>
              </w:rPr>
              <w:t>[</w:t>
            </w:r>
            <w:r w:rsidR="00D06343" w:rsidRPr="00720963">
              <w:rPr>
                <w:rFonts w:ascii="Times New Roman" w:hAnsi="Times New Roman"/>
                <w:i/>
                <w:color w:val="FF0000"/>
              </w:rPr>
              <w:t>see ANNEX 2</w:t>
            </w:r>
            <w:r w:rsidR="00720963">
              <w:rPr>
                <w:rFonts w:ascii="Times New Roman" w:hAnsi="Times New Roman"/>
              </w:rPr>
              <w:t>]</w:t>
            </w:r>
          </w:p>
          <w:p w:rsidR="0068182C" w:rsidRDefault="0068182C" w:rsidP="0068182C">
            <w:pPr>
              <w:pStyle w:val="BodyTextIndent2"/>
              <w:tabs>
                <w:tab w:val="clear" w:pos="5040"/>
                <w:tab w:val="left" w:pos="6480"/>
              </w:tabs>
              <w:ind w:left="1800" w:firstLine="0"/>
              <w:jc w:val="both"/>
              <w:rPr>
                <w:rFonts w:ascii="Times New Roman" w:hAnsi="Times New Roman"/>
              </w:rPr>
            </w:pPr>
          </w:p>
          <w:p w:rsidR="00472502" w:rsidRDefault="00472502">
            <w:pPr>
              <w:pStyle w:val="BodyTextIndent2"/>
              <w:numPr>
                <w:ilvl w:val="0"/>
                <w:numId w:val="39"/>
              </w:numPr>
              <w:tabs>
                <w:tab w:val="clear" w:pos="5040"/>
                <w:tab w:val="left" w:pos="6480"/>
              </w:tabs>
              <w:jc w:val="both"/>
              <w:rPr>
                <w:rFonts w:ascii="Times New Roman" w:hAnsi="Times New Roman"/>
              </w:rPr>
            </w:pPr>
            <w:r w:rsidRPr="00472502">
              <w:rPr>
                <w:rFonts w:ascii="Times New Roman" w:hAnsi="Times New Roman"/>
                <w:b/>
              </w:rPr>
              <w:t>Section A</w:t>
            </w:r>
            <w:r>
              <w:rPr>
                <w:rFonts w:ascii="Times New Roman" w:hAnsi="Times New Roman"/>
                <w:b/>
              </w:rPr>
              <w:t>: Fee Proposal Data from Prospective Banks</w:t>
            </w:r>
            <w:r>
              <w:rPr>
                <w:rFonts w:ascii="Times New Roman" w:hAnsi="Times New Roman"/>
              </w:rPr>
              <w:t xml:space="preserve"> – Key-in the price data in prospective banks’ Financial Proposals.  If it the price for the service is based on per unit cost, multiply the unit price to the estimated monthly volume for that service.</w:t>
            </w:r>
          </w:p>
          <w:p w:rsidR="0068182C" w:rsidRDefault="0068182C" w:rsidP="0068182C">
            <w:pPr>
              <w:pStyle w:val="ListParagraph"/>
              <w:rPr>
                <w:rFonts w:ascii="Times New Roman" w:hAnsi="Times New Roman"/>
              </w:rPr>
            </w:pPr>
          </w:p>
          <w:p w:rsidR="00472502" w:rsidRDefault="00472502">
            <w:pPr>
              <w:pStyle w:val="BodyTextIndent2"/>
              <w:numPr>
                <w:ilvl w:val="0"/>
                <w:numId w:val="39"/>
              </w:numPr>
              <w:tabs>
                <w:tab w:val="clear" w:pos="5040"/>
                <w:tab w:val="left" w:pos="6480"/>
              </w:tabs>
              <w:jc w:val="both"/>
              <w:rPr>
                <w:rFonts w:ascii="Times New Roman" w:hAnsi="Times New Roman"/>
              </w:rPr>
            </w:pPr>
            <w:r w:rsidRPr="002D19D0">
              <w:rPr>
                <w:rFonts w:ascii="Times New Roman" w:hAnsi="Times New Roman"/>
                <w:b/>
              </w:rPr>
              <w:t>Section B: Evaluate Individual Prospective Bank Proposal</w:t>
            </w:r>
            <w:r>
              <w:rPr>
                <w:rFonts w:ascii="Times New Roman" w:hAnsi="Times New Roman"/>
              </w:rPr>
              <w:t xml:space="preserve"> – Follow the steps built in the table to enter relevant data.  The table will automatically calculate </w:t>
            </w:r>
            <w:r w:rsidR="00DB6A12">
              <w:rPr>
                <w:rFonts w:ascii="Times New Roman" w:hAnsi="Times New Roman"/>
              </w:rPr>
              <w:t xml:space="preserve">the </w:t>
            </w:r>
            <w:proofErr w:type="gramStart"/>
            <w:r>
              <w:rPr>
                <w:rFonts w:ascii="Times New Roman" w:hAnsi="Times New Roman"/>
              </w:rPr>
              <w:t>Financial</w:t>
            </w:r>
            <w:proofErr w:type="gramEnd"/>
            <w:r>
              <w:rPr>
                <w:rFonts w:ascii="Times New Roman" w:hAnsi="Times New Roman"/>
              </w:rPr>
              <w:t xml:space="preserve"> score for </w:t>
            </w:r>
            <w:r w:rsidR="002D19D0">
              <w:rPr>
                <w:rFonts w:ascii="Times New Roman" w:hAnsi="Times New Roman"/>
              </w:rPr>
              <w:t>each prospective bank (</w:t>
            </w:r>
            <w:r w:rsidR="002D19D0" w:rsidRPr="00194FB8">
              <w:rPr>
                <w:rFonts w:ascii="Times New Roman" w:hAnsi="Times New Roman"/>
                <w:i/>
                <w:color w:val="FF0000"/>
              </w:rPr>
              <w:t>you need to repeat the same steps for each bank</w:t>
            </w:r>
            <w:r w:rsidR="002D19D0">
              <w:rPr>
                <w:rFonts w:ascii="Times New Roman" w:hAnsi="Times New Roman"/>
              </w:rPr>
              <w:t>).  The Financial score has two components: bank fee component (95%) and checking account interest rate (5%).  The formula is protected.</w:t>
            </w:r>
            <w:r>
              <w:rPr>
                <w:rFonts w:ascii="Times New Roman" w:hAnsi="Times New Roman"/>
              </w:rPr>
              <w:t xml:space="preserve">  </w:t>
            </w:r>
            <w:r w:rsidR="00DB6A12">
              <w:rPr>
                <w:rFonts w:ascii="Times New Roman" w:hAnsi="Times New Roman"/>
              </w:rPr>
              <w:t xml:space="preserve">In a country that no interest is permitted to be paid for checking account balances, enter 0 (zero) in the relevant fields.  The table will automatically assign 5 point to each prospective bank, and therefore, the impact on final </w:t>
            </w:r>
            <w:proofErr w:type="gramStart"/>
            <w:r w:rsidR="00DB6A12">
              <w:rPr>
                <w:rFonts w:ascii="Times New Roman" w:hAnsi="Times New Roman"/>
              </w:rPr>
              <w:t>Financial</w:t>
            </w:r>
            <w:proofErr w:type="gramEnd"/>
            <w:r w:rsidR="00DB6A12">
              <w:rPr>
                <w:rFonts w:ascii="Times New Roman" w:hAnsi="Times New Roman"/>
              </w:rPr>
              <w:t xml:space="preserve"> score is neutral for all prospective banks.</w:t>
            </w:r>
            <w:r>
              <w:rPr>
                <w:rFonts w:ascii="Times New Roman" w:hAnsi="Times New Roman"/>
              </w:rPr>
              <w:t xml:space="preserve"> </w:t>
            </w:r>
          </w:p>
          <w:p w:rsidR="0068182C" w:rsidRDefault="0068182C" w:rsidP="0068182C">
            <w:pPr>
              <w:pStyle w:val="ListParagraph"/>
              <w:rPr>
                <w:rFonts w:ascii="Times New Roman" w:hAnsi="Times New Roman"/>
              </w:rPr>
            </w:pPr>
          </w:p>
          <w:p w:rsidR="002D19D0" w:rsidRDefault="002D19D0">
            <w:pPr>
              <w:pStyle w:val="BodyTextIndent2"/>
              <w:numPr>
                <w:ilvl w:val="0"/>
                <w:numId w:val="39"/>
              </w:numPr>
              <w:tabs>
                <w:tab w:val="clear" w:pos="5040"/>
                <w:tab w:val="left" w:pos="6480"/>
              </w:tabs>
              <w:jc w:val="both"/>
              <w:rPr>
                <w:rFonts w:ascii="Times New Roman" w:hAnsi="Times New Roman"/>
              </w:rPr>
            </w:pPr>
            <w:r w:rsidRPr="002D19D0">
              <w:rPr>
                <w:rFonts w:ascii="Times New Roman" w:hAnsi="Times New Roman"/>
                <w:b/>
              </w:rPr>
              <w:t>Section C: Enter Result Obtained in Section B for each Prospective Bank</w:t>
            </w:r>
            <w:r>
              <w:rPr>
                <w:rFonts w:ascii="Times New Roman" w:hAnsi="Times New Roman"/>
              </w:rPr>
              <w:t xml:space="preserve"> – This section is self</w:t>
            </w:r>
            <w:r w:rsidR="0068182C">
              <w:rPr>
                <w:rFonts w:ascii="Times New Roman" w:hAnsi="Times New Roman"/>
              </w:rPr>
              <w:t>-</w:t>
            </w:r>
            <w:r>
              <w:rPr>
                <w:rFonts w:ascii="Times New Roman" w:hAnsi="Times New Roman"/>
              </w:rPr>
              <w:t>explanatory.</w:t>
            </w:r>
          </w:p>
          <w:p w:rsidR="0068182C" w:rsidRDefault="0068182C" w:rsidP="0068182C">
            <w:pPr>
              <w:pStyle w:val="ListParagraph"/>
              <w:rPr>
                <w:rFonts w:ascii="Times New Roman" w:hAnsi="Times New Roman"/>
              </w:rPr>
            </w:pPr>
          </w:p>
          <w:p w:rsidR="002D19D0" w:rsidRDefault="0068182C">
            <w:pPr>
              <w:pStyle w:val="BodyTextIndent2"/>
              <w:numPr>
                <w:ilvl w:val="0"/>
                <w:numId w:val="39"/>
              </w:numPr>
              <w:tabs>
                <w:tab w:val="clear" w:pos="5040"/>
                <w:tab w:val="left" w:pos="6480"/>
              </w:tabs>
              <w:jc w:val="both"/>
              <w:rPr>
                <w:rFonts w:ascii="Times New Roman" w:hAnsi="Times New Roman"/>
              </w:rPr>
            </w:pPr>
            <w:r w:rsidRPr="00C74214">
              <w:rPr>
                <w:rFonts w:ascii="Times New Roman" w:hAnsi="Times New Roman"/>
                <w:b/>
              </w:rPr>
              <w:t>Use RFP Evaluation Tool/Summary Results</w:t>
            </w:r>
            <w:r>
              <w:rPr>
                <w:rFonts w:ascii="Times New Roman" w:hAnsi="Times New Roman"/>
              </w:rPr>
              <w:t xml:space="preserve"> – Input the final score for Technical and Financial evaluations for each prospective bank.  The final combined scores are calculated automatically.</w:t>
            </w:r>
          </w:p>
          <w:p w:rsidR="0033497B" w:rsidRPr="00AC52FE" w:rsidRDefault="0033497B">
            <w:pPr>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u w:val="single"/>
              </w:rPr>
            </w:pPr>
            <w:r w:rsidRPr="00DA7D7C">
              <w:rPr>
                <w:rFonts w:ascii="Times New Roman" w:hAnsi="Times New Roman"/>
                <w:b/>
                <w:szCs w:val="20"/>
                <w:u w:val="single"/>
              </w:rPr>
              <w:t xml:space="preserve">Open </w:t>
            </w:r>
            <w:r w:rsidR="00A31106" w:rsidRPr="00DA7D7C">
              <w:rPr>
                <w:rFonts w:ascii="Times New Roman" w:hAnsi="Times New Roman"/>
                <w:b/>
                <w:szCs w:val="20"/>
                <w:u w:val="single"/>
              </w:rPr>
              <w:t>and</w:t>
            </w:r>
            <w:r w:rsidRPr="00DA7D7C">
              <w:rPr>
                <w:rFonts w:ascii="Times New Roman" w:hAnsi="Times New Roman"/>
                <w:b/>
                <w:szCs w:val="20"/>
                <w:u w:val="single"/>
              </w:rPr>
              <w:t xml:space="preserve"> </w:t>
            </w:r>
            <w:r w:rsidR="00B373D7" w:rsidRPr="00DA7D7C">
              <w:rPr>
                <w:rFonts w:ascii="Times New Roman" w:hAnsi="Times New Roman"/>
                <w:b/>
                <w:szCs w:val="20"/>
                <w:u w:val="single"/>
              </w:rPr>
              <w:t>e</w:t>
            </w:r>
            <w:r w:rsidRPr="00DA7D7C">
              <w:rPr>
                <w:rFonts w:ascii="Times New Roman" w:hAnsi="Times New Roman"/>
                <w:b/>
                <w:szCs w:val="20"/>
                <w:u w:val="single"/>
              </w:rPr>
              <w:t>valuat</w:t>
            </w:r>
            <w:r w:rsidR="00B373D7" w:rsidRPr="00DA7D7C">
              <w:rPr>
                <w:rFonts w:ascii="Times New Roman" w:hAnsi="Times New Roman"/>
                <w:b/>
                <w:szCs w:val="20"/>
                <w:u w:val="single"/>
              </w:rPr>
              <w:t>e</w:t>
            </w:r>
            <w:r w:rsidRPr="00DA7D7C">
              <w:rPr>
                <w:rFonts w:ascii="Times New Roman" w:hAnsi="Times New Roman"/>
                <w:b/>
                <w:szCs w:val="20"/>
                <w:u w:val="single"/>
              </w:rPr>
              <w:t xml:space="preserve"> the P</w:t>
            </w:r>
            <w:r w:rsidRPr="00DA7D7C">
              <w:rPr>
                <w:rFonts w:ascii="Times New Roman" w:hAnsi="Times New Roman"/>
                <w:b/>
                <w:u w:val="single"/>
              </w:rPr>
              <w:t>ersonal Banking Services</w:t>
            </w:r>
            <w:r w:rsidR="00A31106" w:rsidRPr="00DA7D7C">
              <w:rPr>
                <w:rFonts w:ascii="Times New Roman" w:hAnsi="Times New Roman"/>
                <w:b/>
                <w:u w:val="single"/>
              </w:rPr>
              <w:t xml:space="preserve"> </w:t>
            </w:r>
            <w:r w:rsidR="00B401F0" w:rsidRPr="00DA7D7C">
              <w:rPr>
                <w:rFonts w:ascii="Times New Roman" w:hAnsi="Times New Roman"/>
                <w:b/>
                <w:u w:val="single"/>
              </w:rPr>
              <w:t>Proposal</w:t>
            </w:r>
            <w:r w:rsidR="00A35005">
              <w:rPr>
                <w:rFonts w:ascii="Times New Roman" w:hAnsi="Times New Roman"/>
                <w:b/>
                <w:u w:val="single"/>
              </w:rPr>
              <w:t xml:space="preserve"> [</w:t>
            </w:r>
            <w:r w:rsidR="00A35005" w:rsidRPr="00AB10A3">
              <w:rPr>
                <w:rFonts w:ascii="Times New Roman" w:hAnsi="Times New Roman"/>
                <w:b/>
                <w:color w:val="FF0000"/>
                <w:u w:val="single"/>
              </w:rPr>
              <w:t>NOTE:</w:t>
            </w:r>
            <w:r w:rsidR="00A35005" w:rsidRPr="00AB10A3">
              <w:rPr>
                <w:rFonts w:ascii="Times New Roman" w:hAnsi="Times New Roman"/>
                <w:b/>
                <w:i/>
                <w:color w:val="FF0000"/>
                <w:u w:val="single"/>
              </w:rPr>
              <w:t xml:space="preserve"> only in event of tie following </w:t>
            </w:r>
            <w:r w:rsidR="00DC550E">
              <w:rPr>
                <w:rFonts w:ascii="Times New Roman" w:hAnsi="Times New Roman"/>
                <w:b/>
                <w:i/>
                <w:color w:val="FF0000"/>
                <w:u w:val="single"/>
              </w:rPr>
              <w:t xml:space="preserve">the </w:t>
            </w:r>
            <w:r w:rsidR="001A028D" w:rsidRPr="00AB10A3">
              <w:rPr>
                <w:rFonts w:ascii="Times New Roman" w:hAnsi="Times New Roman"/>
                <w:b/>
                <w:i/>
                <w:color w:val="FF0000"/>
                <w:u w:val="single"/>
              </w:rPr>
              <w:t>Fi</w:t>
            </w:r>
            <w:r w:rsidR="00A35005" w:rsidRPr="00AB10A3">
              <w:rPr>
                <w:rFonts w:ascii="Times New Roman" w:hAnsi="Times New Roman"/>
                <w:b/>
                <w:i/>
                <w:color w:val="FF0000"/>
                <w:u w:val="single"/>
              </w:rPr>
              <w:t xml:space="preserve">nancial </w:t>
            </w:r>
            <w:r w:rsidR="001A028D" w:rsidRPr="00AB10A3">
              <w:rPr>
                <w:rFonts w:ascii="Times New Roman" w:hAnsi="Times New Roman"/>
                <w:b/>
                <w:i/>
                <w:color w:val="FF0000"/>
                <w:u w:val="single"/>
              </w:rPr>
              <w:t>E</w:t>
            </w:r>
            <w:r w:rsidR="00A35005" w:rsidRPr="00AB10A3">
              <w:rPr>
                <w:rFonts w:ascii="Times New Roman" w:hAnsi="Times New Roman"/>
                <w:b/>
                <w:i/>
                <w:color w:val="FF0000"/>
                <w:u w:val="single"/>
              </w:rPr>
              <w:t>valuation</w:t>
            </w:r>
            <w:r w:rsidR="00A35005">
              <w:rPr>
                <w:rFonts w:ascii="Times New Roman" w:hAnsi="Times New Roman"/>
                <w:b/>
                <w:u w:val="single"/>
              </w:rPr>
              <w:t>.]</w:t>
            </w:r>
          </w:p>
          <w:p w:rsidR="0033497B" w:rsidRPr="00AC52FE" w:rsidRDefault="0033497B">
            <w:pPr>
              <w:rPr>
                <w:rFonts w:ascii="Times New Roman" w:hAnsi="Times New Roman"/>
              </w:rPr>
            </w:pPr>
          </w:p>
          <w:p w:rsidR="00945DAB" w:rsidRDefault="00C17E3A">
            <w:pPr>
              <w:pStyle w:val="BodyTextIndent2"/>
              <w:numPr>
                <w:ilvl w:val="0"/>
                <w:numId w:val="40"/>
              </w:numPr>
              <w:tabs>
                <w:tab w:val="clear" w:pos="5040"/>
                <w:tab w:val="left" w:pos="6480"/>
              </w:tabs>
              <w:jc w:val="both"/>
              <w:rPr>
                <w:rFonts w:ascii="Times New Roman" w:hAnsi="Times New Roman"/>
              </w:rPr>
            </w:pPr>
            <w:r w:rsidRPr="00AC52FE">
              <w:rPr>
                <w:rFonts w:ascii="Times New Roman" w:hAnsi="Times New Roman"/>
              </w:rPr>
              <w:lastRenderedPageBreak/>
              <w:t xml:space="preserve">It should be </w:t>
            </w:r>
            <w:r w:rsidR="00EE18D0" w:rsidRPr="007902A8">
              <w:rPr>
                <w:rFonts w:ascii="Times New Roman" w:hAnsi="Times New Roman"/>
              </w:rPr>
              <w:t>noted</w:t>
            </w:r>
            <w:r w:rsidRPr="00AC52FE">
              <w:rPr>
                <w:rFonts w:ascii="Times New Roman" w:hAnsi="Times New Roman"/>
              </w:rPr>
              <w:t xml:space="preserve"> that UNDP is soliciting for banking services that support its corporate operations. It is </w:t>
            </w:r>
            <w:r w:rsidR="00EE18D0" w:rsidRPr="00DC550E">
              <w:rPr>
                <w:rFonts w:ascii="Times New Roman" w:hAnsi="Times New Roman"/>
                <w:b/>
              </w:rPr>
              <w:t>not</w:t>
            </w:r>
            <w:r w:rsidRPr="00AC52FE">
              <w:rPr>
                <w:rFonts w:ascii="Times New Roman" w:hAnsi="Times New Roman"/>
              </w:rPr>
              <w:t xml:space="preserve"> soliciting for banking services that support the personal needs of staff.</w:t>
            </w:r>
            <w:r w:rsidRPr="00AC52FE">
              <w:rPr>
                <w:rFonts w:ascii="Times New Roman" w:hAnsi="Times New Roman"/>
              </w:rPr>
              <w:tab/>
            </w:r>
            <w:r w:rsidRPr="00AC52FE">
              <w:rPr>
                <w:rFonts w:ascii="Times New Roman" w:hAnsi="Times New Roman"/>
              </w:rPr>
              <w:br/>
            </w:r>
          </w:p>
          <w:p w:rsidR="00945DAB" w:rsidRDefault="00C17E3A">
            <w:pPr>
              <w:pStyle w:val="BodyTextIndent2"/>
              <w:numPr>
                <w:ilvl w:val="0"/>
                <w:numId w:val="40"/>
              </w:numPr>
              <w:tabs>
                <w:tab w:val="clear" w:pos="5040"/>
                <w:tab w:val="left" w:pos="6480"/>
              </w:tabs>
              <w:jc w:val="both"/>
              <w:rPr>
                <w:rFonts w:ascii="Times New Roman" w:hAnsi="Times New Roman"/>
              </w:rPr>
            </w:pPr>
            <w:r w:rsidRPr="00AC52FE">
              <w:rPr>
                <w:rFonts w:ascii="Times New Roman" w:hAnsi="Times New Roman"/>
              </w:rPr>
              <w:t>UNDP is nevertheless mindful that, when it enters into a contract with a bank, that bank will benefit not only from servicing UNDP and other participating UN agencies</w:t>
            </w:r>
            <w:r w:rsidR="004B6BAD">
              <w:rPr>
                <w:rFonts w:ascii="Times New Roman" w:hAnsi="Times New Roman"/>
              </w:rPr>
              <w:t>,</w:t>
            </w:r>
            <w:r w:rsidRPr="00AC52FE">
              <w:rPr>
                <w:rFonts w:ascii="Times New Roman" w:hAnsi="Times New Roman"/>
              </w:rPr>
              <w:t xml:space="preserve"> but also from the large number of personal accounts that UN staff will open and the related business that may be generated. The RFP template therefore includes instructions to the </w:t>
            </w:r>
            <w:r w:rsidR="00B927AC">
              <w:rPr>
                <w:rFonts w:ascii="Times New Roman" w:hAnsi="Times New Roman"/>
              </w:rPr>
              <w:t xml:space="preserve">pre-qualified </w:t>
            </w:r>
            <w:r w:rsidRPr="00AC52FE">
              <w:rPr>
                <w:rFonts w:ascii="Times New Roman" w:hAnsi="Times New Roman"/>
              </w:rPr>
              <w:t xml:space="preserve">prospective banks to provide a separate Personal Banking Services Proposal.  This Proposal </w:t>
            </w:r>
            <w:r w:rsidR="00B927AC">
              <w:rPr>
                <w:rFonts w:ascii="Times New Roman" w:hAnsi="Times New Roman"/>
              </w:rPr>
              <w:t>should be s</w:t>
            </w:r>
            <w:r w:rsidRPr="00AC52FE">
              <w:rPr>
                <w:rFonts w:ascii="Times New Roman" w:hAnsi="Times New Roman"/>
              </w:rPr>
              <w:t xml:space="preserve"> submitted in </w:t>
            </w:r>
            <w:r w:rsidR="00B927AC">
              <w:rPr>
                <w:rFonts w:ascii="Times New Roman" w:hAnsi="Times New Roman"/>
              </w:rPr>
              <w:t>manner according to the RFP for Banking Services Section 7.</w:t>
            </w:r>
            <w:r w:rsidRPr="00AC52FE">
              <w:rPr>
                <w:rFonts w:ascii="Times New Roman" w:hAnsi="Times New Roman"/>
              </w:rPr>
              <w:tab/>
            </w:r>
            <w:r w:rsidRPr="00AC52FE">
              <w:rPr>
                <w:rFonts w:ascii="Times New Roman" w:hAnsi="Times New Roman"/>
              </w:rPr>
              <w:br/>
            </w:r>
          </w:p>
          <w:p w:rsidR="00945DAB" w:rsidRDefault="00C17E3A">
            <w:pPr>
              <w:pStyle w:val="BodyTextIndent2"/>
              <w:numPr>
                <w:ilvl w:val="0"/>
                <w:numId w:val="40"/>
              </w:numPr>
              <w:tabs>
                <w:tab w:val="clear" w:pos="5040"/>
                <w:tab w:val="left" w:pos="6480"/>
              </w:tabs>
              <w:jc w:val="both"/>
              <w:rPr>
                <w:rFonts w:ascii="Times New Roman" w:hAnsi="Times New Roman"/>
              </w:rPr>
            </w:pPr>
            <w:r w:rsidRPr="00AC52FE">
              <w:rPr>
                <w:rFonts w:ascii="Times New Roman" w:hAnsi="Times New Roman"/>
              </w:rPr>
              <w:t xml:space="preserve">The Personal Banking Services Proposal should </w:t>
            </w:r>
            <w:r w:rsidR="00EE18D0" w:rsidRPr="007902A8">
              <w:rPr>
                <w:rFonts w:ascii="Times New Roman" w:hAnsi="Times New Roman"/>
              </w:rPr>
              <w:t>not</w:t>
            </w:r>
            <w:r w:rsidRPr="00AC52FE">
              <w:rPr>
                <w:rFonts w:ascii="Times New Roman" w:hAnsi="Times New Roman"/>
              </w:rPr>
              <w:t xml:space="preserve"> be </w:t>
            </w:r>
            <w:r w:rsidR="004B6BAD">
              <w:rPr>
                <w:rFonts w:ascii="Times New Roman" w:hAnsi="Times New Roman"/>
              </w:rPr>
              <w:t>opened/</w:t>
            </w:r>
            <w:r w:rsidRPr="00AC52FE">
              <w:rPr>
                <w:rFonts w:ascii="Times New Roman" w:hAnsi="Times New Roman"/>
              </w:rPr>
              <w:t xml:space="preserve">reviewed until after the Technical and Financial Proposals have been evaluated. Only if </w:t>
            </w:r>
            <w:r w:rsidR="00724E4A">
              <w:rPr>
                <w:rFonts w:ascii="Times New Roman" w:hAnsi="Times New Roman"/>
              </w:rPr>
              <w:t xml:space="preserve">the </w:t>
            </w:r>
            <w:r w:rsidR="0074156D">
              <w:rPr>
                <w:rFonts w:ascii="Times New Roman" w:hAnsi="Times New Roman"/>
              </w:rPr>
              <w:t>combined</w:t>
            </w:r>
            <w:r w:rsidR="00B927AC">
              <w:rPr>
                <w:rFonts w:ascii="Times New Roman" w:hAnsi="Times New Roman"/>
              </w:rPr>
              <w:t xml:space="preserve"> score for</w:t>
            </w:r>
            <w:r w:rsidR="0074156D">
              <w:rPr>
                <w:rFonts w:ascii="Times New Roman" w:hAnsi="Times New Roman"/>
              </w:rPr>
              <w:t xml:space="preserve"> </w:t>
            </w:r>
            <w:r w:rsidR="00B927AC">
              <w:rPr>
                <w:rFonts w:ascii="Times New Roman" w:hAnsi="Times New Roman"/>
              </w:rPr>
              <w:t>Technical and F</w:t>
            </w:r>
            <w:r w:rsidR="0074156D">
              <w:rPr>
                <w:rFonts w:ascii="Times New Roman" w:hAnsi="Times New Roman"/>
              </w:rPr>
              <w:t>inancial</w:t>
            </w:r>
            <w:r w:rsidR="00B927AC">
              <w:rPr>
                <w:rFonts w:ascii="Times New Roman" w:hAnsi="Times New Roman"/>
              </w:rPr>
              <w:t xml:space="preserve"> P</w:t>
            </w:r>
            <w:r w:rsidR="0074156D">
              <w:rPr>
                <w:rFonts w:ascii="Times New Roman" w:hAnsi="Times New Roman"/>
              </w:rPr>
              <w:t xml:space="preserve">roposals </w:t>
            </w:r>
            <w:r w:rsidR="00724E4A">
              <w:rPr>
                <w:rFonts w:ascii="Times New Roman" w:hAnsi="Times New Roman"/>
              </w:rPr>
              <w:t xml:space="preserve">after the </w:t>
            </w:r>
            <w:r w:rsidR="0074156D">
              <w:rPr>
                <w:rFonts w:ascii="Times New Roman" w:hAnsi="Times New Roman"/>
              </w:rPr>
              <w:t>evaluation result in</w:t>
            </w:r>
            <w:r w:rsidRPr="00AC52FE">
              <w:rPr>
                <w:rFonts w:ascii="Times New Roman" w:hAnsi="Times New Roman"/>
              </w:rPr>
              <w:t xml:space="preserve"> a tie, i.e. two or more equal bids, the</w:t>
            </w:r>
            <w:r w:rsidR="00724E4A">
              <w:rPr>
                <w:rFonts w:ascii="Times New Roman" w:hAnsi="Times New Roman"/>
              </w:rPr>
              <w:t>n the</w:t>
            </w:r>
            <w:r w:rsidRPr="00AC52FE">
              <w:rPr>
                <w:rFonts w:ascii="Times New Roman" w:hAnsi="Times New Roman"/>
              </w:rPr>
              <w:t xml:space="preserve"> ad-hoc committee </w:t>
            </w:r>
            <w:r w:rsidR="008B6867" w:rsidRPr="00AC52FE">
              <w:rPr>
                <w:rFonts w:ascii="Times New Roman" w:hAnsi="Times New Roman"/>
              </w:rPr>
              <w:t>is</w:t>
            </w:r>
            <w:r w:rsidR="004B6BAD">
              <w:rPr>
                <w:rFonts w:ascii="Times New Roman" w:hAnsi="Times New Roman"/>
              </w:rPr>
              <w:t xml:space="preserve"> </w:t>
            </w:r>
            <w:r w:rsidR="00B13924">
              <w:rPr>
                <w:rFonts w:ascii="Times New Roman" w:hAnsi="Times New Roman"/>
              </w:rPr>
              <w:t>conven</w:t>
            </w:r>
            <w:r w:rsidR="008B6867" w:rsidRPr="00AC52FE">
              <w:rPr>
                <w:rFonts w:ascii="Times New Roman" w:hAnsi="Times New Roman"/>
              </w:rPr>
              <w:t>ed</w:t>
            </w:r>
            <w:r w:rsidRPr="00AC52FE">
              <w:rPr>
                <w:rFonts w:ascii="Times New Roman" w:hAnsi="Times New Roman"/>
              </w:rPr>
              <w:t xml:space="preserve"> to open the Personal Banking Services Proposals for the tied banks.  </w:t>
            </w:r>
          </w:p>
          <w:p w:rsidR="00C17E3A" w:rsidRPr="00AC52FE" w:rsidRDefault="00C17E3A" w:rsidP="00C17E3A">
            <w:pPr>
              <w:pStyle w:val="ListParagraph"/>
              <w:jc w:val="both"/>
              <w:rPr>
                <w:rFonts w:ascii="Times New Roman" w:hAnsi="Times New Roman"/>
              </w:rPr>
            </w:pPr>
          </w:p>
          <w:p w:rsidR="00945DAB" w:rsidRDefault="00C17E3A">
            <w:pPr>
              <w:pStyle w:val="BodyTextIndent2"/>
              <w:numPr>
                <w:ilvl w:val="0"/>
                <w:numId w:val="40"/>
              </w:numPr>
              <w:tabs>
                <w:tab w:val="clear" w:pos="5040"/>
                <w:tab w:val="left" w:pos="6480"/>
              </w:tabs>
              <w:jc w:val="both"/>
              <w:rPr>
                <w:rFonts w:ascii="Times New Roman" w:hAnsi="Times New Roman"/>
              </w:rPr>
            </w:pPr>
            <w:r w:rsidRPr="00AC52FE">
              <w:rPr>
                <w:rFonts w:ascii="Times New Roman" w:hAnsi="Times New Roman"/>
              </w:rPr>
              <w:t xml:space="preserve">The Evaluation Panel reviews and compares the Personal Banking Services Proposals for the tied banks, including products offering, pricing, </w:t>
            </w:r>
            <w:r w:rsidR="008B6867" w:rsidRPr="00AC52FE">
              <w:rPr>
                <w:rFonts w:ascii="Times New Roman" w:hAnsi="Times New Roman"/>
              </w:rPr>
              <w:t>and customer</w:t>
            </w:r>
            <w:r w:rsidRPr="00AC52FE">
              <w:rPr>
                <w:rFonts w:ascii="Times New Roman" w:hAnsi="Times New Roman"/>
              </w:rPr>
              <w:t xml:space="preserve"> services</w:t>
            </w:r>
            <w:r w:rsidR="00724E4A">
              <w:rPr>
                <w:rFonts w:ascii="Times New Roman" w:hAnsi="Times New Roman"/>
              </w:rPr>
              <w:t>.  The Evaluation Panel then</w:t>
            </w:r>
            <w:r w:rsidRPr="00AC52FE">
              <w:rPr>
                <w:rFonts w:ascii="Times New Roman" w:hAnsi="Times New Roman"/>
              </w:rPr>
              <w:t xml:space="preserve"> selects </w:t>
            </w:r>
            <w:r w:rsidR="00412091" w:rsidRPr="00AC52FE">
              <w:rPr>
                <w:rFonts w:ascii="Times New Roman" w:hAnsi="Times New Roman"/>
              </w:rPr>
              <w:t>the</w:t>
            </w:r>
            <w:r w:rsidRPr="00AC52FE">
              <w:rPr>
                <w:rFonts w:ascii="Times New Roman" w:hAnsi="Times New Roman"/>
              </w:rPr>
              <w:t xml:space="preserve"> bank that demonstrates the capacities to provide the best Personal Banking Services as the winning bid for the RFP.</w:t>
            </w:r>
          </w:p>
          <w:p w:rsidR="00C17E3A" w:rsidRPr="00AC52FE" w:rsidRDefault="00C17E3A" w:rsidP="004B4CC6">
            <w:pPr>
              <w:pStyle w:val="BodyTextIndent2"/>
              <w:tabs>
                <w:tab w:val="clear" w:pos="5040"/>
                <w:tab w:val="left" w:pos="6480"/>
              </w:tabs>
              <w:ind w:left="1296" w:firstLine="0"/>
              <w:jc w:val="both"/>
              <w:rPr>
                <w:rFonts w:ascii="Times New Roman" w:hAnsi="Times New Roman"/>
              </w:rPr>
            </w:pPr>
          </w:p>
          <w:p w:rsidR="00945DAB" w:rsidRDefault="00C17E3A">
            <w:pPr>
              <w:pStyle w:val="BodyTextIndent2"/>
              <w:numPr>
                <w:ilvl w:val="0"/>
                <w:numId w:val="40"/>
              </w:numPr>
              <w:tabs>
                <w:tab w:val="clear" w:pos="5040"/>
                <w:tab w:val="left" w:pos="6480"/>
              </w:tabs>
              <w:jc w:val="both"/>
              <w:rPr>
                <w:rFonts w:ascii="Times New Roman" w:hAnsi="Times New Roman"/>
              </w:rPr>
            </w:pPr>
            <w:r w:rsidRPr="00AC52FE">
              <w:rPr>
                <w:rFonts w:ascii="Times New Roman" w:hAnsi="Times New Roman"/>
              </w:rPr>
              <w:t xml:space="preserve">If steps </w:t>
            </w:r>
            <w:r w:rsidR="004B6BAD">
              <w:rPr>
                <w:rFonts w:ascii="Times New Roman" w:hAnsi="Times New Roman"/>
              </w:rPr>
              <w:t xml:space="preserve">in </w:t>
            </w:r>
            <w:r w:rsidR="00D06343">
              <w:rPr>
                <w:rFonts w:ascii="Times New Roman" w:hAnsi="Times New Roman"/>
              </w:rPr>
              <w:t xml:space="preserve">Section </w:t>
            </w:r>
            <w:r w:rsidR="00724E4A" w:rsidRPr="00720963">
              <w:rPr>
                <w:rFonts w:ascii="Times New Roman" w:hAnsi="Times New Roman"/>
                <w:b/>
              </w:rPr>
              <w:t>8</w:t>
            </w:r>
            <w:r w:rsidRPr="00AC52FE">
              <w:rPr>
                <w:rFonts w:ascii="Times New Roman" w:hAnsi="Times New Roman"/>
              </w:rPr>
              <w:t xml:space="preserve"> and</w:t>
            </w:r>
            <w:r w:rsidR="00D06343">
              <w:rPr>
                <w:rFonts w:ascii="Times New Roman" w:hAnsi="Times New Roman"/>
              </w:rPr>
              <w:t xml:space="preserve"> Section</w:t>
            </w:r>
            <w:r w:rsidRPr="00AC52FE">
              <w:rPr>
                <w:rFonts w:ascii="Times New Roman" w:hAnsi="Times New Roman"/>
              </w:rPr>
              <w:t xml:space="preserve"> </w:t>
            </w:r>
            <w:r w:rsidR="00724E4A" w:rsidRPr="00720963">
              <w:rPr>
                <w:rFonts w:ascii="Times New Roman" w:hAnsi="Times New Roman"/>
                <w:b/>
              </w:rPr>
              <w:t>10</w:t>
            </w:r>
            <w:r w:rsidRPr="00AC52FE">
              <w:rPr>
                <w:rFonts w:ascii="Times New Roman" w:hAnsi="Times New Roman"/>
              </w:rPr>
              <w:t xml:space="preserve"> result a clear winning b</w:t>
            </w:r>
            <w:r w:rsidR="00412091" w:rsidRPr="00AC52FE">
              <w:rPr>
                <w:rFonts w:ascii="Times New Roman" w:hAnsi="Times New Roman"/>
              </w:rPr>
              <w:t>ank</w:t>
            </w:r>
            <w:r w:rsidRPr="00AC52FE">
              <w:rPr>
                <w:rFonts w:ascii="Times New Roman" w:hAnsi="Times New Roman"/>
              </w:rPr>
              <w:t xml:space="preserve">, the ad-hoc committee is then </w:t>
            </w:r>
            <w:r w:rsidR="00B13924">
              <w:rPr>
                <w:rFonts w:ascii="Times New Roman" w:hAnsi="Times New Roman"/>
              </w:rPr>
              <w:t>conven</w:t>
            </w:r>
            <w:r w:rsidRPr="00AC52FE">
              <w:rPr>
                <w:rFonts w:ascii="Times New Roman" w:hAnsi="Times New Roman"/>
              </w:rPr>
              <w:t>ed to open the Personal Banking Services Proposal from the</w:t>
            </w:r>
            <w:r w:rsidR="00412091" w:rsidRPr="00AC52FE">
              <w:rPr>
                <w:rFonts w:ascii="Times New Roman" w:hAnsi="Times New Roman"/>
              </w:rPr>
              <w:t xml:space="preserve"> </w:t>
            </w:r>
            <w:r w:rsidR="001A028D">
              <w:rPr>
                <w:rFonts w:ascii="Times New Roman" w:hAnsi="Times New Roman"/>
              </w:rPr>
              <w:t>selected</w:t>
            </w:r>
            <w:r w:rsidR="00412091" w:rsidRPr="00AC52FE">
              <w:rPr>
                <w:rFonts w:ascii="Times New Roman" w:hAnsi="Times New Roman"/>
              </w:rPr>
              <w:t xml:space="preserve"> </w:t>
            </w:r>
            <w:r w:rsidRPr="00AC52FE">
              <w:rPr>
                <w:rFonts w:ascii="Times New Roman" w:hAnsi="Times New Roman"/>
              </w:rPr>
              <w:t>bank</w:t>
            </w:r>
            <w:r w:rsidR="00724E4A">
              <w:rPr>
                <w:rFonts w:ascii="Times New Roman" w:hAnsi="Times New Roman"/>
              </w:rPr>
              <w:t xml:space="preserve"> only</w:t>
            </w:r>
            <w:r w:rsidR="00412091" w:rsidRPr="00AC52FE">
              <w:rPr>
                <w:rFonts w:ascii="Times New Roman" w:hAnsi="Times New Roman"/>
              </w:rPr>
              <w:t>.</w:t>
            </w:r>
            <w:r w:rsidRPr="00AC52FE">
              <w:rPr>
                <w:rFonts w:ascii="Times New Roman" w:hAnsi="Times New Roman"/>
              </w:rPr>
              <w:t xml:space="preserve">  The Personal Banking Services Proposals from </w:t>
            </w:r>
            <w:r w:rsidR="00412091" w:rsidRPr="00AC52FE">
              <w:rPr>
                <w:rFonts w:ascii="Times New Roman" w:hAnsi="Times New Roman"/>
              </w:rPr>
              <w:t>remaining</w:t>
            </w:r>
            <w:r w:rsidRPr="00AC52FE">
              <w:rPr>
                <w:rFonts w:ascii="Times New Roman" w:hAnsi="Times New Roman"/>
              </w:rPr>
              <w:t xml:space="preserve"> banks are </w:t>
            </w:r>
            <w:r w:rsidR="00EE18D0" w:rsidRPr="007902A8">
              <w:rPr>
                <w:rFonts w:ascii="Times New Roman" w:hAnsi="Times New Roman"/>
              </w:rPr>
              <w:t>not</w:t>
            </w:r>
            <w:r w:rsidRPr="00AC52FE">
              <w:rPr>
                <w:rFonts w:ascii="Times New Roman" w:hAnsi="Times New Roman"/>
              </w:rPr>
              <w:t xml:space="preserve"> to be opened.</w:t>
            </w:r>
          </w:p>
          <w:p w:rsidR="00C17E3A" w:rsidRPr="00AC52FE" w:rsidRDefault="00C17E3A" w:rsidP="004B4CC6">
            <w:pPr>
              <w:pStyle w:val="BodyTextIndent2"/>
              <w:tabs>
                <w:tab w:val="clear" w:pos="5040"/>
                <w:tab w:val="left" w:pos="6480"/>
              </w:tabs>
              <w:ind w:left="1296" w:firstLine="0"/>
              <w:jc w:val="both"/>
              <w:rPr>
                <w:rFonts w:ascii="Times New Roman" w:hAnsi="Times New Roman"/>
              </w:rPr>
            </w:pPr>
          </w:p>
          <w:p w:rsidR="00945DAB" w:rsidRDefault="00C17E3A">
            <w:pPr>
              <w:pStyle w:val="BodyTextIndent2"/>
              <w:numPr>
                <w:ilvl w:val="0"/>
                <w:numId w:val="40"/>
              </w:numPr>
              <w:tabs>
                <w:tab w:val="clear" w:pos="5040"/>
                <w:tab w:val="left" w:pos="6480"/>
              </w:tabs>
              <w:jc w:val="both"/>
              <w:rPr>
                <w:rFonts w:ascii="Times New Roman" w:hAnsi="Times New Roman"/>
              </w:rPr>
            </w:pPr>
            <w:r w:rsidRPr="00AC52FE">
              <w:rPr>
                <w:rFonts w:ascii="Times New Roman" w:hAnsi="Times New Roman"/>
              </w:rPr>
              <w:t>The personal banking services offered to the UN staff should be included as an ANNEX in the final Agreement</w:t>
            </w:r>
            <w:r w:rsidR="00464A75">
              <w:rPr>
                <w:rFonts w:ascii="Times New Roman" w:hAnsi="Times New Roman"/>
              </w:rPr>
              <w:t>.</w:t>
            </w:r>
          </w:p>
          <w:p w:rsidR="0033497B" w:rsidRPr="00AC52FE" w:rsidRDefault="0033497B">
            <w:pPr>
              <w:rPr>
                <w:rFonts w:ascii="Times New Roman" w:hAnsi="Times New Roman"/>
                <w:szCs w:val="20"/>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Finaliz</w:t>
            </w:r>
            <w:r w:rsidR="00B373D7" w:rsidRPr="00DA7D7C">
              <w:rPr>
                <w:rFonts w:ascii="Times New Roman" w:hAnsi="Times New Roman"/>
                <w:b/>
                <w:szCs w:val="20"/>
                <w:u w:val="single"/>
              </w:rPr>
              <w:t>e</w:t>
            </w:r>
            <w:r w:rsidRPr="00DA7D7C">
              <w:rPr>
                <w:rFonts w:ascii="Times New Roman" w:hAnsi="Times New Roman"/>
                <w:b/>
                <w:szCs w:val="20"/>
                <w:u w:val="single"/>
              </w:rPr>
              <w:t xml:space="preserve"> the Evaluation Panel’s recommendation</w:t>
            </w:r>
            <w:r w:rsidR="00B401F0" w:rsidRPr="00DA7D7C">
              <w:rPr>
                <w:rFonts w:ascii="Times New Roman" w:hAnsi="Times New Roman"/>
                <w:b/>
                <w:szCs w:val="20"/>
                <w:u w:val="single"/>
              </w:rPr>
              <w:t xml:space="preserve"> </w:t>
            </w:r>
          </w:p>
          <w:p w:rsidR="0033497B" w:rsidRPr="00AC52FE" w:rsidRDefault="0033497B">
            <w:pPr>
              <w:rPr>
                <w:rFonts w:ascii="Times New Roman" w:hAnsi="Times New Roman"/>
                <w:szCs w:val="20"/>
              </w:rPr>
            </w:pPr>
          </w:p>
          <w:p w:rsidR="00945DAB" w:rsidRDefault="00412091">
            <w:pPr>
              <w:pStyle w:val="BodyTextIndent2"/>
              <w:numPr>
                <w:ilvl w:val="0"/>
                <w:numId w:val="41"/>
              </w:numPr>
              <w:tabs>
                <w:tab w:val="clear" w:pos="5040"/>
                <w:tab w:val="left" w:pos="6480"/>
              </w:tabs>
              <w:jc w:val="both"/>
              <w:rPr>
                <w:rFonts w:ascii="Times New Roman" w:hAnsi="Times New Roman"/>
              </w:rPr>
            </w:pPr>
            <w:r w:rsidRPr="007902A8">
              <w:rPr>
                <w:rFonts w:ascii="Times New Roman" w:hAnsi="Times New Roman"/>
              </w:rPr>
              <w:t>The Evaluation Panel should complete and sign the Evaluation Report that provides the qualitative and quantitative assessment of all Proposals and the rationales for the final recommendation.  Attach all supporting documents including</w:t>
            </w:r>
            <w:r w:rsidRPr="00AC52FE">
              <w:rPr>
                <w:rFonts w:ascii="Times New Roman" w:hAnsi="Times New Roman"/>
              </w:rPr>
              <w:t>:</w:t>
            </w:r>
          </w:p>
          <w:p w:rsidR="00DC550E" w:rsidRDefault="00DC550E" w:rsidP="00DC550E">
            <w:pPr>
              <w:pStyle w:val="BodyTextIndent2"/>
              <w:tabs>
                <w:tab w:val="clear" w:pos="5040"/>
                <w:tab w:val="left" w:pos="6480"/>
              </w:tabs>
              <w:ind w:left="1800" w:firstLine="0"/>
              <w:jc w:val="both"/>
              <w:rPr>
                <w:rFonts w:ascii="Times New Roman" w:hAnsi="Times New Roman"/>
              </w:rPr>
            </w:pPr>
          </w:p>
          <w:p w:rsidR="00945DAB" w:rsidRDefault="00412091">
            <w:pPr>
              <w:pStyle w:val="ListParagraph"/>
              <w:numPr>
                <w:ilvl w:val="0"/>
                <w:numId w:val="42"/>
              </w:numPr>
              <w:jc w:val="both"/>
              <w:rPr>
                <w:rFonts w:ascii="Times New Roman" w:hAnsi="Times New Roman"/>
              </w:rPr>
            </w:pPr>
            <w:r w:rsidRPr="00AC52FE">
              <w:rPr>
                <w:rFonts w:ascii="Times New Roman" w:hAnsi="Times New Roman"/>
              </w:rPr>
              <w:t>Scoring tables for Technical and Financial Proposals</w:t>
            </w:r>
          </w:p>
          <w:p w:rsidR="00945DAB" w:rsidRDefault="00412091">
            <w:pPr>
              <w:pStyle w:val="ListParagraph"/>
              <w:numPr>
                <w:ilvl w:val="0"/>
                <w:numId w:val="42"/>
              </w:numPr>
              <w:jc w:val="both"/>
              <w:rPr>
                <w:rFonts w:ascii="Times New Roman" w:hAnsi="Times New Roman"/>
              </w:rPr>
            </w:pPr>
            <w:r w:rsidRPr="00AC52FE">
              <w:rPr>
                <w:rFonts w:ascii="Times New Roman" w:hAnsi="Times New Roman"/>
              </w:rPr>
              <w:t>RFP distribution and Proposal receiving log</w:t>
            </w:r>
          </w:p>
          <w:p w:rsidR="00945DAB" w:rsidRDefault="00412091">
            <w:pPr>
              <w:pStyle w:val="ListParagraph"/>
              <w:numPr>
                <w:ilvl w:val="0"/>
                <w:numId w:val="42"/>
              </w:numPr>
              <w:jc w:val="both"/>
              <w:rPr>
                <w:rFonts w:ascii="Times New Roman" w:hAnsi="Times New Roman"/>
              </w:rPr>
            </w:pPr>
            <w:r w:rsidRPr="00AC52FE">
              <w:rPr>
                <w:rFonts w:ascii="Times New Roman" w:hAnsi="Times New Roman"/>
              </w:rPr>
              <w:t>RFP opening records</w:t>
            </w:r>
          </w:p>
          <w:p w:rsidR="00945DAB" w:rsidRDefault="00412091">
            <w:pPr>
              <w:pStyle w:val="ListParagraph"/>
              <w:numPr>
                <w:ilvl w:val="0"/>
                <w:numId w:val="42"/>
              </w:numPr>
              <w:jc w:val="both"/>
              <w:rPr>
                <w:rFonts w:ascii="Times New Roman" w:hAnsi="Times New Roman"/>
              </w:rPr>
            </w:pPr>
            <w:r w:rsidRPr="00AC52FE">
              <w:rPr>
                <w:rFonts w:ascii="Times New Roman" w:hAnsi="Times New Roman"/>
              </w:rPr>
              <w:t>Declaration of Impartiality forms</w:t>
            </w:r>
          </w:p>
          <w:p w:rsidR="0033497B" w:rsidRPr="00AC52FE" w:rsidRDefault="0033497B">
            <w:pPr>
              <w:ind w:left="1980"/>
              <w:jc w:val="both"/>
              <w:rPr>
                <w:rFonts w:ascii="Times New Roman" w:hAnsi="Times New Roman"/>
                <w:szCs w:val="20"/>
              </w:rPr>
            </w:pPr>
          </w:p>
          <w:p w:rsidR="00945DAB" w:rsidRDefault="00412091">
            <w:pPr>
              <w:pStyle w:val="BodyTextIndent2"/>
              <w:numPr>
                <w:ilvl w:val="0"/>
                <w:numId w:val="41"/>
              </w:numPr>
              <w:tabs>
                <w:tab w:val="clear" w:pos="5040"/>
                <w:tab w:val="left" w:pos="6480"/>
              </w:tabs>
              <w:jc w:val="both"/>
              <w:rPr>
                <w:rFonts w:ascii="Times New Roman" w:hAnsi="Times New Roman"/>
              </w:rPr>
            </w:pPr>
            <w:r w:rsidRPr="00AC52FE">
              <w:rPr>
                <w:rFonts w:ascii="Times New Roman" w:hAnsi="Times New Roman"/>
              </w:rPr>
              <w:t xml:space="preserve">The CAP of the CO reviews the Evaluation Report along with supporting </w:t>
            </w:r>
            <w:r w:rsidRPr="00AC52FE">
              <w:rPr>
                <w:rFonts w:ascii="Times New Roman" w:hAnsi="Times New Roman"/>
              </w:rPr>
              <w:lastRenderedPageBreak/>
              <w:t xml:space="preserve">documents to ensure </w:t>
            </w:r>
            <w:r w:rsidR="00464A75">
              <w:rPr>
                <w:rFonts w:ascii="Times New Roman" w:hAnsi="Times New Roman"/>
              </w:rPr>
              <w:t xml:space="preserve">that </w:t>
            </w:r>
            <w:r w:rsidRPr="00AC52FE">
              <w:rPr>
                <w:rFonts w:ascii="Times New Roman" w:hAnsi="Times New Roman"/>
              </w:rPr>
              <w:t>the procurement procedures and guidelines governing RFP for Banking Services are followed as well as that the winning bank is the ‘best value for money’.</w:t>
            </w:r>
          </w:p>
          <w:p w:rsidR="00720963" w:rsidRDefault="00720963" w:rsidP="00720963">
            <w:pPr>
              <w:pStyle w:val="BodyTextIndent2"/>
              <w:tabs>
                <w:tab w:val="clear" w:pos="5040"/>
                <w:tab w:val="left" w:pos="6480"/>
              </w:tabs>
              <w:ind w:left="1800" w:firstLine="0"/>
              <w:jc w:val="both"/>
              <w:rPr>
                <w:rFonts w:ascii="Times New Roman" w:hAnsi="Times New Roman"/>
              </w:rPr>
            </w:pPr>
          </w:p>
          <w:p w:rsidR="00720963" w:rsidRDefault="00412091">
            <w:pPr>
              <w:pStyle w:val="BodyTextIndent2"/>
              <w:numPr>
                <w:ilvl w:val="0"/>
                <w:numId w:val="41"/>
              </w:numPr>
              <w:tabs>
                <w:tab w:val="clear" w:pos="5040"/>
                <w:tab w:val="left" w:pos="6480"/>
              </w:tabs>
              <w:jc w:val="both"/>
              <w:rPr>
                <w:rFonts w:ascii="Times New Roman" w:hAnsi="Times New Roman"/>
              </w:rPr>
            </w:pPr>
            <w:r w:rsidRPr="00AC52FE">
              <w:rPr>
                <w:rFonts w:ascii="Times New Roman" w:hAnsi="Times New Roman"/>
              </w:rPr>
              <w:t>The CAP endorses the recommendation by the Evaluation Panel and submits the CAP minutes, along with all documentation to the RR</w:t>
            </w:r>
            <w:r w:rsidR="00724E4A">
              <w:rPr>
                <w:rFonts w:ascii="Times New Roman" w:hAnsi="Times New Roman"/>
              </w:rPr>
              <w:t>,</w:t>
            </w:r>
            <w:r w:rsidRPr="00AC52FE">
              <w:rPr>
                <w:rFonts w:ascii="Times New Roman" w:hAnsi="Times New Roman"/>
              </w:rPr>
              <w:t xml:space="preserve"> or the </w:t>
            </w:r>
            <w:r w:rsidR="00A35005">
              <w:rPr>
                <w:rFonts w:ascii="Times New Roman" w:hAnsi="Times New Roman"/>
              </w:rPr>
              <w:t>H</w:t>
            </w:r>
            <w:r w:rsidR="00A35005" w:rsidRPr="00AC52FE">
              <w:rPr>
                <w:rFonts w:ascii="Times New Roman" w:hAnsi="Times New Roman"/>
              </w:rPr>
              <w:t xml:space="preserve">ead </w:t>
            </w:r>
            <w:r w:rsidRPr="00AC52FE">
              <w:rPr>
                <w:rFonts w:ascii="Times New Roman" w:hAnsi="Times New Roman"/>
              </w:rPr>
              <w:t xml:space="preserve">of the </w:t>
            </w:r>
            <w:r w:rsidR="00A35005">
              <w:rPr>
                <w:rFonts w:ascii="Times New Roman" w:hAnsi="Times New Roman"/>
              </w:rPr>
              <w:t>Office</w:t>
            </w:r>
            <w:r w:rsidR="00720963">
              <w:rPr>
                <w:rFonts w:ascii="Times New Roman" w:hAnsi="Times New Roman"/>
              </w:rPr>
              <w:t>.</w:t>
            </w:r>
          </w:p>
          <w:p w:rsidR="00945DAB" w:rsidRDefault="00945DAB" w:rsidP="00720963">
            <w:pPr>
              <w:pStyle w:val="BodyTextIndent2"/>
              <w:tabs>
                <w:tab w:val="clear" w:pos="5040"/>
                <w:tab w:val="left" w:pos="6480"/>
              </w:tabs>
              <w:ind w:left="1800" w:firstLine="0"/>
              <w:jc w:val="both"/>
              <w:rPr>
                <w:rFonts w:ascii="Times New Roman" w:hAnsi="Times New Roman"/>
              </w:rPr>
            </w:pPr>
          </w:p>
          <w:p w:rsidR="00945DAB" w:rsidRDefault="00412091">
            <w:pPr>
              <w:pStyle w:val="BodyTextIndent2"/>
              <w:numPr>
                <w:ilvl w:val="0"/>
                <w:numId w:val="41"/>
              </w:numPr>
              <w:tabs>
                <w:tab w:val="clear" w:pos="5040"/>
                <w:tab w:val="left" w:pos="6480"/>
              </w:tabs>
              <w:jc w:val="both"/>
              <w:rPr>
                <w:rFonts w:ascii="Times New Roman" w:hAnsi="Times New Roman"/>
              </w:rPr>
            </w:pPr>
            <w:r w:rsidRPr="00AC52FE">
              <w:rPr>
                <w:rFonts w:ascii="Times New Roman" w:hAnsi="Times New Roman"/>
              </w:rPr>
              <w:t>The RR or the head of the CO makes final endorsement and submit</w:t>
            </w:r>
            <w:r w:rsidR="00A35005">
              <w:rPr>
                <w:rFonts w:ascii="Times New Roman" w:hAnsi="Times New Roman"/>
              </w:rPr>
              <w:t>s</w:t>
            </w:r>
            <w:r w:rsidRPr="00AC52FE">
              <w:rPr>
                <w:rFonts w:ascii="Times New Roman" w:hAnsi="Times New Roman"/>
              </w:rPr>
              <w:t xml:space="preserve"> the documents to the Treasurer.</w:t>
            </w:r>
            <w:r w:rsidR="00395AE8" w:rsidRPr="00AC52FE">
              <w:rPr>
                <w:rFonts w:ascii="Times New Roman" w:hAnsi="Times New Roman"/>
              </w:rPr>
              <w:t xml:space="preserve">  The documents </w:t>
            </w:r>
            <w:r w:rsidR="00464A75">
              <w:rPr>
                <w:rFonts w:ascii="Times New Roman" w:hAnsi="Times New Roman"/>
              </w:rPr>
              <w:t xml:space="preserve">should </w:t>
            </w:r>
            <w:r w:rsidR="00395AE8" w:rsidRPr="00AC52FE">
              <w:rPr>
                <w:rFonts w:ascii="Times New Roman" w:hAnsi="Times New Roman"/>
              </w:rPr>
              <w:t>include:</w:t>
            </w:r>
          </w:p>
          <w:p w:rsidR="00DC550E" w:rsidRDefault="00DC550E" w:rsidP="00DC550E">
            <w:pPr>
              <w:pStyle w:val="ListParagraph"/>
              <w:rPr>
                <w:rFonts w:ascii="Times New Roman" w:hAnsi="Times New Roman"/>
              </w:rPr>
            </w:pPr>
          </w:p>
          <w:p w:rsidR="00945DAB" w:rsidRDefault="00412091">
            <w:pPr>
              <w:pStyle w:val="ListParagraph"/>
              <w:numPr>
                <w:ilvl w:val="0"/>
                <w:numId w:val="43"/>
              </w:numPr>
              <w:jc w:val="both"/>
              <w:rPr>
                <w:rFonts w:ascii="Times New Roman" w:hAnsi="Times New Roman"/>
                <w:szCs w:val="20"/>
              </w:rPr>
            </w:pPr>
            <w:r w:rsidRPr="00AC52FE">
              <w:rPr>
                <w:rFonts w:ascii="Times New Roman" w:hAnsi="Times New Roman"/>
                <w:szCs w:val="20"/>
              </w:rPr>
              <w:t>All proposals submitted by the banks</w:t>
            </w:r>
          </w:p>
          <w:p w:rsidR="00945DAB" w:rsidRDefault="00412091">
            <w:pPr>
              <w:pStyle w:val="ListParagraph"/>
              <w:numPr>
                <w:ilvl w:val="0"/>
                <w:numId w:val="43"/>
              </w:numPr>
              <w:jc w:val="both"/>
              <w:rPr>
                <w:rFonts w:ascii="Times New Roman" w:hAnsi="Times New Roman"/>
                <w:szCs w:val="20"/>
              </w:rPr>
            </w:pPr>
            <w:r w:rsidRPr="00AC52FE">
              <w:rPr>
                <w:rFonts w:ascii="Times New Roman" w:hAnsi="Times New Roman"/>
                <w:szCs w:val="20"/>
              </w:rPr>
              <w:t>Signed Evaluation Report including supporting documents</w:t>
            </w:r>
          </w:p>
          <w:p w:rsidR="00945DAB" w:rsidRDefault="00412091">
            <w:pPr>
              <w:pStyle w:val="ListParagraph"/>
              <w:numPr>
                <w:ilvl w:val="0"/>
                <w:numId w:val="43"/>
              </w:numPr>
              <w:jc w:val="both"/>
              <w:rPr>
                <w:rFonts w:ascii="Times New Roman" w:hAnsi="Times New Roman"/>
                <w:szCs w:val="20"/>
              </w:rPr>
            </w:pPr>
            <w:r w:rsidRPr="00AC52FE">
              <w:rPr>
                <w:rFonts w:ascii="Times New Roman" w:hAnsi="Times New Roman"/>
                <w:szCs w:val="20"/>
              </w:rPr>
              <w:t>CAP minutes</w:t>
            </w:r>
          </w:p>
          <w:p w:rsidR="00945DAB" w:rsidRDefault="00412091">
            <w:pPr>
              <w:pStyle w:val="ListParagraph"/>
              <w:numPr>
                <w:ilvl w:val="0"/>
                <w:numId w:val="43"/>
              </w:numPr>
              <w:jc w:val="both"/>
              <w:rPr>
                <w:rFonts w:ascii="Times New Roman" w:hAnsi="Times New Roman"/>
                <w:szCs w:val="20"/>
              </w:rPr>
            </w:pPr>
            <w:r w:rsidRPr="00AC52FE">
              <w:rPr>
                <w:rFonts w:ascii="Times New Roman" w:hAnsi="Times New Roman"/>
                <w:szCs w:val="20"/>
              </w:rPr>
              <w:t xml:space="preserve">RR or the </w:t>
            </w:r>
            <w:r w:rsidR="00A35005">
              <w:rPr>
                <w:rFonts w:ascii="Times New Roman" w:hAnsi="Times New Roman"/>
                <w:szCs w:val="20"/>
              </w:rPr>
              <w:t>H</w:t>
            </w:r>
            <w:r w:rsidR="00A35005" w:rsidRPr="00AC52FE">
              <w:rPr>
                <w:rFonts w:ascii="Times New Roman" w:hAnsi="Times New Roman"/>
                <w:szCs w:val="20"/>
              </w:rPr>
              <w:t xml:space="preserve">ead </w:t>
            </w:r>
            <w:r w:rsidRPr="00AC52FE">
              <w:rPr>
                <w:rFonts w:ascii="Times New Roman" w:hAnsi="Times New Roman"/>
                <w:szCs w:val="20"/>
              </w:rPr>
              <w:t xml:space="preserve">of </w:t>
            </w:r>
            <w:r w:rsidR="00A35005">
              <w:rPr>
                <w:rFonts w:ascii="Times New Roman" w:hAnsi="Times New Roman"/>
                <w:szCs w:val="20"/>
              </w:rPr>
              <w:t>Office</w:t>
            </w:r>
            <w:r w:rsidR="00A35005" w:rsidRPr="00AC52FE">
              <w:rPr>
                <w:rFonts w:ascii="Times New Roman" w:hAnsi="Times New Roman"/>
                <w:szCs w:val="20"/>
              </w:rPr>
              <w:t xml:space="preserve">’s </w:t>
            </w:r>
            <w:r w:rsidRPr="00AC52FE">
              <w:rPr>
                <w:rFonts w:ascii="Times New Roman" w:hAnsi="Times New Roman"/>
                <w:szCs w:val="20"/>
              </w:rPr>
              <w:t xml:space="preserve">endorsement </w:t>
            </w:r>
          </w:p>
          <w:p w:rsidR="0033497B" w:rsidRPr="00AC52FE" w:rsidRDefault="0033497B">
            <w:pPr>
              <w:pStyle w:val="ListParagraph"/>
              <w:ind w:left="975"/>
              <w:rPr>
                <w:rFonts w:ascii="Times New Roman" w:hAnsi="Times New Roman"/>
                <w:szCs w:val="20"/>
              </w:rPr>
            </w:pPr>
          </w:p>
        </w:tc>
      </w:tr>
      <w:tr w:rsidR="00C40F6E" w:rsidRPr="00AC52FE" w:rsidTr="003755A0">
        <w:trPr>
          <w:trHeight w:val="162"/>
        </w:trPr>
        <w:tc>
          <w:tcPr>
            <w:tcW w:w="695" w:type="dxa"/>
          </w:tcPr>
          <w:p w:rsidR="00C40F6E" w:rsidRPr="00AC52FE" w:rsidRDefault="00C40F6E" w:rsidP="00AC52FE">
            <w:pPr>
              <w:jc w:val="right"/>
              <w:rPr>
                <w:rFonts w:ascii="Times New Roman" w:hAnsi="Times New Roman"/>
                <w:szCs w:val="20"/>
              </w:rPr>
            </w:pPr>
          </w:p>
        </w:tc>
        <w:tc>
          <w:tcPr>
            <w:tcW w:w="9496" w:type="dxa"/>
          </w:tcPr>
          <w:p w:rsidR="00F40020" w:rsidRPr="00DA7D7C" w:rsidRDefault="00724E4A">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D</w:t>
            </w:r>
            <w:r w:rsidR="00C40F6E" w:rsidRPr="00DA7D7C">
              <w:rPr>
                <w:rFonts w:ascii="Times New Roman" w:hAnsi="Times New Roman"/>
                <w:b/>
                <w:szCs w:val="20"/>
                <w:u w:val="single"/>
              </w:rPr>
              <w:t>ecision</w:t>
            </w:r>
            <w:r w:rsidR="00B373D7" w:rsidRPr="00DA7D7C">
              <w:rPr>
                <w:rFonts w:ascii="Times New Roman" w:hAnsi="Times New Roman"/>
                <w:b/>
                <w:szCs w:val="20"/>
                <w:u w:val="single"/>
              </w:rPr>
              <w:t xml:space="preserve"> by</w:t>
            </w:r>
            <w:r w:rsidR="00B401F0" w:rsidRPr="00DA7D7C">
              <w:rPr>
                <w:rFonts w:ascii="Times New Roman" w:hAnsi="Times New Roman"/>
                <w:b/>
                <w:szCs w:val="20"/>
                <w:u w:val="single"/>
              </w:rPr>
              <w:t xml:space="preserve"> </w:t>
            </w:r>
            <w:r w:rsidR="00C40F6E" w:rsidRPr="00DA7D7C">
              <w:rPr>
                <w:rFonts w:ascii="Times New Roman" w:hAnsi="Times New Roman"/>
                <w:b/>
                <w:szCs w:val="20"/>
                <w:u w:val="single"/>
              </w:rPr>
              <w:t>the Treasurer</w:t>
            </w:r>
          </w:p>
          <w:p w:rsidR="0033497B" w:rsidRPr="00A35005" w:rsidRDefault="0033497B" w:rsidP="00FE6029">
            <w:pPr>
              <w:pStyle w:val="BodyTextIndent2"/>
              <w:tabs>
                <w:tab w:val="clear" w:pos="5040"/>
                <w:tab w:val="left" w:pos="6480"/>
              </w:tabs>
              <w:ind w:left="1296" w:firstLine="0"/>
              <w:jc w:val="both"/>
              <w:rPr>
                <w:rFonts w:ascii="Times New Roman" w:hAnsi="Times New Roman"/>
              </w:rPr>
            </w:pPr>
          </w:p>
          <w:p w:rsidR="002F6B1E" w:rsidRPr="00A35005" w:rsidRDefault="00395AE8" w:rsidP="002F6B1E">
            <w:pPr>
              <w:pStyle w:val="BodyTextIndent2"/>
              <w:numPr>
                <w:ilvl w:val="0"/>
                <w:numId w:val="44"/>
              </w:numPr>
              <w:tabs>
                <w:tab w:val="clear" w:pos="5040"/>
                <w:tab w:val="left" w:pos="6480"/>
              </w:tabs>
              <w:jc w:val="both"/>
              <w:rPr>
                <w:rFonts w:ascii="Times New Roman" w:hAnsi="Times New Roman"/>
              </w:rPr>
            </w:pPr>
            <w:r w:rsidRPr="00A35005">
              <w:rPr>
                <w:rFonts w:ascii="Times New Roman" w:hAnsi="Times New Roman"/>
              </w:rPr>
              <w:t>The Treasurer appro</w:t>
            </w:r>
            <w:r w:rsidRPr="00AC52FE">
              <w:rPr>
                <w:rFonts w:ascii="Times New Roman" w:hAnsi="Times New Roman"/>
              </w:rPr>
              <w:t xml:space="preserve">ves the recommendation </w:t>
            </w:r>
            <w:r w:rsidR="002F6B1E">
              <w:rPr>
                <w:rFonts w:ascii="Times New Roman" w:hAnsi="Times New Roman"/>
              </w:rPr>
              <w:t xml:space="preserve">based on a review of </w:t>
            </w:r>
            <w:r w:rsidRPr="00AC52FE">
              <w:rPr>
                <w:rFonts w:ascii="Times New Roman" w:hAnsi="Times New Roman"/>
              </w:rPr>
              <w:t>the Evaluation Report, CAP minutes and RR’s endorsement</w:t>
            </w:r>
            <w:r w:rsidR="002F6B1E">
              <w:rPr>
                <w:rFonts w:ascii="Times New Roman" w:hAnsi="Times New Roman"/>
              </w:rPr>
              <w:t>.</w:t>
            </w:r>
            <w:r w:rsidR="002F6B1E" w:rsidRPr="00A35005">
              <w:rPr>
                <w:rFonts w:ascii="Times New Roman" w:hAnsi="Times New Roman"/>
              </w:rPr>
              <w:t xml:space="preserve"> Incomplete or non-compliance with procedures and guidelines may delay the approval decision or result </w:t>
            </w:r>
            <w:r w:rsidR="002F6B1E">
              <w:rPr>
                <w:rFonts w:ascii="Times New Roman" w:hAnsi="Times New Roman"/>
              </w:rPr>
              <w:t xml:space="preserve">in a </w:t>
            </w:r>
            <w:r w:rsidR="002F6B1E" w:rsidRPr="00A35005">
              <w:rPr>
                <w:rFonts w:ascii="Times New Roman" w:hAnsi="Times New Roman"/>
              </w:rPr>
              <w:t>rejection.</w:t>
            </w:r>
          </w:p>
          <w:p w:rsidR="0033497B" w:rsidRPr="00AC52FE" w:rsidRDefault="0033497B" w:rsidP="00AB10A3">
            <w:pPr>
              <w:pStyle w:val="BodyTextIndent2"/>
              <w:tabs>
                <w:tab w:val="clear" w:pos="5040"/>
                <w:tab w:val="left" w:pos="6480"/>
              </w:tabs>
              <w:jc w:val="both"/>
              <w:rPr>
                <w:rFonts w:ascii="Times New Roman" w:hAnsi="Times New Roman"/>
              </w:rPr>
            </w:pP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C40F6E">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Finaliz</w:t>
            </w:r>
            <w:r w:rsidR="00B373D7" w:rsidRPr="00DA7D7C">
              <w:rPr>
                <w:rFonts w:ascii="Times New Roman" w:hAnsi="Times New Roman"/>
                <w:b/>
                <w:szCs w:val="20"/>
                <w:u w:val="single"/>
              </w:rPr>
              <w:t>e</w:t>
            </w:r>
            <w:r w:rsidRPr="00DA7D7C">
              <w:rPr>
                <w:rFonts w:ascii="Times New Roman" w:hAnsi="Times New Roman"/>
                <w:b/>
                <w:szCs w:val="20"/>
                <w:u w:val="single"/>
              </w:rPr>
              <w:t xml:space="preserve"> the draft</w:t>
            </w:r>
            <w:r w:rsidR="00A31106" w:rsidRPr="00DA7D7C">
              <w:rPr>
                <w:rFonts w:ascii="Times New Roman" w:hAnsi="Times New Roman"/>
                <w:b/>
                <w:szCs w:val="20"/>
                <w:u w:val="single"/>
              </w:rPr>
              <w:t xml:space="preserve"> Agreement</w:t>
            </w:r>
            <w:r w:rsidR="00F92CAF" w:rsidRPr="00DA7D7C">
              <w:rPr>
                <w:rFonts w:ascii="Times New Roman" w:hAnsi="Times New Roman"/>
                <w:b/>
                <w:szCs w:val="20"/>
                <w:u w:val="single"/>
              </w:rPr>
              <w:t xml:space="preserve"> and Signing</w:t>
            </w:r>
          </w:p>
          <w:p w:rsidR="00395AE8" w:rsidRPr="00AC52FE" w:rsidRDefault="00395AE8">
            <w:pPr>
              <w:ind w:left="252"/>
              <w:rPr>
                <w:rFonts w:ascii="Times New Roman" w:hAnsi="Times New Roman"/>
                <w:szCs w:val="20"/>
              </w:rPr>
            </w:pPr>
          </w:p>
          <w:p w:rsidR="00945DAB" w:rsidRDefault="00395AE8">
            <w:pPr>
              <w:pStyle w:val="BodyTextIndent2"/>
              <w:numPr>
                <w:ilvl w:val="0"/>
                <w:numId w:val="46"/>
              </w:numPr>
              <w:tabs>
                <w:tab w:val="clear" w:pos="5040"/>
                <w:tab w:val="left" w:pos="6480"/>
              </w:tabs>
              <w:jc w:val="both"/>
              <w:rPr>
                <w:rFonts w:ascii="Times New Roman" w:hAnsi="Times New Roman"/>
              </w:rPr>
            </w:pPr>
            <w:r w:rsidRPr="00AC52FE">
              <w:rPr>
                <w:rFonts w:ascii="Times New Roman" w:hAnsi="Times New Roman"/>
              </w:rPr>
              <w:t>Treasurer signs the Delegation of Authority to the RR</w:t>
            </w:r>
            <w:r w:rsidR="00724E4A">
              <w:rPr>
                <w:rFonts w:ascii="Times New Roman" w:hAnsi="Times New Roman"/>
              </w:rPr>
              <w:t xml:space="preserve">, or the </w:t>
            </w:r>
            <w:r w:rsidR="00A35005">
              <w:rPr>
                <w:rFonts w:ascii="Times New Roman" w:hAnsi="Times New Roman"/>
              </w:rPr>
              <w:t>Head of Office</w:t>
            </w:r>
            <w:r w:rsidR="007B3DC2" w:rsidRPr="00AC52FE">
              <w:rPr>
                <w:rFonts w:ascii="Times New Roman" w:hAnsi="Times New Roman"/>
              </w:rPr>
              <w:t xml:space="preserve"> for him/her to sign the Agreement</w:t>
            </w:r>
            <w:r w:rsidR="00A35005">
              <w:rPr>
                <w:rFonts w:ascii="Times New Roman" w:hAnsi="Times New Roman"/>
              </w:rPr>
              <w:t>.</w:t>
            </w:r>
          </w:p>
          <w:p w:rsidR="0033497B" w:rsidRPr="00AC52FE" w:rsidRDefault="0033497B">
            <w:pPr>
              <w:pStyle w:val="BodyTextIndent2"/>
              <w:tabs>
                <w:tab w:val="clear" w:pos="5040"/>
                <w:tab w:val="left" w:pos="6480"/>
              </w:tabs>
              <w:ind w:left="1296" w:firstLine="0"/>
              <w:jc w:val="both"/>
              <w:rPr>
                <w:rFonts w:ascii="Times New Roman" w:hAnsi="Times New Roman"/>
              </w:rPr>
            </w:pPr>
          </w:p>
          <w:p w:rsidR="00A14663" w:rsidRDefault="007B3DC2">
            <w:pPr>
              <w:pStyle w:val="BodyTextIndent2"/>
              <w:numPr>
                <w:ilvl w:val="0"/>
                <w:numId w:val="46"/>
              </w:numPr>
              <w:tabs>
                <w:tab w:val="clear" w:pos="5040"/>
                <w:tab w:val="left" w:pos="6480"/>
              </w:tabs>
              <w:jc w:val="both"/>
              <w:rPr>
                <w:rFonts w:ascii="Times New Roman" w:hAnsi="Times New Roman"/>
              </w:rPr>
            </w:pPr>
            <w:r w:rsidRPr="00AC52FE">
              <w:rPr>
                <w:rFonts w:ascii="Times New Roman" w:hAnsi="Times New Roman"/>
              </w:rPr>
              <w:t xml:space="preserve">Any changes/amendments to the Agreement must be </w:t>
            </w:r>
            <w:r w:rsidR="00724E4A">
              <w:rPr>
                <w:rFonts w:ascii="Times New Roman" w:hAnsi="Times New Roman"/>
              </w:rPr>
              <w:t>cleared by</w:t>
            </w:r>
            <w:r w:rsidRPr="00AC52FE">
              <w:rPr>
                <w:rFonts w:ascii="Times New Roman" w:hAnsi="Times New Roman"/>
              </w:rPr>
              <w:t xml:space="preserve"> LSO</w:t>
            </w:r>
            <w:r w:rsidR="00A35005">
              <w:rPr>
                <w:rFonts w:ascii="Times New Roman" w:hAnsi="Times New Roman"/>
              </w:rPr>
              <w:t xml:space="preserve"> prior to final approval by t</w:t>
            </w:r>
            <w:r w:rsidR="00A35005" w:rsidRPr="00AC52FE">
              <w:rPr>
                <w:rFonts w:ascii="Times New Roman" w:hAnsi="Times New Roman"/>
              </w:rPr>
              <w:t>he Treasurer</w:t>
            </w:r>
            <w:r w:rsidR="00A35005">
              <w:rPr>
                <w:rFonts w:ascii="Times New Roman" w:hAnsi="Times New Roman"/>
              </w:rPr>
              <w:t>.</w:t>
            </w:r>
          </w:p>
          <w:p w:rsidR="00A14663" w:rsidRDefault="00A14663" w:rsidP="00A14663">
            <w:pPr>
              <w:pStyle w:val="ListParagraph"/>
              <w:rPr>
                <w:rFonts w:ascii="Times New Roman" w:hAnsi="Times New Roman"/>
              </w:rPr>
            </w:pPr>
          </w:p>
          <w:p w:rsidR="00945DAB" w:rsidRDefault="00A14663">
            <w:pPr>
              <w:pStyle w:val="BodyTextIndent2"/>
              <w:numPr>
                <w:ilvl w:val="0"/>
                <w:numId w:val="46"/>
              </w:numPr>
              <w:tabs>
                <w:tab w:val="clear" w:pos="5040"/>
                <w:tab w:val="left" w:pos="6480"/>
              </w:tabs>
              <w:jc w:val="both"/>
              <w:rPr>
                <w:rFonts w:ascii="Times New Roman" w:hAnsi="Times New Roman"/>
              </w:rPr>
            </w:pPr>
            <w:r>
              <w:rPr>
                <w:rFonts w:ascii="Times New Roman" w:hAnsi="Times New Roman"/>
              </w:rPr>
              <w:t>The Agreement term is for an initial 5 years with option at UNDP’s discretion to extend another 5 years, subject</w:t>
            </w:r>
            <w:r w:rsidR="009A21C4">
              <w:rPr>
                <w:rFonts w:ascii="Times New Roman" w:hAnsi="Times New Roman"/>
              </w:rPr>
              <w:t xml:space="preserve"> to</w:t>
            </w:r>
            <w:r>
              <w:rPr>
                <w:rFonts w:ascii="Times New Roman" w:hAnsi="Times New Roman"/>
              </w:rPr>
              <w:t xml:space="preserve"> satisfactory annual bank services review </w:t>
            </w:r>
            <w:r w:rsidR="009A21C4">
              <w:rPr>
                <w:rFonts w:ascii="Times New Roman" w:hAnsi="Times New Roman"/>
              </w:rPr>
              <w:t xml:space="preserve">to be performed by the CO </w:t>
            </w:r>
            <w:r>
              <w:rPr>
                <w:rFonts w:ascii="Times New Roman" w:hAnsi="Times New Roman"/>
              </w:rPr>
              <w:t>(</w:t>
            </w:r>
            <w:r w:rsidR="009A21C4">
              <w:rPr>
                <w:rFonts w:ascii="Times New Roman" w:hAnsi="Times New Roman"/>
              </w:rPr>
              <w:t xml:space="preserve">see </w:t>
            </w:r>
            <w:r>
              <w:rPr>
                <w:rFonts w:ascii="Times New Roman" w:hAnsi="Times New Roman"/>
              </w:rPr>
              <w:t xml:space="preserve">Bank Scorecard to be released in Bank </w:t>
            </w:r>
            <w:r w:rsidR="009A21C4">
              <w:rPr>
                <w:rFonts w:ascii="Times New Roman" w:hAnsi="Times New Roman"/>
              </w:rPr>
              <w:t>Relationship</w:t>
            </w:r>
            <w:r>
              <w:rPr>
                <w:rFonts w:ascii="Times New Roman" w:hAnsi="Times New Roman"/>
              </w:rPr>
              <w:t xml:space="preserve"> Management POPP) </w:t>
            </w:r>
          </w:p>
          <w:p w:rsidR="0033497B" w:rsidRPr="00AC52FE" w:rsidRDefault="0033497B">
            <w:pPr>
              <w:pStyle w:val="BodyTextIndent2"/>
              <w:tabs>
                <w:tab w:val="clear" w:pos="5040"/>
                <w:tab w:val="left" w:pos="6480"/>
              </w:tabs>
              <w:ind w:left="1296" w:firstLine="0"/>
              <w:jc w:val="both"/>
              <w:rPr>
                <w:rFonts w:ascii="Times New Roman" w:hAnsi="Times New Roman"/>
              </w:rPr>
            </w:pPr>
          </w:p>
          <w:p w:rsidR="00945DAB" w:rsidRDefault="00F92CAF">
            <w:pPr>
              <w:pStyle w:val="BodyTextIndent2"/>
              <w:numPr>
                <w:ilvl w:val="0"/>
                <w:numId w:val="46"/>
              </w:numPr>
              <w:tabs>
                <w:tab w:val="clear" w:pos="5040"/>
                <w:tab w:val="left" w:pos="6480"/>
              </w:tabs>
              <w:jc w:val="both"/>
              <w:rPr>
                <w:rFonts w:ascii="Times New Roman" w:hAnsi="Times New Roman"/>
              </w:rPr>
            </w:pPr>
            <w:r w:rsidRPr="00AC52FE">
              <w:rPr>
                <w:rFonts w:ascii="Times New Roman" w:hAnsi="Times New Roman"/>
              </w:rPr>
              <w:t xml:space="preserve">The final Agreement </w:t>
            </w:r>
            <w:r w:rsidR="00991760">
              <w:rPr>
                <w:rFonts w:ascii="Times New Roman" w:hAnsi="Times New Roman"/>
              </w:rPr>
              <w:t xml:space="preserve"> </w:t>
            </w:r>
            <w:r w:rsidRPr="00AC52FE">
              <w:rPr>
                <w:rFonts w:ascii="Times New Roman" w:hAnsi="Times New Roman"/>
              </w:rPr>
              <w:t>shall include</w:t>
            </w:r>
            <w:r w:rsidR="00622F6F">
              <w:rPr>
                <w:rFonts w:ascii="Times New Roman" w:hAnsi="Times New Roman"/>
              </w:rPr>
              <w:t>:</w:t>
            </w:r>
            <w:r w:rsidRPr="00AC52FE">
              <w:rPr>
                <w:rFonts w:ascii="Times New Roman" w:hAnsi="Times New Roman"/>
              </w:rPr>
              <w:t xml:space="preserve"> </w:t>
            </w:r>
          </w:p>
          <w:p w:rsidR="00464A75" w:rsidRDefault="00464A75">
            <w:pPr>
              <w:pStyle w:val="ListParagraph"/>
              <w:numPr>
                <w:ilvl w:val="0"/>
                <w:numId w:val="45"/>
              </w:numPr>
              <w:jc w:val="both"/>
              <w:rPr>
                <w:rFonts w:ascii="Times New Roman" w:hAnsi="Times New Roman"/>
                <w:szCs w:val="20"/>
              </w:rPr>
            </w:pPr>
            <w:r w:rsidRPr="00AC52FE">
              <w:rPr>
                <w:rFonts w:ascii="Times New Roman" w:hAnsi="Times New Roman"/>
                <w:szCs w:val="20"/>
              </w:rPr>
              <w:t>Bank Relationship Contact and Routine Service Contact</w:t>
            </w:r>
          </w:p>
          <w:p w:rsidR="00464A75" w:rsidRPr="00464A75" w:rsidRDefault="00464A75">
            <w:pPr>
              <w:pStyle w:val="ListParagraph"/>
              <w:numPr>
                <w:ilvl w:val="0"/>
                <w:numId w:val="45"/>
              </w:numPr>
              <w:jc w:val="both"/>
              <w:rPr>
                <w:rFonts w:ascii="Times New Roman" w:hAnsi="Times New Roman"/>
                <w:szCs w:val="20"/>
              </w:rPr>
            </w:pPr>
            <w:r w:rsidRPr="00464A75">
              <w:rPr>
                <w:rFonts w:ascii="Times New Roman" w:hAnsi="Times New Roman"/>
                <w:szCs w:val="20"/>
              </w:rPr>
              <w:t xml:space="preserve">Schedule for Service Standards </w:t>
            </w:r>
          </w:p>
          <w:p w:rsidR="00464A75" w:rsidRDefault="00464A75">
            <w:pPr>
              <w:pStyle w:val="ListParagraph"/>
              <w:numPr>
                <w:ilvl w:val="0"/>
                <w:numId w:val="45"/>
              </w:numPr>
              <w:jc w:val="both"/>
              <w:rPr>
                <w:rFonts w:ascii="Times New Roman" w:hAnsi="Times New Roman"/>
                <w:szCs w:val="20"/>
              </w:rPr>
            </w:pPr>
            <w:r w:rsidRPr="00AC52FE">
              <w:rPr>
                <w:rFonts w:ascii="Times New Roman" w:hAnsi="Times New Roman"/>
                <w:szCs w:val="20"/>
              </w:rPr>
              <w:t xml:space="preserve">Schedule for Funds Availability </w:t>
            </w:r>
          </w:p>
          <w:p w:rsidR="00945DAB" w:rsidRDefault="00F92CAF">
            <w:pPr>
              <w:pStyle w:val="ListParagraph"/>
              <w:numPr>
                <w:ilvl w:val="0"/>
                <w:numId w:val="45"/>
              </w:numPr>
              <w:jc w:val="both"/>
              <w:rPr>
                <w:rFonts w:ascii="Times New Roman" w:hAnsi="Times New Roman"/>
                <w:szCs w:val="20"/>
              </w:rPr>
            </w:pPr>
            <w:r w:rsidRPr="00AC52FE">
              <w:rPr>
                <w:rFonts w:ascii="Times New Roman" w:hAnsi="Times New Roman"/>
                <w:szCs w:val="20"/>
              </w:rPr>
              <w:t xml:space="preserve">Schedule for Bank Charges </w:t>
            </w:r>
          </w:p>
          <w:p w:rsidR="00464A75" w:rsidRPr="00464A75" w:rsidRDefault="00464A75">
            <w:pPr>
              <w:pStyle w:val="ListParagraph"/>
              <w:numPr>
                <w:ilvl w:val="0"/>
                <w:numId w:val="45"/>
              </w:numPr>
              <w:jc w:val="both"/>
              <w:rPr>
                <w:rFonts w:ascii="Times New Roman" w:hAnsi="Times New Roman"/>
                <w:szCs w:val="20"/>
              </w:rPr>
            </w:pPr>
            <w:r w:rsidRPr="00464A75">
              <w:rPr>
                <w:rFonts w:ascii="Times New Roman" w:hAnsi="Times New Roman"/>
                <w:szCs w:val="20"/>
              </w:rPr>
              <w:t>ANNEX for Personal Banking Services</w:t>
            </w:r>
            <w:r w:rsidR="00DC550E">
              <w:rPr>
                <w:rFonts w:ascii="Times New Roman" w:hAnsi="Times New Roman"/>
                <w:szCs w:val="20"/>
              </w:rPr>
              <w:t xml:space="preserve"> </w:t>
            </w:r>
            <w:r w:rsidRPr="00464A75">
              <w:rPr>
                <w:rFonts w:ascii="Times New Roman" w:hAnsi="Times New Roman"/>
                <w:szCs w:val="20"/>
              </w:rPr>
              <w:t xml:space="preserve"> </w:t>
            </w:r>
          </w:p>
          <w:p w:rsidR="0033497B" w:rsidRPr="00AC52FE" w:rsidRDefault="0033497B">
            <w:pPr>
              <w:rPr>
                <w:rFonts w:ascii="Times New Roman" w:hAnsi="Times New Roman"/>
                <w:szCs w:val="20"/>
              </w:rPr>
            </w:pPr>
          </w:p>
          <w:p w:rsidR="00945DAB" w:rsidRDefault="00E729FC">
            <w:pPr>
              <w:pStyle w:val="BodyTextIndent2"/>
              <w:numPr>
                <w:ilvl w:val="0"/>
                <w:numId w:val="46"/>
              </w:numPr>
              <w:tabs>
                <w:tab w:val="clear" w:pos="5040"/>
                <w:tab w:val="left" w:pos="6480"/>
              </w:tabs>
              <w:rPr>
                <w:rFonts w:ascii="Times New Roman" w:hAnsi="Times New Roman"/>
              </w:rPr>
            </w:pPr>
            <w:r>
              <w:rPr>
                <w:rFonts w:ascii="Times New Roman" w:hAnsi="Times New Roman"/>
              </w:rPr>
              <w:t xml:space="preserve">The </w:t>
            </w:r>
            <w:r w:rsidR="00991760">
              <w:rPr>
                <w:rFonts w:ascii="Times New Roman" w:hAnsi="Times New Roman"/>
              </w:rPr>
              <w:t>copy of the delegation of authority accepted by the RR</w:t>
            </w:r>
            <w:r>
              <w:rPr>
                <w:rFonts w:ascii="Times New Roman" w:hAnsi="Times New Roman"/>
              </w:rPr>
              <w:t xml:space="preserve">, or the </w:t>
            </w:r>
            <w:r w:rsidR="00A35005">
              <w:rPr>
                <w:rFonts w:ascii="Times New Roman" w:hAnsi="Times New Roman"/>
              </w:rPr>
              <w:t>Head of Office</w:t>
            </w:r>
            <w:r w:rsidR="008B6867">
              <w:rPr>
                <w:rFonts w:ascii="Times New Roman" w:hAnsi="Times New Roman"/>
              </w:rPr>
              <w:t>, along</w:t>
            </w:r>
            <w:r w:rsidR="00991760">
              <w:rPr>
                <w:rFonts w:ascii="Times New Roman" w:hAnsi="Times New Roman"/>
              </w:rPr>
              <w:t xml:space="preserve"> with </w:t>
            </w:r>
            <w:r>
              <w:rPr>
                <w:rFonts w:ascii="Times New Roman" w:hAnsi="Times New Roman"/>
              </w:rPr>
              <w:t xml:space="preserve">the </w:t>
            </w:r>
            <w:r w:rsidR="008B6867">
              <w:rPr>
                <w:rFonts w:ascii="Times New Roman" w:hAnsi="Times New Roman"/>
              </w:rPr>
              <w:t>executed copy</w:t>
            </w:r>
            <w:r w:rsidR="00991760">
              <w:rPr>
                <w:rFonts w:ascii="Times New Roman" w:hAnsi="Times New Roman"/>
              </w:rPr>
              <w:t xml:space="preserve"> of the Agreement </w:t>
            </w:r>
            <w:r w:rsidR="00AB10A3">
              <w:rPr>
                <w:rFonts w:ascii="Times New Roman" w:hAnsi="Times New Roman"/>
              </w:rPr>
              <w:t>[</w:t>
            </w:r>
            <w:r w:rsidRPr="006448C8">
              <w:rPr>
                <w:rFonts w:ascii="Times New Roman" w:hAnsi="Times New Roman"/>
                <w:i/>
                <w:color w:val="FF0000"/>
              </w:rPr>
              <w:t xml:space="preserve">signed by both UNDP and the </w:t>
            </w:r>
            <w:r w:rsidR="00A35005" w:rsidRPr="006448C8">
              <w:rPr>
                <w:rFonts w:ascii="Times New Roman" w:hAnsi="Times New Roman"/>
                <w:i/>
                <w:color w:val="FF0000"/>
              </w:rPr>
              <w:t>selected</w:t>
            </w:r>
            <w:r w:rsidRPr="006448C8">
              <w:rPr>
                <w:rFonts w:ascii="Times New Roman" w:hAnsi="Times New Roman"/>
                <w:i/>
                <w:color w:val="FF0000"/>
              </w:rPr>
              <w:t xml:space="preserve"> bank</w:t>
            </w:r>
            <w:r w:rsidR="00AB10A3">
              <w:rPr>
                <w:rFonts w:ascii="Times New Roman" w:hAnsi="Times New Roman"/>
              </w:rPr>
              <w:t>]</w:t>
            </w:r>
            <w:r>
              <w:rPr>
                <w:rFonts w:ascii="Times New Roman" w:hAnsi="Times New Roman"/>
              </w:rPr>
              <w:t xml:space="preserve"> </w:t>
            </w:r>
            <w:r w:rsidR="00991760">
              <w:rPr>
                <w:rFonts w:ascii="Times New Roman" w:hAnsi="Times New Roman"/>
              </w:rPr>
              <w:t>must be sent to the Treasurer</w:t>
            </w:r>
            <w:r w:rsidR="00A076CD">
              <w:rPr>
                <w:rFonts w:ascii="Times New Roman" w:hAnsi="Times New Roman"/>
              </w:rPr>
              <w:t xml:space="preserve"> </w:t>
            </w:r>
            <w:r>
              <w:rPr>
                <w:rFonts w:ascii="Times New Roman" w:hAnsi="Times New Roman"/>
              </w:rPr>
              <w:t>for</w:t>
            </w:r>
            <w:r w:rsidR="00445F0B">
              <w:rPr>
                <w:rFonts w:ascii="Times New Roman" w:hAnsi="Times New Roman"/>
              </w:rPr>
              <w:t xml:space="preserve"> </w:t>
            </w:r>
            <w:r w:rsidR="00A35005">
              <w:rPr>
                <w:rFonts w:ascii="Times New Roman" w:hAnsi="Times New Roman"/>
              </w:rPr>
              <w:t>the files.</w:t>
            </w:r>
            <w:r w:rsidR="00AD313E">
              <w:rPr>
                <w:rFonts w:ascii="Times New Roman" w:hAnsi="Times New Roman"/>
              </w:rPr>
              <w:t xml:space="preserve">                                                                                     </w:t>
            </w:r>
            <w:r w:rsidR="00991760">
              <w:rPr>
                <w:rFonts w:ascii="Times New Roman" w:hAnsi="Times New Roman"/>
              </w:rPr>
              <w:br/>
            </w:r>
          </w:p>
        </w:tc>
      </w:tr>
      <w:tr w:rsidR="00C40F6E" w:rsidRPr="00AC52FE" w:rsidTr="003755A0">
        <w:trPr>
          <w:trHeight w:val="162"/>
        </w:trPr>
        <w:tc>
          <w:tcPr>
            <w:tcW w:w="695" w:type="dxa"/>
          </w:tcPr>
          <w:p w:rsidR="00C40F6E" w:rsidRPr="00AC52FE" w:rsidRDefault="00C40F6E">
            <w:pPr>
              <w:jc w:val="right"/>
              <w:rPr>
                <w:rFonts w:ascii="Times New Roman" w:hAnsi="Times New Roman"/>
                <w:szCs w:val="20"/>
              </w:rPr>
            </w:pPr>
          </w:p>
        </w:tc>
        <w:tc>
          <w:tcPr>
            <w:tcW w:w="9496" w:type="dxa"/>
          </w:tcPr>
          <w:p w:rsidR="00F40020" w:rsidRPr="00DA7D7C" w:rsidRDefault="007B3DC2">
            <w:pPr>
              <w:pStyle w:val="ListParagraph"/>
              <w:numPr>
                <w:ilvl w:val="0"/>
                <w:numId w:val="4"/>
              </w:numPr>
              <w:rPr>
                <w:rFonts w:ascii="Times New Roman" w:hAnsi="Times New Roman"/>
                <w:b/>
                <w:szCs w:val="20"/>
                <w:u w:val="single"/>
              </w:rPr>
            </w:pPr>
            <w:r w:rsidRPr="00DA7D7C">
              <w:rPr>
                <w:rFonts w:ascii="Times New Roman" w:hAnsi="Times New Roman"/>
                <w:b/>
                <w:szCs w:val="20"/>
                <w:u w:val="single"/>
              </w:rPr>
              <w:t xml:space="preserve">Implement the Agreement </w:t>
            </w:r>
          </w:p>
          <w:p w:rsidR="007B3DC2" w:rsidRPr="00AC52FE" w:rsidRDefault="007B3DC2" w:rsidP="00A31106">
            <w:pPr>
              <w:ind w:left="252"/>
              <w:rPr>
                <w:rFonts w:ascii="Times New Roman" w:hAnsi="Times New Roman"/>
                <w:szCs w:val="20"/>
              </w:rPr>
            </w:pPr>
          </w:p>
          <w:p w:rsidR="00945DAB" w:rsidRDefault="00F92CAF">
            <w:pPr>
              <w:pStyle w:val="BodyTextIndent2"/>
              <w:numPr>
                <w:ilvl w:val="0"/>
                <w:numId w:val="47"/>
              </w:numPr>
              <w:tabs>
                <w:tab w:val="clear" w:pos="5040"/>
                <w:tab w:val="left" w:pos="6480"/>
              </w:tabs>
              <w:jc w:val="both"/>
              <w:rPr>
                <w:rFonts w:ascii="Times New Roman" w:hAnsi="Times New Roman"/>
              </w:rPr>
            </w:pPr>
            <w:r w:rsidRPr="00AC52FE">
              <w:rPr>
                <w:rFonts w:ascii="Times New Roman" w:hAnsi="Times New Roman"/>
              </w:rPr>
              <w:t xml:space="preserve">If the </w:t>
            </w:r>
            <w:r w:rsidR="00A35005">
              <w:rPr>
                <w:rFonts w:ascii="Times New Roman" w:hAnsi="Times New Roman"/>
              </w:rPr>
              <w:t>selected</w:t>
            </w:r>
            <w:r w:rsidR="00A35005" w:rsidRPr="00AC52FE">
              <w:rPr>
                <w:rFonts w:ascii="Times New Roman" w:hAnsi="Times New Roman"/>
              </w:rPr>
              <w:t xml:space="preserve"> </w:t>
            </w:r>
            <w:r w:rsidRPr="00AC52FE">
              <w:rPr>
                <w:rFonts w:ascii="Times New Roman" w:hAnsi="Times New Roman"/>
              </w:rPr>
              <w:t>bank is the current</w:t>
            </w:r>
            <w:r w:rsidR="00736252" w:rsidRPr="00AC52FE">
              <w:rPr>
                <w:rFonts w:ascii="Times New Roman" w:hAnsi="Times New Roman"/>
              </w:rPr>
              <w:t xml:space="preserve"> service provider, the implementation </w:t>
            </w:r>
            <w:r w:rsidR="00A35005">
              <w:rPr>
                <w:rFonts w:ascii="Times New Roman" w:hAnsi="Times New Roman"/>
              </w:rPr>
              <w:t xml:space="preserve">still </w:t>
            </w:r>
            <w:r w:rsidR="00736252" w:rsidRPr="00AC52FE">
              <w:rPr>
                <w:rFonts w:ascii="Times New Roman" w:hAnsi="Times New Roman"/>
              </w:rPr>
              <w:t xml:space="preserve">requires the </w:t>
            </w:r>
            <w:r w:rsidR="00A35005">
              <w:rPr>
                <w:rFonts w:ascii="Times New Roman" w:hAnsi="Times New Roman"/>
              </w:rPr>
              <w:t xml:space="preserve">execution of </w:t>
            </w:r>
            <w:r w:rsidR="00736252" w:rsidRPr="00AC52FE">
              <w:rPr>
                <w:rFonts w:ascii="Times New Roman" w:hAnsi="Times New Roman"/>
              </w:rPr>
              <w:t>the Agreement</w:t>
            </w:r>
            <w:r w:rsidR="00A35005">
              <w:rPr>
                <w:rFonts w:ascii="Times New Roman" w:hAnsi="Times New Roman"/>
              </w:rPr>
              <w:t>.</w:t>
            </w:r>
          </w:p>
          <w:p w:rsidR="0033497B" w:rsidRPr="00AC52FE" w:rsidRDefault="0033497B" w:rsidP="003755A0">
            <w:pPr>
              <w:pStyle w:val="BodyTextIndent2"/>
              <w:tabs>
                <w:tab w:val="clear" w:pos="5040"/>
                <w:tab w:val="left" w:pos="6480"/>
              </w:tabs>
              <w:ind w:left="1296" w:firstLine="0"/>
              <w:jc w:val="both"/>
              <w:rPr>
                <w:rFonts w:ascii="Times New Roman" w:hAnsi="Times New Roman"/>
              </w:rPr>
            </w:pPr>
          </w:p>
          <w:p w:rsidR="00945DAB" w:rsidRDefault="00EE18D0">
            <w:pPr>
              <w:pStyle w:val="BodyTextIndent2"/>
              <w:numPr>
                <w:ilvl w:val="0"/>
                <w:numId w:val="47"/>
              </w:numPr>
              <w:tabs>
                <w:tab w:val="clear" w:pos="5040"/>
                <w:tab w:val="left" w:pos="6480"/>
              </w:tabs>
              <w:jc w:val="both"/>
              <w:rPr>
                <w:rFonts w:ascii="Times New Roman" w:hAnsi="Times New Roman"/>
              </w:rPr>
            </w:pPr>
            <w:r w:rsidRPr="00AC52FE">
              <w:rPr>
                <w:rFonts w:ascii="Times New Roman" w:hAnsi="Times New Roman"/>
              </w:rPr>
              <w:t xml:space="preserve">If the </w:t>
            </w:r>
            <w:r w:rsidR="00A35005">
              <w:rPr>
                <w:rFonts w:ascii="Times New Roman" w:hAnsi="Times New Roman"/>
              </w:rPr>
              <w:t>selected</w:t>
            </w:r>
            <w:r w:rsidR="00A35005" w:rsidRPr="00AC52FE">
              <w:rPr>
                <w:rFonts w:ascii="Times New Roman" w:hAnsi="Times New Roman"/>
              </w:rPr>
              <w:t xml:space="preserve"> </w:t>
            </w:r>
            <w:r w:rsidRPr="00AC52FE">
              <w:rPr>
                <w:rFonts w:ascii="Times New Roman" w:hAnsi="Times New Roman"/>
              </w:rPr>
              <w:t xml:space="preserve">bank is a new service provider, Treasury will work with the CO on implementation including </w:t>
            </w:r>
            <w:r w:rsidR="0074156D">
              <w:rPr>
                <w:rFonts w:ascii="Times New Roman" w:hAnsi="Times New Roman"/>
              </w:rPr>
              <w:t>:</w:t>
            </w:r>
          </w:p>
          <w:p w:rsidR="009D4FD4" w:rsidRDefault="009D4FD4" w:rsidP="009D4FD4">
            <w:pPr>
              <w:pStyle w:val="ListParagraph"/>
              <w:rPr>
                <w:rFonts w:ascii="Times New Roman" w:hAnsi="Times New Roman"/>
              </w:rPr>
            </w:pPr>
          </w:p>
          <w:tbl>
            <w:tblPr>
              <w:tblStyle w:val="TableGrid"/>
              <w:tblW w:w="0" w:type="auto"/>
              <w:tblInd w:w="1800" w:type="dxa"/>
              <w:tblLook w:val="04A0" w:firstRow="1" w:lastRow="0" w:firstColumn="1" w:lastColumn="0" w:noHBand="0" w:noVBand="1"/>
            </w:tblPr>
            <w:tblGrid>
              <w:gridCol w:w="3748"/>
              <w:gridCol w:w="3722"/>
            </w:tblGrid>
            <w:tr w:rsidR="009D4FD4" w:rsidTr="00FD0BD7">
              <w:tc>
                <w:tcPr>
                  <w:tcW w:w="3748" w:type="dxa"/>
                </w:tcPr>
                <w:p w:rsidR="009D4FD4" w:rsidRPr="00FD0BD7" w:rsidRDefault="00FD0BD7" w:rsidP="009D4FD4">
                  <w:pPr>
                    <w:pStyle w:val="BodyTextIndent2"/>
                    <w:tabs>
                      <w:tab w:val="clear" w:pos="5040"/>
                      <w:tab w:val="left" w:pos="6480"/>
                    </w:tabs>
                    <w:ind w:left="0" w:firstLine="0"/>
                    <w:jc w:val="both"/>
                    <w:rPr>
                      <w:rFonts w:ascii="Times New Roman" w:hAnsi="Times New Roman"/>
                      <w:b/>
                    </w:rPr>
                  </w:pPr>
                  <w:r w:rsidRPr="00FD0BD7">
                    <w:rPr>
                      <w:rFonts w:ascii="Times New Roman" w:hAnsi="Times New Roman"/>
                      <w:b/>
                    </w:rPr>
                    <w:t>Steps</w:t>
                  </w:r>
                  <w:r>
                    <w:rPr>
                      <w:rFonts w:ascii="Times New Roman" w:hAnsi="Times New Roman"/>
                      <w:b/>
                    </w:rPr>
                    <w:t xml:space="preserve"> </w:t>
                  </w:r>
                </w:p>
              </w:tc>
              <w:tc>
                <w:tcPr>
                  <w:tcW w:w="3722" w:type="dxa"/>
                </w:tcPr>
                <w:p w:rsidR="009D4FD4" w:rsidRPr="009D4FD4" w:rsidRDefault="009D4FD4" w:rsidP="009D4FD4">
                  <w:pPr>
                    <w:pStyle w:val="BodyTextIndent2"/>
                    <w:tabs>
                      <w:tab w:val="clear" w:pos="5040"/>
                      <w:tab w:val="left" w:pos="6480"/>
                    </w:tabs>
                    <w:ind w:left="0" w:firstLine="0"/>
                    <w:jc w:val="both"/>
                    <w:rPr>
                      <w:rFonts w:ascii="Times New Roman" w:hAnsi="Times New Roman"/>
                      <w:b/>
                    </w:rPr>
                  </w:pPr>
                  <w:r w:rsidRPr="009D4FD4">
                    <w:rPr>
                      <w:rFonts w:ascii="Times New Roman" w:hAnsi="Times New Roman"/>
                      <w:b/>
                    </w:rPr>
                    <w:t>Responsible</w:t>
                  </w:r>
                  <w:r>
                    <w:rPr>
                      <w:rFonts w:ascii="Times New Roman" w:hAnsi="Times New Roman"/>
                      <w:b/>
                    </w:rPr>
                    <w:t xml:space="preserve"> parties</w:t>
                  </w:r>
                </w:p>
              </w:tc>
            </w:tr>
            <w:tr w:rsidR="009D4FD4" w:rsidTr="00FD0BD7">
              <w:tc>
                <w:tcPr>
                  <w:tcW w:w="3748" w:type="dxa"/>
                </w:tcPr>
                <w:p w:rsidR="009D4FD4" w:rsidRPr="009D4FD4" w:rsidRDefault="009D4FD4"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P</w:t>
                  </w:r>
                  <w:r w:rsidRPr="00AC52FE">
                    <w:rPr>
                      <w:rFonts w:ascii="Times New Roman" w:hAnsi="Times New Roman"/>
                    </w:rPr>
                    <w:t xml:space="preserve">repare the letter for opening bank accounts </w:t>
                  </w:r>
                </w:p>
              </w:tc>
              <w:tc>
                <w:tcPr>
                  <w:tcW w:w="3722" w:type="dxa"/>
                </w:tcPr>
                <w:p w:rsidR="00D06C65" w:rsidRDefault="00D06C65" w:rsidP="00D06C65">
                  <w:pPr>
                    <w:pStyle w:val="BodyTextIndent2"/>
                    <w:tabs>
                      <w:tab w:val="clear" w:pos="5040"/>
                      <w:tab w:val="left" w:pos="6480"/>
                    </w:tabs>
                    <w:ind w:left="0" w:firstLine="0"/>
                    <w:jc w:val="both"/>
                    <w:rPr>
                      <w:rFonts w:ascii="Times New Roman" w:hAnsi="Times New Roman"/>
                    </w:rPr>
                  </w:pPr>
                </w:p>
                <w:p w:rsidR="009D4FD4" w:rsidRDefault="00D06C65" w:rsidP="00D06C65">
                  <w:pPr>
                    <w:pStyle w:val="BodyTextIndent2"/>
                    <w:tabs>
                      <w:tab w:val="clear" w:pos="5040"/>
                      <w:tab w:val="left" w:pos="6480"/>
                    </w:tabs>
                    <w:ind w:left="0" w:firstLine="0"/>
                    <w:jc w:val="both"/>
                    <w:rPr>
                      <w:rFonts w:ascii="Times New Roman" w:hAnsi="Times New Roman"/>
                    </w:rPr>
                  </w:pPr>
                  <w:r>
                    <w:rPr>
                      <w:rFonts w:ascii="Times New Roman" w:hAnsi="Times New Roman"/>
                    </w:rPr>
                    <w:t>Treasurer</w:t>
                  </w:r>
                </w:p>
              </w:tc>
            </w:tr>
            <w:tr w:rsidR="009D4FD4" w:rsidTr="00FD0BD7">
              <w:tc>
                <w:tcPr>
                  <w:tcW w:w="3748" w:type="dxa"/>
                </w:tcPr>
                <w:p w:rsidR="009D4FD4" w:rsidRPr="009D4FD4" w:rsidRDefault="009D4FD4"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S</w:t>
                  </w:r>
                  <w:r w:rsidRPr="00AC52FE">
                    <w:rPr>
                      <w:rFonts w:ascii="Times New Roman" w:hAnsi="Times New Roman"/>
                    </w:rPr>
                    <w:t>et new bank accounts in Atlas</w:t>
                  </w:r>
                  <w:r w:rsidR="009A21C4">
                    <w:rPr>
                      <w:rFonts w:ascii="Times New Roman" w:hAnsi="Times New Roman"/>
                    </w:rPr>
                    <w:t xml:space="preserve"> and in Bank Administration System</w:t>
                  </w:r>
                  <w:r w:rsidRPr="00AC52FE">
                    <w:rPr>
                      <w:rFonts w:ascii="Times New Roman" w:hAnsi="Times New Roman"/>
                    </w:rPr>
                    <w:t xml:space="preserve"> </w:t>
                  </w:r>
                </w:p>
              </w:tc>
              <w:tc>
                <w:tcPr>
                  <w:tcW w:w="3722" w:type="dxa"/>
                </w:tcPr>
                <w:p w:rsidR="009D4FD4" w:rsidRDefault="00D06C65" w:rsidP="00D06C65">
                  <w:pPr>
                    <w:pStyle w:val="BodyTextIndent2"/>
                    <w:tabs>
                      <w:tab w:val="clear" w:pos="5040"/>
                      <w:tab w:val="left" w:pos="6480"/>
                    </w:tabs>
                    <w:ind w:left="0" w:firstLine="0"/>
                    <w:jc w:val="both"/>
                    <w:rPr>
                      <w:rFonts w:ascii="Times New Roman" w:hAnsi="Times New Roman"/>
                    </w:rPr>
                  </w:pPr>
                  <w:r>
                    <w:rPr>
                      <w:rFonts w:ascii="Times New Roman" w:hAnsi="Times New Roman"/>
                    </w:rPr>
                    <w:t xml:space="preserve">Treasury Assistant </w:t>
                  </w:r>
                </w:p>
              </w:tc>
            </w:tr>
            <w:tr w:rsidR="009D4FD4" w:rsidTr="00FD0BD7">
              <w:tc>
                <w:tcPr>
                  <w:tcW w:w="3748" w:type="dxa"/>
                </w:tcPr>
                <w:p w:rsidR="009D4FD4" w:rsidRPr="009D4FD4" w:rsidRDefault="009D4FD4" w:rsidP="009D4FD4">
                  <w:pPr>
                    <w:pStyle w:val="BodyTextIndent2"/>
                    <w:numPr>
                      <w:ilvl w:val="0"/>
                      <w:numId w:val="48"/>
                    </w:numPr>
                    <w:tabs>
                      <w:tab w:val="clear" w:pos="5040"/>
                      <w:tab w:val="left" w:pos="6480"/>
                    </w:tabs>
                    <w:jc w:val="both"/>
                    <w:rPr>
                      <w:rFonts w:ascii="Times New Roman" w:hAnsi="Times New Roman"/>
                    </w:rPr>
                  </w:pPr>
                  <w:r w:rsidRPr="00AC52FE">
                    <w:rPr>
                      <w:rFonts w:ascii="Times New Roman" w:hAnsi="Times New Roman"/>
                    </w:rPr>
                    <w:t xml:space="preserve">SWIFT reporting, if applicable </w:t>
                  </w:r>
                </w:p>
              </w:tc>
              <w:tc>
                <w:tcPr>
                  <w:tcW w:w="3722" w:type="dxa"/>
                </w:tcPr>
                <w:p w:rsidR="009D4FD4" w:rsidRDefault="00D06C65" w:rsidP="009D4FD4">
                  <w:pPr>
                    <w:pStyle w:val="BodyTextIndent2"/>
                    <w:tabs>
                      <w:tab w:val="clear" w:pos="5040"/>
                      <w:tab w:val="left" w:pos="6480"/>
                    </w:tabs>
                    <w:ind w:left="0" w:firstLine="0"/>
                    <w:jc w:val="both"/>
                    <w:rPr>
                      <w:rFonts w:ascii="Times New Roman" w:hAnsi="Times New Roman"/>
                    </w:rPr>
                  </w:pPr>
                  <w:r>
                    <w:rPr>
                      <w:rFonts w:ascii="Times New Roman" w:hAnsi="Times New Roman"/>
                    </w:rPr>
                    <w:t>OIST and the selected bank</w:t>
                  </w:r>
                </w:p>
              </w:tc>
            </w:tr>
            <w:tr w:rsidR="009D4FD4" w:rsidTr="00FD0BD7">
              <w:tc>
                <w:tcPr>
                  <w:tcW w:w="3748" w:type="dxa"/>
                </w:tcPr>
                <w:p w:rsidR="009D4FD4" w:rsidRDefault="009D4FD4"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E</w:t>
                  </w:r>
                  <w:r w:rsidRPr="00AC52FE">
                    <w:rPr>
                      <w:rFonts w:ascii="Times New Roman" w:hAnsi="Times New Roman"/>
                    </w:rPr>
                    <w:t xml:space="preserve">nter settlement instructions in Atlas </w:t>
                  </w:r>
                  <w:r w:rsidR="009A21C4">
                    <w:rPr>
                      <w:rFonts w:ascii="Times New Roman" w:hAnsi="Times New Roman"/>
                    </w:rPr>
                    <w:t>including AP, AR, BT, Deal as applicable</w:t>
                  </w:r>
                </w:p>
                <w:p w:rsidR="009A21C4" w:rsidRPr="009D4FD4" w:rsidRDefault="009A21C4"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Ensure payroll to be linked to the new bank account and delinked the old account</w:t>
                  </w:r>
                </w:p>
              </w:tc>
              <w:tc>
                <w:tcPr>
                  <w:tcW w:w="3722" w:type="dxa"/>
                </w:tcPr>
                <w:p w:rsidR="00D06C65" w:rsidRDefault="00D06C65" w:rsidP="009D4FD4">
                  <w:pPr>
                    <w:pStyle w:val="BodyTextIndent2"/>
                    <w:tabs>
                      <w:tab w:val="clear" w:pos="5040"/>
                      <w:tab w:val="left" w:pos="6480"/>
                    </w:tabs>
                    <w:ind w:left="0" w:firstLine="0"/>
                    <w:jc w:val="both"/>
                    <w:rPr>
                      <w:rFonts w:ascii="Times New Roman" w:hAnsi="Times New Roman"/>
                    </w:rPr>
                  </w:pPr>
                </w:p>
                <w:p w:rsidR="009D4FD4" w:rsidRDefault="00D06C65" w:rsidP="009D4FD4">
                  <w:pPr>
                    <w:pStyle w:val="BodyTextIndent2"/>
                    <w:tabs>
                      <w:tab w:val="clear" w:pos="5040"/>
                      <w:tab w:val="left" w:pos="6480"/>
                    </w:tabs>
                    <w:ind w:left="0" w:firstLine="0"/>
                    <w:jc w:val="both"/>
                    <w:rPr>
                      <w:rFonts w:ascii="Times New Roman" w:hAnsi="Times New Roman"/>
                    </w:rPr>
                  </w:pPr>
                  <w:r>
                    <w:rPr>
                      <w:rFonts w:ascii="Times New Roman" w:hAnsi="Times New Roman"/>
                    </w:rPr>
                    <w:t>Treasury Specialist for Systems</w:t>
                  </w:r>
                </w:p>
                <w:p w:rsidR="009A21C4" w:rsidRDefault="009A21C4" w:rsidP="009D4FD4">
                  <w:pPr>
                    <w:pStyle w:val="BodyTextIndent2"/>
                    <w:tabs>
                      <w:tab w:val="clear" w:pos="5040"/>
                      <w:tab w:val="left" w:pos="6480"/>
                    </w:tabs>
                    <w:ind w:left="0" w:firstLine="0"/>
                    <w:jc w:val="both"/>
                    <w:rPr>
                      <w:rFonts w:ascii="Times New Roman" w:hAnsi="Times New Roman"/>
                    </w:rPr>
                  </w:pPr>
                </w:p>
                <w:p w:rsidR="009A21C4" w:rsidRDefault="009A21C4" w:rsidP="009D4FD4">
                  <w:pPr>
                    <w:pStyle w:val="BodyTextIndent2"/>
                    <w:tabs>
                      <w:tab w:val="clear" w:pos="5040"/>
                      <w:tab w:val="left" w:pos="6480"/>
                    </w:tabs>
                    <w:ind w:left="0" w:firstLine="0"/>
                    <w:jc w:val="both"/>
                    <w:rPr>
                      <w:rFonts w:ascii="Times New Roman" w:hAnsi="Times New Roman"/>
                    </w:rPr>
                  </w:pPr>
                  <w:r>
                    <w:rPr>
                      <w:rFonts w:ascii="Times New Roman" w:hAnsi="Times New Roman"/>
                    </w:rPr>
                    <w:t>Global Payroll</w:t>
                  </w:r>
                </w:p>
              </w:tc>
            </w:tr>
            <w:tr w:rsidR="009D4FD4" w:rsidTr="00FD0BD7">
              <w:tc>
                <w:tcPr>
                  <w:tcW w:w="3748" w:type="dxa"/>
                </w:tcPr>
                <w:p w:rsidR="009D4FD4" w:rsidRPr="009D4FD4" w:rsidRDefault="009D4FD4"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Interface between Atlas and bank system, if applicable</w:t>
                  </w:r>
                </w:p>
              </w:tc>
              <w:tc>
                <w:tcPr>
                  <w:tcW w:w="3722" w:type="dxa"/>
                </w:tcPr>
                <w:p w:rsidR="009D4FD4" w:rsidRDefault="00D06C65" w:rsidP="009D4FD4">
                  <w:pPr>
                    <w:pStyle w:val="BodyTextIndent2"/>
                    <w:tabs>
                      <w:tab w:val="clear" w:pos="5040"/>
                      <w:tab w:val="left" w:pos="6480"/>
                    </w:tabs>
                    <w:ind w:left="0" w:firstLine="0"/>
                    <w:jc w:val="both"/>
                    <w:rPr>
                      <w:rFonts w:ascii="Times New Roman" w:hAnsi="Times New Roman"/>
                    </w:rPr>
                  </w:pPr>
                  <w:r>
                    <w:rPr>
                      <w:rFonts w:ascii="Times New Roman" w:hAnsi="Times New Roman"/>
                    </w:rPr>
                    <w:t>OIST, CO Finance and IT Units, and the selected bank</w:t>
                  </w:r>
                </w:p>
              </w:tc>
            </w:tr>
            <w:tr w:rsidR="00D06C65" w:rsidTr="00FD0BD7">
              <w:tc>
                <w:tcPr>
                  <w:tcW w:w="3748" w:type="dxa"/>
                </w:tcPr>
                <w:p w:rsidR="00D06C65" w:rsidRPr="009D4FD4" w:rsidRDefault="00D06C65"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 xml:space="preserve">Perform the test for EFT transaction </w:t>
                  </w:r>
                </w:p>
              </w:tc>
              <w:tc>
                <w:tcPr>
                  <w:tcW w:w="3722" w:type="dxa"/>
                </w:tcPr>
                <w:p w:rsidR="00D06C65" w:rsidRDefault="00D06C65" w:rsidP="00472502">
                  <w:pPr>
                    <w:pStyle w:val="BodyTextIndent2"/>
                    <w:tabs>
                      <w:tab w:val="clear" w:pos="5040"/>
                      <w:tab w:val="left" w:pos="6480"/>
                    </w:tabs>
                    <w:ind w:left="0" w:firstLine="0"/>
                    <w:jc w:val="both"/>
                    <w:rPr>
                      <w:rFonts w:ascii="Times New Roman" w:hAnsi="Times New Roman"/>
                    </w:rPr>
                  </w:pPr>
                  <w:r>
                    <w:rPr>
                      <w:rFonts w:ascii="Times New Roman" w:hAnsi="Times New Roman"/>
                    </w:rPr>
                    <w:t>OIST, CO Finance and IT Units, and the selected bank</w:t>
                  </w:r>
                </w:p>
              </w:tc>
            </w:tr>
            <w:tr w:rsidR="00D06C65" w:rsidTr="00FD0BD7">
              <w:tc>
                <w:tcPr>
                  <w:tcW w:w="3748" w:type="dxa"/>
                </w:tcPr>
                <w:p w:rsidR="00D06C65" w:rsidRPr="009D4FD4" w:rsidRDefault="00D06C65"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A</w:t>
                  </w:r>
                  <w:r w:rsidRPr="00AC52FE">
                    <w:rPr>
                      <w:rFonts w:ascii="Times New Roman" w:hAnsi="Times New Roman"/>
                    </w:rPr>
                    <w:t xml:space="preserve">gree on the effective date of using the new bank accounts and closing the old bank accounts </w:t>
                  </w:r>
                </w:p>
              </w:tc>
              <w:tc>
                <w:tcPr>
                  <w:tcW w:w="3722" w:type="dxa"/>
                </w:tcPr>
                <w:p w:rsidR="00D06C65" w:rsidRDefault="00D06C65" w:rsidP="009D4FD4">
                  <w:pPr>
                    <w:pStyle w:val="BodyTextIndent2"/>
                    <w:tabs>
                      <w:tab w:val="clear" w:pos="5040"/>
                      <w:tab w:val="left" w:pos="6480"/>
                    </w:tabs>
                    <w:ind w:left="0" w:firstLine="0"/>
                    <w:jc w:val="both"/>
                    <w:rPr>
                      <w:rFonts w:ascii="Times New Roman" w:hAnsi="Times New Roman"/>
                    </w:rPr>
                  </w:pPr>
                  <w:r>
                    <w:rPr>
                      <w:rFonts w:ascii="Times New Roman" w:hAnsi="Times New Roman"/>
                    </w:rPr>
                    <w:t>HQ CO Cash Management and the CO Finance Unit</w:t>
                  </w:r>
                </w:p>
              </w:tc>
            </w:tr>
            <w:tr w:rsidR="00D06C65" w:rsidTr="00FD0BD7">
              <w:tc>
                <w:tcPr>
                  <w:tcW w:w="3748" w:type="dxa"/>
                </w:tcPr>
                <w:p w:rsidR="00D06C65" w:rsidRPr="009D4FD4" w:rsidRDefault="00D06C65"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R</w:t>
                  </w:r>
                  <w:r w:rsidRPr="00AC52FE">
                    <w:rPr>
                      <w:rFonts w:ascii="Times New Roman" w:hAnsi="Times New Roman"/>
                    </w:rPr>
                    <w:t xml:space="preserve">econcile old accounts in full </w:t>
                  </w:r>
                </w:p>
              </w:tc>
              <w:tc>
                <w:tcPr>
                  <w:tcW w:w="3722" w:type="dxa"/>
                </w:tcPr>
                <w:p w:rsidR="00D06C65" w:rsidRDefault="00D06C65" w:rsidP="009D4FD4">
                  <w:pPr>
                    <w:pStyle w:val="BodyTextIndent2"/>
                    <w:tabs>
                      <w:tab w:val="clear" w:pos="5040"/>
                      <w:tab w:val="left" w:pos="6480"/>
                    </w:tabs>
                    <w:ind w:left="0" w:firstLine="0"/>
                    <w:jc w:val="both"/>
                    <w:rPr>
                      <w:rFonts w:ascii="Times New Roman" w:hAnsi="Times New Roman"/>
                    </w:rPr>
                  </w:pPr>
                  <w:r>
                    <w:rPr>
                      <w:rFonts w:ascii="Times New Roman" w:hAnsi="Times New Roman"/>
                    </w:rPr>
                    <w:t>The CO Finance Unit</w:t>
                  </w:r>
                </w:p>
              </w:tc>
            </w:tr>
            <w:tr w:rsidR="00D06C65" w:rsidTr="00FD0BD7">
              <w:tc>
                <w:tcPr>
                  <w:tcW w:w="3748" w:type="dxa"/>
                </w:tcPr>
                <w:p w:rsidR="00D06C65" w:rsidRPr="009D4FD4" w:rsidRDefault="00D06C65" w:rsidP="009D4FD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P</w:t>
                  </w:r>
                  <w:r w:rsidRPr="00AC52FE">
                    <w:rPr>
                      <w:rFonts w:ascii="Times New Roman" w:hAnsi="Times New Roman"/>
                    </w:rPr>
                    <w:t xml:space="preserve">repare the letter to close old bank accounts 90 days after the effective date of the new bank accounts </w:t>
                  </w:r>
                </w:p>
              </w:tc>
              <w:tc>
                <w:tcPr>
                  <w:tcW w:w="3722" w:type="dxa"/>
                </w:tcPr>
                <w:p w:rsidR="00D06C65" w:rsidRDefault="00D06C65" w:rsidP="00D06C65">
                  <w:pPr>
                    <w:pStyle w:val="BodyTextIndent2"/>
                    <w:tabs>
                      <w:tab w:val="clear" w:pos="5040"/>
                      <w:tab w:val="left" w:pos="6480"/>
                    </w:tabs>
                    <w:ind w:left="0" w:firstLine="0"/>
                    <w:jc w:val="both"/>
                    <w:rPr>
                      <w:rFonts w:ascii="Times New Roman" w:hAnsi="Times New Roman"/>
                    </w:rPr>
                  </w:pPr>
                </w:p>
                <w:p w:rsidR="00D06C65" w:rsidRDefault="00D06C65" w:rsidP="00D06C65">
                  <w:pPr>
                    <w:pStyle w:val="BodyTextIndent2"/>
                    <w:tabs>
                      <w:tab w:val="clear" w:pos="5040"/>
                      <w:tab w:val="left" w:pos="6480"/>
                    </w:tabs>
                    <w:ind w:left="0" w:firstLine="0"/>
                    <w:jc w:val="both"/>
                    <w:rPr>
                      <w:rFonts w:ascii="Times New Roman" w:hAnsi="Times New Roman"/>
                    </w:rPr>
                  </w:pPr>
                  <w:r>
                    <w:rPr>
                      <w:rFonts w:ascii="Times New Roman" w:hAnsi="Times New Roman"/>
                    </w:rPr>
                    <w:t>HQ CO Cash Management, the CO Finance Unit, and Treasury Assistant</w:t>
                  </w:r>
                </w:p>
              </w:tc>
            </w:tr>
            <w:tr w:rsidR="00D06C65" w:rsidTr="00FD0BD7">
              <w:tc>
                <w:tcPr>
                  <w:tcW w:w="3748" w:type="dxa"/>
                </w:tcPr>
                <w:p w:rsidR="009A21C4" w:rsidRPr="009D4FD4" w:rsidRDefault="00D06C65" w:rsidP="009A21C4">
                  <w:pPr>
                    <w:pStyle w:val="BodyTextIndent2"/>
                    <w:numPr>
                      <w:ilvl w:val="0"/>
                      <w:numId w:val="48"/>
                    </w:numPr>
                    <w:tabs>
                      <w:tab w:val="clear" w:pos="5040"/>
                      <w:tab w:val="left" w:pos="6480"/>
                    </w:tabs>
                    <w:jc w:val="both"/>
                    <w:rPr>
                      <w:rFonts w:ascii="Times New Roman" w:hAnsi="Times New Roman"/>
                    </w:rPr>
                  </w:pPr>
                  <w:r>
                    <w:rPr>
                      <w:rFonts w:ascii="Times New Roman" w:hAnsi="Times New Roman"/>
                    </w:rPr>
                    <w:t>C</w:t>
                  </w:r>
                  <w:r w:rsidRPr="00AC52FE">
                    <w:rPr>
                      <w:rFonts w:ascii="Times New Roman" w:hAnsi="Times New Roman"/>
                    </w:rPr>
                    <w:t xml:space="preserve">hange the closed bank accounts status to </w:t>
                  </w:r>
                  <w:r w:rsidRPr="003755A0">
                    <w:rPr>
                      <w:rFonts w:ascii="Times New Roman" w:hAnsi="Times New Roman"/>
                    </w:rPr>
                    <w:t>inactive</w:t>
                  </w:r>
                  <w:r w:rsidRPr="00AC52FE">
                    <w:rPr>
                      <w:rFonts w:ascii="Times New Roman" w:hAnsi="Times New Roman"/>
                    </w:rPr>
                    <w:t xml:space="preserve"> in Atlas</w:t>
                  </w:r>
                </w:p>
              </w:tc>
              <w:tc>
                <w:tcPr>
                  <w:tcW w:w="3722" w:type="dxa"/>
                </w:tcPr>
                <w:p w:rsidR="00D06C65" w:rsidRDefault="00D06C65" w:rsidP="009D4FD4">
                  <w:pPr>
                    <w:pStyle w:val="BodyTextIndent2"/>
                    <w:tabs>
                      <w:tab w:val="clear" w:pos="5040"/>
                      <w:tab w:val="left" w:pos="6480"/>
                    </w:tabs>
                    <w:ind w:left="0" w:firstLine="0"/>
                    <w:jc w:val="both"/>
                    <w:rPr>
                      <w:rFonts w:ascii="Times New Roman" w:hAnsi="Times New Roman"/>
                    </w:rPr>
                  </w:pPr>
                </w:p>
                <w:p w:rsidR="00D06C65" w:rsidRDefault="00D06C65" w:rsidP="009D4FD4">
                  <w:pPr>
                    <w:pStyle w:val="BodyTextIndent2"/>
                    <w:tabs>
                      <w:tab w:val="clear" w:pos="5040"/>
                      <w:tab w:val="left" w:pos="6480"/>
                    </w:tabs>
                    <w:ind w:left="0" w:firstLine="0"/>
                    <w:jc w:val="both"/>
                    <w:rPr>
                      <w:rFonts w:ascii="Times New Roman" w:hAnsi="Times New Roman"/>
                    </w:rPr>
                  </w:pPr>
                  <w:r>
                    <w:rPr>
                      <w:rFonts w:ascii="Times New Roman" w:hAnsi="Times New Roman"/>
                    </w:rPr>
                    <w:t>Treasury Specialist for Systems</w:t>
                  </w:r>
                </w:p>
              </w:tc>
            </w:tr>
          </w:tbl>
          <w:p w:rsidR="009D4FD4" w:rsidRDefault="009D4FD4" w:rsidP="009D4FD4">
            <w:pPr>
              <w:pStyle w:val="BodyTextIndent2"/>
              <w:tabs>
                <w:tab w:val="clear" w:pos="5040"/>
                <w:tab w:val="left" w:pos="6480"/>
              </w:tabs>
              <w:ind w:left="1800" w:firstLine="0"/>
              <w:jc w:val="both"/>
              <w:rPr>
                <w:rFonts w:ascii="Times New Roman" w:hAnsi="Times New Roman"/>
              </w:rPr>
            </w:pPr>
          </w:p>
          <w:p w:rsidR="0033497B" w:rsidRPr="00AC52FE" w:rsidRDefault="0033497B" w:rsidP="009D4FD4">
            <w:pPr>
              <w:pStyle w:val="BodyTextIndent2"/>
              <w:tabs>
                <w:tab w:val="clear" w:pos="5040"/>
                <w:tab w:val="left" w:pos="6480"/>
              </w:tabs>
              <w:ind w:left="360" w:firstLine="0"/>
              <w:jc w:val="both"/>
              <w:rPr>
                <w:rFonts w:ascii="Times New Roman" w:hAnsi="Times New Roman"/>
              </w:rPr>
            </w:pPr>
          </w:p>
        </w:tc>
      </w:tr>
    </w:tbl>
    <w:p w:rsidR="00853C2A" w:rsidRPr="00AC52FE" w:rsidRDefault="00853C2A" w:rsidP="00F36A64">
      <w:pPr>
        <w:jc w:val="right"/>
        <w:rPr>
          <w:rFonts w:ascii="Times New Roman" w:hAnsi="Times New Roman"/>
          <w:sz w:val="40"/>
        </w:rPr>
      </w:pPr>
    </w:p>
    <w:p w:rsidR="00DC550E" w:rsidRPr="00DC550E" w:rsidRDefault="00464A75" w:rsidP="00DA7D7C">
      <w:pPr>
        <w:rPr>
          <w:rFonts w:ascii="Times New Roman" w:hAnsi="Times New Roman"/>
          <w:bCs/>
        </w:rPr>
      </w:pPr>
      <w:r>
        <w:rPr>
          <w:rFonts w:ascii="Times New Roman" w:hAnsi="Times New Roman"/>
          <w:b/>
          <w:bCs/>
        </w:rPr>
        <w:t xml:space="preserve">Note: </w:t>
      </w:r>
    </w:p>
    <w:p w:rsidR="00DC550E" w:rsidRPr="00DC550E" w:rsidRDefault="00DC550E" w:rsidP="00DA7D7C">
      <w:pPr>
        <w:rPr>
          <w:rFonts w:ascii="Times New Roman" w:hAnsi="Times New Roman"/>
          <w:bCs/>
        </w:rPr>
      </w:pPr>
    </w:p>
    <w:p w:rsidR="00DC550E" w:rsidRDefault="00DC550E" w:rsidP="00DC550E">
      <w:pPr>
        <w:pStyle w:val="ListParagraph"/>
        <w:numPr>
          <w:ilvl w:val="0"/>
          <w:numId w:val="50"/>
        </w:numPr>
        <w:rPr>
          <w:rFonts w:ascii="Times New Roman" w:hAnsi="Times New Roman"/>
          <w:bCs/>
        </w:rPr>
      </w:pPr>
      <w:r>
        <w:rPr>
          <w:rFonts w:ascii="Times New Roman" w:hAnsi="Times New Roman"/>
          <w:bCs/>
        </w:rPr>
        <w:t xml:space="preserve">All communications from COs for RFP for Banking Services are to be sent to </w:t>
      </w:r>
      <w:hyperlink r:id="rId9" w:history="1">
        <w:r w:rsidRPr="00D27449">
          <w:rPr>
            <w:rStyle w:val="Hyperlink"/>
            <w:rFonts w:ascii="Times New Roman" w:hAnsi="Times New Roman"/>
            <w:bCs/>
          </w:rPr>
          <w:t>treasury.cash.management@undp.org</w:t>
        </w:r>
      </w:hyperlink>
      <w:r>
        <w:rPr>
          <w:rFonts w:ascii="Times New Roman" w:hAnsi="Times New Roman"/>
          <w:bCs/>
        </w:rPr>
        <w:t xml:space="preserve">.  </w:t>
      </w:r>
    </w:p>
    <w:p w:rsidR="000E6B48" w:rsidRPr="00DC550E" w:rsidRDefault="00DC550E" w:rsidP="00DA7D7C">
      <w:pPr>
        <w:pStyle w:val="ListParagraph"/>
        <w:numPr>
          <w:ilvl w:val="0"/>
          <w:numId w:val="50"/>
        </w:numPr>
        <w:rPr>
          <w:rFonts w:ascii="Times New Roman" w:hAnsi="Times New Roman"/>
          <w:b/>
          <w:bCs/>
        </w:rPr>
      </w:pPr>
      <w:r w:rsidRPr="00DC550E">
        <w:rPr>
          <w:rFonts w:ascii="Times New Roman" w:hAnsi="Times New Roman"/>
          <w:bCs/>
        </w:rPr>
        <w:lastRenderedPageBreak/>
        <w:t>C</w:t>
      </w:r>
      <w:r w:rsidR="00464A75" w:rsidRPr="00DC550E">
        <w:rPr>
          <w:rFonts w:ascii="Times New Roman" w:hAnsi="Times New Roman"/>
          <w:bCs/>
        </w:rPr>
        <w:t>itibank, Standard Chartered Bank, and Standard Bank have signed the standard Agreement</w:t>
      </w:r>
      <w:r w:rsidR="00A35005" w:rsidRPr="00DC550E">
        <w:rPr>
          <w:rFonts w:ascii="Times New Roman" w:hAnsi="Times New Roman"/>
          <w:bCs/>
        </w:rPr>
        <w:t>; upon their selection the template will be provided to the RR or Head of Office with the delegation of authority from the Treasurer.</w:t>
      </w:r>
      <w:r w:rsidR="00464A75" w:rsidRPr="00DC550E">
        <w:rPr>
          <w:rFonts w:ascii="Times New Roman" w:hAnsi="Times New Roman"/>
          <w:bCs/>
        </w:rPr>
        <w:t xml:space="preserve">  </w:t>
      </w:r>
    </w:p>
    <w:p w:rsidR="00464A75" w:rsidRDefault="00464A75" w:rsidP="000E6B48">
      <w:pPr>
        <w:jc w:val="center"/>
        <w:rPr>
          <w:rFonts w:ascii="Times New Roman" w:hAnsi="Times New Roman"/>
          <w:b/>
          <w:bCs/>
        </w:rPr>
      </w:pPr>
    </w:p>
    <w:p w:rsidR="001A028D" w:rsidRDefault="00EF5985" w:rsidP="00AB10A3">
      <w:pPr>
        <w:jc w:val="center"/>
        <w:rPr>
          <w:rFonts w:ascii="Times New Roman" w:hAnsi="Times New Roman"/>
          <w:b/>
          <w:bCs/>
        </w:rPr>
      </w:pPr>
      <w:r>
        <w:rPr>
          <w:rFonts w:ascii="Times New Roman" w:hAnsi="Times New Roman"/>
          <w:b/>
          <w:bCs/>
        </w:rPr>
        <w:br/>
      </w:r>
    </w:p>
    <w:p w:rsidR="00464A75" w:rsidRDefault="00EF5985" w:rsidP="000E6B48">
      <w:pPr>
        <w:jc w:val="center"/>
        <w:rPr>
          <w:rFonts w:ascii="Times New Roman" w:hAnsi="Times New Roman"/>
          <w:b/>
          <w:bCs/>
        </w:rPr>
      </w:pPr>
      <w:r>
        <w:rPr>
          <w:rFonts w:ascii="Times New Roman" w:hAnsi="Times New Roman"/>
          <w:b/>
          <w:bCs/>
        </w:rPr>
        <w:br/>
      </w: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8182C" w:rsidRDefault="0068182C" w:rsidP="000E6B48">
      <w:pPr>
        <w:jc w:val="center"/>
        <w:rPr>
          <w:rFonts w:ascii="Times New Roman" w:hAnsi="Times New Roman"/>
          <w:b/>
          <w:bCs/>
        </w:rPr>
      </w:pPr>
    </w:p>
    <w:p w:rsidR="006C2A0A" w:rsidRDefault="006C2A0A" w:rsidP="000E6B48">
      <w:pPr>
        <w:jc w:val="center"/>
        <w:rPr>
          <w:rFonts w:ascii="Times New Roman" w:hAnsi="Times New Roman"/>
          <w:b/>
          <w:bCs/>
        </w:rPr>
      </w:pPr>
    </w:p>
    <w:p w:rsidR="004842E1" w:rsidRDefault="004842E1" w:rsidP="00DA7D7C">
      <w:pPr>
        <w:rPr>
          <w:rFonts w:ascii="Times New Roman" w:hAnsi="Times New Roman"/>
          <w:b/>
        </w:rPr>
      </w:pPr>
    </w:p>
    <w:p w:rsidR="00C40F6E" w:rsidRPr="009720FE" w:rsidRDefault="00464A75" w:rsidP="00DA7D7C">
      <w:pPr>
        <w:rPr>
          <w:b/>
        </w:rPr>
      </w:pPr>
      <w:r w:rsidRPr="009720FE">
        <w:rPr>
          <w:rFonts w:ascii="Times New Roman" w:hAnsi="Times New Roman"/>
          <w:b/>
        </w:rPr>
        <w:t>ANNEX I</w:t>
      </w:r>
      <w:r w:rsidR="00C40F6E" w:rsidRPr="009720FE">
        <w:rPr>
          <w:b/>
        </w:rPr>
        <w:t xml:space="preserve"> </w:t>
      </w:r>
    </w:p>
    <w:p w:rsidR="00C40F6E" w:rsidRPr="00AC52FE" w:rsidRDefault="00C40F6E">
      <w:pPr>
        <w:pStyle w:val="Heading2"/>
        <w:rPr>
          <w:rFonts w:ascii="Times New Roman" w:hAnsi="Times New Roman"/>
        </w:rPr>
      </w:pPr>
      <w:r w:rsidRPr="00AC52FE">
        <w:rPr>
          <w:rFonts w:ascii="Times New Roman" w:hAnsi="Times New Roman"/>
        </w:rPr>
        <w:t xml:space="preserve">For the Advertisement </w:t>
      </w:r>
    </w:p>
    <w:p w:rsidR="00C40F6E" w:rsidRPr="00AC52FE" w:rsidRDefault="00C40F6E">
      <w:pPr>
        <w:jc w:val="center"/>
        <w:rPr>
          <w:rFonts w:ascii="Times New Roman" w:hAnsi="Times New Roman"/>
        </w:rPr>
      </w:pPr>
      <w:r w:rsidRPr="00AC52FE">
        <w:rPr>
          <w:rFonts w:ascii="Times New Roman" w:hAnsi="Times New Roman"/>
          <w:b/>
          <w:bCs/>
        </w:rPr>
        <w:t>Announcing the UN’s Solicitation for Proposals for Banking Services</w:t>
      </w:r>
    </w:p>
    <w:p w:rsidR="00C40F6E" w:rsidRPr="00AC52FE" w:rsidRDefault="00DC550E">
      <w:pPr>
        <w:rPr>
          <w:rFonts w:ascii="Times New Roman" w:hAnsi="Times New Roman"/>
          <w:b/>
          <w:sz w:val="40"/>
        </w:rPr>
      </w:pPr>
      <w:r>
        <w:rPr>
          <w:rFonts w:ascii="Times New Roman" w:hAnsi="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617220</wp:posOffset>
                </wp:positionH>
                <wp:positionV relativeFrom="paragraph">
                  <wp:posOffset>100965</wp:posOffset>
                </wp:positionV>
                <wp:extent cx="4663440" cy="7389495"/>
                <wp:effectExtent l="0" t="0" r="22860" b="209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7389495"/>
                        </a:xfrm>
                        <a:prstGeom prst="rect">
                          <a:avLst/>
                        </a:prstGeom>
                        <a:solidFill>
                          <a:srgbClr val="FFFFFF"/>
                        </a:solidFill>
                        <a:ln w="25400">
                          <a:solidFill>
                            <a:srgbClr val="000000"/>
                          </a:solidFill>
                          <a:miter lim="800000"/>
                          <a:headEnd/>
                          <a:tailEnd/>
                        </a:ln>
                      </wps:spPr>
                      <wps:txbx>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9A21C4">
                              <w:trPr>
                                <w:cantSplit/>
                                <w:trHeight w:val="1260"/>
                              </w:trPr>
                              <w:tc>
                                <w:tcPr>
                                  <w:tcW w:w="990" w:type="dxa"/>
                                  <w:tcBorders>
                                    <w:top w:val="nil"/>
                                    <w:left w:val="nil"/>
                                    <w:bottom w:val="nil"/>
                                    <w:right w:val="nil"/>
                                  </w:tcBorders>
                                </w:tcPr>
                                <w:p w:rsidR="009A21C4" w:rsidRDefault="009A21C4">
                                  <w:pPr>
                                    <w:ind w:right="-60"/>
                                    <w:jc w:val="both"/>
                                    <w:rPr>
                                      <w:color w:val="FFFFFF"/>
                                      <w:sz w:val="18"/>
                                    </w:rPr>
                                  </w:pPr>
                                  <w:r>
                                    <w:rPr>
                                      <w:noProof/>
                                      <w:lang w:val="en-US"/>
                                    </w:rPr>
                                    <w:drawing>
                                      <wp:inline distT="0" distB="0" distL="0" distR="0">
                                        <wp:extent cx="495300" cy="1009650"/>
                                        <wp:effectExtent l="0" t="0" r="0" b="0"/>
                                        <wp:docPr id="2"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4320" w:type="dxa"/>
                                  <w:tcBorders>
                                    <w:top w:val="nil"/>
                                    <w:left w:val="nil"/>
                                    <w:bottom w:val="nil"/>
                                    <w:right w:val="nil"/>
                                  </w:tcBorders>
                                </w:tcPr>
                                <w:p w:rsidR="009A21C4" w:rsidRDefault="009A21C4">
                                  <w:pPr>
                                    <w:ind w:right="-60"/>
                                    <w:jc w:val="center"/>
                                    <w:rPr>
                                      <w:b/>
                                      <w:sz w:val="36"/>
                                      <w:szCs w:val="36"/>
                                    </w:rPr>
                                  </w:pPr>
                                </w:p>
                                <w:p w:rsidR="009A21C4" w:rsidRDefault="009A21C4">
                                  <w:pPr>
                                    <w:pStyle w:val="Heading2"/>
                                    <w:rPr>
                                      <w:bCs w:val="0"/>
                                      <w:sz w:val="28"/>
                                    </w:rPr>
                                  </w:pPr>
                                  <w:r>
                                    <w:rPr>
                                      <w:bCs w:val="0"/>
                                      <w:sz w:val="28"/>
                                    </w:rPr>
                                    <w:t xml:space="preserve">REQUEST FOR PROPOSALS </w:t>
                                  </w:r>
                                </w:p>
                                <w:p w:rsidR="009A21C4" w:rsidRDefault="009A21C4">
                                  <w:pPr>
                                    <w:pStyle w:val="Heading2"/>
                                    <w:rPr>
                                      <w:bCs w:val="0"/>
                                      <w:sz w:val="28"/>
                                    </w:rPr>
                                  </w:pPr>
                                  <w:r>
                                    <w:rPr>
                                      <w:bCs w:val="0"/>
                                      <w:sz w:val="28"/>
                                    </w:rPr>
                                    <w:t>FOR</w:t>
                                  </w:r>
                                </w:p>
                                <w:p w:rsidR="009A21C4" w:rsidRDefault="009A21C4">
                                  <w:pPr>
                                    <w:pStyle w:val="Heading2"/>
                                    <w:rPr>
                                      <w:bCs w:val="0"/>
                                      <w:sz w:val="32"/>
                                    </w:rPr>
                                  </w:pPr>
                                  <w:r>
                                    <w:rPr>
                                      <w:bCs w:val="0"/>
                                      <w:sz w:val="32"/>
                                    </w:rPr>
                                    <w:t xml:space="preserve">BANKING SERVICES </w:t>
                                  </w:r>
                                </w:p>
                                <w:p w:rsidR="009A21C4" w:rsidRDefault="009A21C4">
                                  <w:pPr>
                                    <w:rPr>
                                      <w:b/>
                                      <w:sz w:val="36"/>
                                      <w:szCs w:val="36"/>
                                      <w:u w:val="single"/>
                                    </w:rPr>
                                  </w:pPr>
                                </w:p>
                              </w:tc>
                              <w:tc>
                                <w:tcPr>
                                  <w:tcW w:w="1980" w:type="dxa"/>
                                  <w:tcBorders>
                                    <w:top w:val="nil"/>
                                    <w:left w:val="nil"/>
                                    <w:bottom w:val="nil"/>
                                    <w:right w:val="nil"/>
                                  </w:tcBorders>
                                </w:tcPr>
                                <w:p w:rsidR="009A21C4" w:rsidRDefault="009A21C4">
                                  <w:pPr>
                                    <w:ind w:right="-60"/>
                                    <w:rPr>
                                      <w:b/>
                                      <w:color w:val="FFFFFF"/>
                                    </w:rPr>
                                  </w:pPr>
                                  <w:r>
                                    <w:rPr>
                                      <w:noProof/>
                                      <w:lang w:val="en-US"/>
                                    </w:rPr>
                                    <w:drawing>
                                      <wp:inline distT="0" distB="0" distL="0" distR="0">
                                        <wp:extent cx="1114425" cy="971550"/>
                                        <wp:effectExtent l="0" t="0" r="9525" b="0"/>
                                        <wp:docPr id="4"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tc>
                            </w:tr>
                          </w:tbl>
                          <w:p w:rsidR="009A21C4" w:rsidRDefault="009A21C4">
                            <w:pPr>
                              <w:ind w:right="-215"/>
                              <w:jc w:val="both"/>
                              <w:rPr>
                                <w:sz w:val="2"/>
                              </w:rPr>
                            </w:pPr>
                          </w:p>
                          <w:tbl>
                            <w:tblPr>
                              <w:tblW w:w="7200" w:type="dxa"/>
                              <w:tblInd w:w="108" w:type="dxa"/>
                              <w:tblLayout w:type="fixed"/>
                              <w:tblLook w:val="0000" w:firstRow="0" w:lastRow="0" w:firstColumn="0" w:lastColumn="0" w:noHBand="0" w:noVBand="0"/>
                            </w:tblPr>
                            <w:tblGrid>
                              <w:gridCol w:w="7200"/>
                            </w:tblGrid>
                            <w:tr w:rsidR="009A21C4">
                              <w:trPr>
                                <w:trHeight w:val="8772"/>
                              </w:trPr>
                              <w:tc>
                                <w:tcPr>
                                  <w:tcW w:w="7200" w:type="dxa"/>
                                  <w:tcBorders>
                                    <w:top w:val="single" w:sz="12" w:space="0" w:color="auto"/>
                                  </w:tcBorders>
                                </w:tcPr>
                                <w:p w:rsidR="009A21C4" w:rsidRDefault="009A21C4" w:rsidP="00152C71">
                                  <w:pPr>
                                    <w:rPr>
                                      <w:sz w:val="8"/>
                                    </w:rPr>
                                  </w:pPr>
                                </w:p>
                                <w:p w:rsidR="009A21C4" w:rsidRPr="00152C71" w:rsidRDefault="009A21C4" w:rsidP="00152C71">
                                  <w:pPr>
                                    <w:rPr>
                                      <w:rFonts w:ascii="Times New Roman" w:hAnsi="Times New Roman"/>
                                    </w:rPr>
                                  </w:pPr>
                                  <w:r w:rsidRPr="00152C71">
                                    <w:rPr>
                                      <w:rFonts w:ascii="Times New Roman" w:hAnsi="Times New Roman"/>
                                      <w:sz w:val="22"/>
                                      <w:szCs w:val="22"/>
                                    </w:rPr>
                                    <w:t xml:space="preserve">The United Nations requests proposals for banking services for the benefit of the United Nations Organizations in </w:t>
                                  </w:r>
                                  <w:r w:rsidRPr="00152C71">
                                    <w:rPr>
                                      <w:rFonts w:ascii="Times New Roman" w:hAnsi="Times New Roman"/>
                                      <w:i/>
                                      <w:iCs/>
                                      <w:color w:val="0000FF"/>
                                      <w:sz w:val="22"/>
                                      <w:szCs w:val="22"/>
                                    </w:rPr>
                                    <w:t>[Note: Insert Country]</w:t>
                                  </w:r>
                                  <w:r w:rsidRPr="00152C71">
                                    <w:rPr>
                                      <w:rFonts w:ascii="Times New Roman" w:hAnsi="Times New Roman"/>
                                      <w:sz w:val="22"/>
                                      <w:szCs w:val="22"/>
                                    </w:rPr>
                                    <w:t>.</w:t>
                                  </w:r>
                                </w:p>
                                <w:p w:rsidR="009A21C4" w:rsidRPr="00152C71" w:rsidRDefault="009A21C4" w:rsidP="00152C71">
                                  <w:pPr>
                                    <w:ind w:left="360" w:hanging="360"/>
                                    <w:rPr>
                                      <w:rFonts w:ascii="Times New Roman" w:hAnsi="Times New Roman"/>
                                    </w:rPr>
                                  </w:pP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Eligible </w:t>
                                  </w:r>
                                  <w:r>
                                    <w:rPr>
                                      <w:rFonts w:ascii="Times New Roman" w:hAnsi="Times New Roman"/>
                                      <w:sz w:val="22"/>
                                      <w:szCs w:val="22"/>
                                    </w:rPr>
                                    <w:t>banks</w:t>
                                  </w:r>
                                  <w:r w:rsidRPr="00152C71">
                                    <w:rPr>
                                      <w:rFonts w:ascii="Times New Roman" w:hAnsi="Times New Roman"/>
                                      <w:sz w:val="22"/>
                                      <w:szCs w:val="22"/>
                                    </w:rPr>
                                    <w:t xml:space="preserve"> may collect the RFP and related documents on payment of [</w:t>
                                  </w:r>
                                  <w:r w:rsidRPr="00152C71">
                                    <w:rPr>
                                      <w:rFonts w:ascii="Times New Roman" w:hAnsi="Times New Roman"/>
                                      <w:i/>
                                      <w:iCs/>
                                      <w:color w:val="0000FF"/>
                                      <w:sz w:val="22"/>
                                      <w:szCs w:val="22"/>
                                    </w:rPr>
                                    <w:t>Note: Insert national currency &amp; an appropriate amount]</w:t>
                                  </w:r>
                                  <w:r w:rsidRPr="00152C71">
                                    <w:rPr>
                                      <w:rFonts w:ascii="Times New Roman" w:hAnsi="Times New Roman"/>
                                      <w:sz w:val="22"/>
                                      <w:szCs w:val="22"/>
                                    </w:rPr>
                                    <w:t xml:space="preserve">  (</w:t>
                                  </w:r>
                                  <w:r w:rsidRPr="00152C71">
                                    <w:rPr>
                                      <w:rFonts w:ascii="Times New Roman" w:hAnsi="Times New Roman"/>
                                      <w:b/>
                                      <w:sz w:val="22"/>
                                      <w:szCs w:val="22"/>
                                    </w:rPr>
                                    <w:t>non-refundable</w:t>
                                  </w:r>
                                  <w:r w:rsidRPr="00152C71">
                                    <w:rPr>
                                      <w:rFonts w:ascii="Times New Roman" w:hAnsi="Times New Roman"/>
                                      <w:sz w:val="22"/>
                                      <w:szCs w:val="22"/>
                                    </w:rPr>
                                    <w:t xml:space="preserve">) at </w:t>
                                  </w:r>
                                  <w:r w:rsidRPr="00152C71">
                                    <w:rPr>
                                      <w:rFonts w:ascii="Times New Roman" w:hAnsi="Times New Roman"/>
                                      <w:i/>
                                      <w:iCs/>
                                      <w:color w:val="0000FF"/>
                                      <w:sz w:val="22"/>
                                      <w:szCs w:val="22"/>
                                    </w:rPr>
                                    <w:t>[Note: Insert location/office name/address]</w:t>
                                  </w:r>
                                  <w:r w:rsidRPr="00152C71">
                                    <w:rPr>
                                      <w:rFonts w:ascii="Times New Roman" w:hAnsi="Times New Roman"/>
                                      <w:sz w:val="22"/>
                                      <w:szCs w:val="22"/>
                                    </w:rPr>
                                    <w:t xml:space="preserve"> from </w:t>
                                  </w:r>
                                  <w:r w:rsidRPr="00152C71">
                                    <w:rPr>
                                      <w:rFonts w:ascii="Times New Roman" w:hAnsi="Times New Roman"/>
                                      <w:bCs/>
                                      <w:i/>
                                      <w:iCs/>
                                      <w:color w:val="0000FF"/>
                                      <w:sz w:val="22"/>
                                      <w:szCs w:val="22"/>
                                    </w:rPr>
                                    <w:t xml:space="preserve">[Note: Insert start day/date] </w:t>
                                  </w:r>
                                  <w:r w:rsidRPr="00152C71">
                                    <w:rPr>
                                      <w:rFonts w:ascii="Times New Roman" w:hAnsi="Times New Roman"/>
                                      <w:b/>
                                      <w:sz w:val="22"/>
                                      <w:szCs w:val="22"/>
                                    </w:rPr>
                                    <w:t xml:space="preserve">to </w:t>
                                  </w:r>
                                  <w:r w:rsidRPr="00152C71">
                                    <w:rPr>
                                      <w:rFonts w:ascii="Times New Roman" w:hAnsi="Times New Roman"/>
                                      <w:bCs/>
                                      <w:i/>
                                      <w:iCs/>
                                      <w:color w:val="0000FF"/>
                                      <w:sz w:val="22"/>
                                      <w:szCs w:val="22"/>
                                    </w:rPr>
                                    <w:t>[Note: Insert closing day/date]</w:t>
                                  </w:r>
                                  <w:r w:rsidRPr="00152C71">
                                    <w:rPr>
                                      <w:rFonts w:ascii="Times New Roman" w:hAnsi="Times New Roman"/>
                                      <w:b/>
                                      <w:sz w:val="22"/>
                                      <w:szCs w:val="22"/>
                                    </w:rPr>
                                    <w:t xml:space="preserve"> (the date for the closing of collection)</w:t>
                                  </w:r>
                                  <w:r w:rsidRPr="00152C71">
                                    <w:rPr>
                                      <w:rFonts w:ascii="Times New Roman" w:hAnsi="Times New Roman"/>
                                      <w:sz w:val="22"/>
                                      <w:szCs w:val="22"/>
                                    </w:rPr>
                                    <w:t xml:space="preserve"> on weekdays only between the hours of 09:30 and</w:t>
                                  </w:r>
                                  <w:r>
                                    <w:rPr>
                                      <w:rFonts w:ascii="Times New Roman" w:hAnsi="Times New Roman"/>
                                      <w:sz w:val="22"/>
                                      <w:szCs w:val="22"/>
                                    </w:rPr>
                                    <w:t xml:space="preserve"> </w:t>
                                  </w:r>
                                  <w:r w:rsidRPr="00152C71">
                                    <w:rPr>
                                      <w:rFonts w:ascii="Times New Roman" w:hAnsi="Times New Roman"/>
                                      <w:sz w:val="22"/>
                                      <w:szCs w:val="22"/>
                                    </w:rPr>
                                    <w:t>17:00;</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The RFP is </w:t>
                                  </w:r>
                                  <w:r w:rsidRPr="00152C71">
                                    <w:rPr>
                                      <w:rFonts w:ascii="Times New Roman" w:hAnsi="Times New Roman"/>
                                      <w:sz w:val="22"/>
                                      <w:szCs w:val="22"/>
                                      <w:u w:val="single"/>
                                    </w:rPr>
                                    <w:t>only</w:t>
                                  </w:r>
                                  <w:r w:rsidRPr="00152C71">
                                    <w:rPr>
                                      <w:rFonts w:ascii="Times New Roman" w:hAnsi="Times New Roman"/>
                                      <w:sz w:val="22"/>
                                      <w:szCs w:val="22"/>
                                    </w:rPr>
                                    <w:t xml:space="preserve"> open to Banks that are registered members of SWIFT. Prospective Banks are required to provide their SWIFT number when collecting the RFP;</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A Pre-Bid Conference will take place on </w:t>
                                  </w:r>
                                  <w:r w:rsidRPr="00152C71">
                                    <w:rPr>
                                      <w:rFonts w:ascii="Times New Roman" w:hAnsi="Times New Roman"/>
                                      <w:bCs/>
                                      <w:i/>
                                      <w:iCs/>
                                      <w:color w:val="0000FF"/>
                                      <w:sz w:val="22"/>
                                      <w:szCs w:val="22"/>
                                    </w:rPr>
                                    <w:t xml:space="preserve">[Note: Insert day/date] </w:t>
                                  </w:r>
                                  <w:r w:rsidRPr="00152C71">
                                    <w:rPr>
                                      <w:rFonts w:ascii="Times New Roman" w:hAnsi="Times New Roman"/>
                                      <w:sz w:val="22"/>
                                      <w:szCs w:val="22"/>
                                    </w:rPr>
                                    <w:t xml:space="preserve">at </w:t>
                                  </w:r>
                                  <w:r w:rsidRPr="00152C71">
                                    <w:rPr>
                                      <w:rFonts w:ascii="Times New Roman" w:hAnsi="Times New Roman"/>
                                      <w:bCs/>
                                      <w:i/>
                                      <w:iCs/>
                                      <w:color w:val="0000FF"/>
                                      <w:sz w:val="22"/>
                                      <w:szCs w:val="22"/>
                                    </w:rPr>
                                    <w:t xml:space="preserve">[Note: Insert time] </w:t>
                                  </w:r>
                                  <w:r w:rsidRPr="00152C71">
                                    <w:rPr>
                                      <w:rFonts w:ascii="Times New Roman" w:hAnsi="Times New Roman"/>
                                      <w:sz w:val="22"/>
                                      <w:szCs w:val="22"/>
                                    </w:rPr>
                                    <w:t>h</w:t>
                                  </w:r>
                                  <w:r>
                                    <w:rPr>
                                      <w:rFonts w:ascii="Times New Roman" w:hAnsi="Times New Roman"/>
                                      <w:sz w:val="22"/>
                                      <w:szCs w:val="22"/>
                                    </w:rPr>
                                    <w:t>our</w:t>
                                  </w:r>
                                  <w:r w:rsidRPr="00152C71">
                                    <w:rPr>
                                      <w:rFonts w:ascii="Times New Roman" w:hAnsi="Times New Roman"/>
                                      <w:sz w:val="22"/>
                                      <w:szCs w:val="22"/>
                                    </w:rPr>
                                    <w:t xml:space="preserve">s at the </w:t>
                                  </w:r>
                                  <w:r w:rsidRPr="00152C71">
                                    <w:rPr>
                                      <w:rFonts w:ascii="Times New Roman" w:hAnsi="Times New Roman"/>
                                      <w:bCs/>
                                      <w:i/>
                                      <w:iCs/>
                                      <w:color w:val="0000FF"/>
                                      <w:sz w:val="22"/>
                                      <w:szCs w:val="22"/>
                                    </w:rPr>
                                    <w:t xml:space="preserve">[Note: Insert </w:t>
                                  </w:r>
                                  <w:r w:rsidRPr="00152C71">
                                    <w:rPr>
                                      <w:rFonts w:ascii="Times New Roman" w:hAnsi="Times New Roman"/>
                                      <w:i/>
                                      <w:iCs/>
                                      <w:color w:val="0000FF"/>
                                      <w:sz w:val="22"/>
                                      <w:szCs w:val="22"/>
                                    </w:rPr>
                                    <w:t>location/office name/address</w:t>
                                  </w:r>
                                  <w:r w:rsidRPr="00152C71">
                                    <w:rPr>
                                      <w:rFonts w:ascii="Times New Roman" w:hAnsi="Times New Roman"/>
                                      <w:bCs/>
                                      <w:i/>
                                      <w:iCs/>
                                      <w:color w:val="0000FF"/>
                                      <w:sz w:val="22"/>
                                      <w:szCs w:val="22"/>
                                    </w:rPr>
                                    <w:t>]</w:t>
                                  </w:r>
                                  <w:r w:rsidRPr="00152C71">
                                    <w:rPr>
                                      <w:rFonts w:ascii="Times New Roman" w:hAnsi="Times New Roman"/>
                                      <w:sz w:val="22"/>
                                      <w:szCs w:val="22"/>
                                    </w:rPr>
                                    <w:t>;</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Proposals in accordance with RFP must be received no later than </w:t>
                                  </w:r>
                                  <w:r w:rsidRPr="00152C71">
                                    <w:rPr>
                                      <w:rFonts w:ascii="Times New Roman" w:hAnsi="Times New Roman"/>
                                      <w:bCs/>
                                      <w:i/>
                                      <w:iCs/>
                                      <w:color w:val="0000FF"/>
                                      <w:sz w:val="22"/>
                                      <w:szCs w:val="22"/>
                                    </w:rPr>
                                    <w:t>[Note: Insert time]</w:t>
                                  </w:r>
                                  <w:r w:rsidRPr="00152C71">
                                    <w:rPr>
                                      <w:rFonts w:ascii="Times New Roman" w:hAnsi="Times New Roman"/>
                                      <w:sz w:val="22"/>
                                      <w:szCs w:val="22"/>
                                    </w:rPr>
                                    <w:t xml:space="preserve"> h</w:t>
                                  </w:r>
                                  <w:r>
                                    <w:rPr>
                                      <w:rFonts w:ascii="Times New Roman" w:hAnsi="Times New Roman"/>
                                      <w:sz w:val="22"/>
                                      <w:szCs w:val="22"/>
                                    </w:rPr>
                                    <w:t>ou</w:t>
                                  </w:r>
                                  <w:r w:rsidRPr="00152C71">
                                    <w:rPr>
                                      <w:rFonts w:ascii="Times New Roman" w:hAnsi="Times New Roman"/>
                                      <w:sz w:val="22"/>
                                      <w:szCs w:val="22"/>
                                    </w:rPr>
                                    <w:t xml:space="preserve">rs on </w:t>
                                  </w:r>
                                  <w:r w:rsidRPr="00152C71">
                                    <w:rPr>
                                      <w:rFonts w:ascii="Times New Roman" w:hAnsi="Times New Roman"/>
                                      <w:bCs/>
                                      <w:i/>
                                      <w:iCs/>
                                      <w:color w:val="0000FF"/>
                                      <w:sz w:val="22"/>
                                      <w:szCs w:val="22"/>
                                    </w:rPr>
                                    <w:t>[Note: Insert day/date]</w:t>
                                  </w:r>
                                  <w:r w:rsidRPr="00152C71">
                                    <w:rPr>
                                      <w:rFonts w:ascii="Times New Roman" w:hAnsi="Times New Roman"/>
                                      <w:sz w:val="22"/>
                                      <w:szCs w:val="22"/>
                                    </w:rPr>
                                    <w:t>;</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Proposals will be evaluated in accordance with internationally accepted practices. In particular, they will be evaluated on their responsiveness to implementing the requisite banking services;</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reserves the right to accept or reject, in part or whole, any or all of the proposals at any time without assigning any reason whatsoever;</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The costs of preparing the proposals and of negotiating the contract are not reimbursable by the UN</w:t>
                                  </w:r>
                                  <w:r>
                                    <w:rPr>
                                      <w:rFonts w:ascii="Times New Roman" w:hAnsi="Times New Roman"/>
                                      <w:sz w:val="22"/>
                                      <w:szCs w:val="22"/>
                                    </w:rPr>
                                    <w:t>DP</w:t>
                                  </w:r>
                                  <w:r w:rsidRPr="00152C71">
                                    <w:rPr>
                                      <w:rFonts w:ascii="Times New Roman" w:hAnsi="Times New Roman"/>
                                      <w:sz w:val="22"/>
                                      <w:szCs w:val="22"/>
                                    </w:rPr>
                                    <w:t>;</w:t>
                                  </w:r>
                                  <w:r>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Proposals </w:t>
                                  </w:r>
                                  <w:r w:rsidRPr="00720963">
                                    <w:rPr>
                                      <w:rFonts w:ascii="Times New Roman" w:hAnsi="Times New Roman"/>
                                      <w:b/>
                                      <w:sz w:val="22"/>
                                      <w:szCs w:val="22"/>
                                      <w:u w:val="single"/>
                                    </w:rPr>
                                    <w:t>must</w:t>
                                  </w:r>
                                  <w:r w:rsidRPr="00152C71">
                                    <w:rPr>
                                      <w:rFonts w:ascii="Times New Roman" w:hAnsi="Times New Roman"/>
                                      <w:sz w:val="22"/>
                                      <w:szCs w:val="22"/>
                                    </w:rPr>
                                    <w:t xml:space="preserve"> be valid for 120 days from the deadline for submission. The UN</w:t>
                                  </w:r>
                                  <w:r>
                                    <w:rPr>
                                      <w:rFonts w:ascii="Times New Roman" w:hAnsi="Times New Roman"/>
                                      <w:sz w:val="22"/>
                                      <w:szCs w:val="22"/>
                                    </w:rPr>
                                    <w:t>DP</w:t>
                                  </w:r>
                                  <w:r w:rsidRPr="00152C71">
                                    <w:rPr>
                                      <w:rFonts w:ascii="Times New Roman" w:hAnsi="Times New Roman"/>
                                      <w:sz w:val="22"/>
                                      <w:szCs w:val="22"/>
                                    </w:rPr>
                                    <w:t xml:space="preserve"> will make its best effort to select a firm within this period;</w:t>
                                  </w:r>
                                  <w:r>
                                    <w:rPr>
                                      <w:rFonts w:ascii="Times New Roman" w:hAnsi="Times New Roman"/>
                                      <w:sz w:val="22"/>
                                      <w:szCs w:val="22"/>
                                    </w:rPr>
                                    <w:br/>
                                  </w:r>
                                </w:p>
                                <w:p w:rsidR="009A21C4" w:rsidRDefault="009A21C4" w:rsidP="00152C71">
                                  <w:pPr>
                                    <w:numPr>
                                      <w:ilvl w:val="0"/>
                                      <w:numId w:val="1"/>
                                    </w:numPr>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does not bind itself in any way to select the firm offering</w:t>
                                  </w:r>
                                  <w:r w:rsidRPr="00152C71">
                                    <w:rPr>
                                      <w:rFonts w:ascii="Times New Roman" w:hAnsi="Times New Roman"/>
                                    </w:rPr>
                                    <w:t xml:space="preserve"> the lowest prices.</w:t>
                                  </w:r>
                                </w:p>
                              </w:tc>
                            </w:tr>
                            <w:tr w:rsidR="009A21C4">
                              <w:trPr>
                                <w:trHeight w:val="6369"/>
                              </w:trPr>
                              <w:tc>
                                <w:tcPr>
                                  <w:tcW w:w="7200" w:type="dxa"/>
                                </w:tcPr>
                                <w:p w:rsidR="009A21C4" w:rsidRDefault="009A21C4" w:rsidP="00152C71">
                                  <w:pPr>
                                    <w:pStyle w:val="Heading3"/>
                                    <w:jc w:val="left"/>
                                    <w:rPr>
                                      <w:rFonts w:ascii="Myriad Pro" w:hAnsi="Myriad Pro"/>
                                      <w:sz w:val="20"/>
                                    </w:rPr>
                                  </w:pPr>
                                </w:p>
                              </w:tc>
                            </w:tr>
                          </w:tbl>
                          <w:p w:rsidR="009A21C4" w:rsidRDefault="009A21C4">
                            <w:pPr>
                              <w:ind w:right="-215"/>
                              <w:jc w:val="both"/>
                              <w:rPr>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6pt;margin-top:7.95pt;width:367.2pt;height:58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" strokeweight="2pt">
                <v:textbox inset="1pt,1pt,1pt,1pt">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9A21C4">
                        <w:trPr>
                          <w:cantSplit/>
                          <w:trHeight w:val="1260"/>
                        </w:trPr>
                        <w:tc>
                          <w:tcPr>
                            <w:tcW w:w="990" w:type="dxa"/>
                            <w:tcBorders>
                              <w:top w:val="nil"/>
                              <w:left w:val="nil"/>
                              <w:bottom w:val="nil"/>
                              <w:right w:val="nil"/>
                            </w:tcBorders>
                          </w:tcPr>
                          <w:p w:rsidR="009A21C4" w:rsidRDefault="009A21C4">
                            <w:pPr>
                              <w:ind w:right="-60"/>
                              <w:jc w:val="both"/>
                              <w:rPr>
                                <w:color w:val="FFFFFF"/>
                                <w:sz w:val="18"/>
                              </w:rPr>
                            </w:pPr>
                            <w:r>
                              <w:rPr>
                                <w:noProof/>
                                <w:lang w:val="en-US"/>
                              </w:rPr>
                              <w:drawing>
                                <wp:inline distT="0" distB="0" distL="0" distR="0">
                                  <wp:extent cx="495300" cy="1009650"/>
                                  <wp:effectExtent l="0" t="0" r="0" b="0"/>
                                  <wp:docPr id="2"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4320" w:type="dxa"/>
                            <w:tcBorders>
                              <w:top w:val="nil"/>
                              <w:left w:val="nil"/>
                              <w:bottom w:val="nil"/>
                              <w:right w:val="nil"/>
                            </w:tcBorders>
                          </w:tcPr>
                          <w:p w:rsidR="009A21C4" w:rsidRDefault="009A21C4">
                            <w:pPr>
                              <w:ind w:right="-60"/>
                              <w:jc w:val="center"/>
                              <w:rPr>
                                <w:b/>
                                <w:sz w:val="36"/>
                                <w:szCs w:val="36"/>
                              </w:rPr>
                            </w:pPr>
                          </w:p>
                          <w:p w:rsidR="009A21C4" w:rsidRDefault="009A21C4">
                            <w:pPr>
                              <w:pStyle w:val="Heading2"/>
                              <w:rPr>
                                <w:bCs w:val="0"/>
                                <w:sz w:val="28"/>
                              </w:rPr>
                            </w:pPr>
                            <w:r>
                              <w:rPr>
                                <w:bCs w:val="0"/>
                                <w:sz w:val="28"/>
                              </w:rPr>
                              <w:t xml:space="preserve">REQUEST FOR PROPOSALS </w:t>
                            </w:r>
                          </w:p>
                          <w:p w:rsidR="009A21C4" w:rsidRDefault="009A21C4">
                            <w:pPr>
                              <w:pStyle w:val="Heading2"/>
                              <w:rPr>
                                <w:bCs w:val="0"/>
                                <w:sz w:val="28"/>
                              </w:rPr>
                            </w:pPr>
                            <w:r>
                              <w:rPr>
                                <w:bCs w:val="0"/>
                                <w:sz w:val="28"/>
                              </w:rPr>
                              <w:t>FOR</w:t>
                            </w:r>
                          </w:p>
                          <w:p w:rsidR="009A21C4" w:rsidRDefault="009A21C4">
                            <w:pPr>
                              <w:pStyle w:val="Heading2"/>
                              <w:rPr>
                                <w:bCs w:val="0"/>
                                <w:sz w:val="32"/>
                              </w:rPr>
                            </w:pPr>
                            <w:r>
                              <w:rPr>
                                <w:bCs w:val="0"/>
                                <w:sz w:val="32"/>
                              </w:rPr>
                              <w:t xml:space="preserve">BANKING SERVICES </w:t>
                            </w:r>
                          </w:p>
                          <w:p w:rsidR="009A21C4" w:rsidRDefault="009A21C4">
                            <w:pPr>
                              <w:rPr>
                                <w:b/>
                                <w:sz w:val="36"/>
                                <w:szCs w:val="36"/>
                                <w:u w:val="single"/>
                              </w:rPr>
                            </w:pPr>
                          </w:p>
                        </w:tc>
                        <w:tc>
                          <w:tcPr>
                            <w:tcW w:w="1980" w:type="dxa"/>
                            <w:tcBorders>
                              <w:top w:val="nil"/>
                              <w:left w:val="nil"/>
                              <w:bottom w:val="nil"/>
                              <w:right w:val="nil"/>
                            </w:tcBorders>
                          </w:tcPr>
                          <w:p w:rsidR="009A21C4" w:rsidRDefault="009A21C4">
                            <w:pPr>
                              <w:ind w:right="-60"/>
                              <w:rPr>
                                <w:b/>
                                <w:color w:val="FFFFFF"/>
                              </w:rPr>
                            </w:pPr>
                            <w:r>
                              <w:rPr>
                                <w:noProof/>
                                <w:lang w:val="en-US"/>
                              </w:rPr>
                              <w:drawing>
                                <wp:inline distT="0" distB="0" distL="0" distR="0">
                                  <wp:extent cx="1114425" cy="971550"/>
                                  <wp:effectExtent l="0" t="0" r="9525" b="0"/>
                                  <wp:docPr id="4"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tc>
                      </w:tr>
                    </w:tbl>
                    <w:p w:rsidR="009A21C4" w:rsidRDefault="009A21C4">
                      <w:pPr>
                        <w:ind w:right="-215"/>
                        <w:jc w:val="both"/>
                        <w:rPr>
                          <w:sz w:val="2"/>
                        </w:rPr>
                      </w:pPr>
                    </w:p>
                    <w:tbl>
                      <w:tblPr>
                        <w:tblW w:w="7200" w:type="dxa"/>
                        <w:tblInd w:w="108" w:type="dxa"/>
                        <w:tblLayout w:type="fixed"/>
                        <w:tblLook w:val="0000" w:firstRow="0" w:lastRow="0" w:firstColumn="0" w:lastColumn="0" w:noHBand="0" w:noVBand="0"/>
                      </w:tblPr>
                      <w:tblGrid>
                        <w:gridCol w:w="7200"/>
                      </w:tblGrid>
                      <w:tr w:rsidR="009A21C4">
                        <w:trPr>
                          <w:trHeight w:val="8772"/>
                        </w:trPr>
                        <w:tc>
                          <w:tcPr>
                            <w:tcW w:w="7200" w:type="dxa"/>
                            <w:tcBorders>
                              <w:top w:val="single" w:sz="12" w:space="0" w:color="auto"/>
                            </w:tcBorders>
                          </w:tcPr>
                          <w:p w:rsidR="009A21C4" w:rsidRDefault="009A21C4" w:rsidP="00152C71">
                            <w:pPr>
                              <w:rPr>
                                <w:sz w:val="8"/>
                              </w:rPr>
                            </w:pPr>
                          </w:p>
                          <w:p w:rsidR="009A21C4" w:rsidRPr="00152C71" w:rsidRDefault="009A21C4" w:rsidP="00152C71">
                            <w:pPr>
                              <w:rPr>
                                <w:rFonts w:ascii="Times New Roman" w:hAnsi="Times New Roman"/>
                              </w:rPr>
                            </w:pPr>
                            <w:r w:rsidRPr="00152C71">
                              <w:rPr>
                                <w:rFonts w:ascii="Times New Roman" w:hAnsi="Times New Roman"/>
                                <w:sz w:val="22"/>
                                <w:szCs w:val="22"/>
                              </w:rPr>
                              <w:t xml:space="preserve">The United Nations requests proposals for banking services for the benefit of the United Nations Organizations in </w:t>
                            </w:r>
                            <w:r w:rsidRPr="00152C71">
                              <w:rPr>
                                <w:rFonts w:ascii="Times New Roman" w:hAnsi="Times New Roman"/>
                                <w:i/>
                                <w:iCs/>
                                <w:color w:val="0000FF"/>
                                <w:sz w:val="22"/>
                                <w:szCs w:val="22"/>
                              </w:rPr>
                              <w:t>[Note: Insert Country]</w:t>
                            </w:r>
                            <w:r w:rsidRPr="00152C71">
                              <w:rPr>
                                <w:rFonts w:ascii="Times New Roman" w:hAnsi="Times New Roman"/>
                                <w:sz w:val="22"/>
                                <w:szCs w:val="22"/>
                              </w:rPr>
                              <w:t>.</w:t>
                            </w:r>
                          </w:p>
                          <w:p w:rsidR="009A21C4" w:rsidRPr="00152C71" w:rsidRDefault="009A21C4" w:rsidP="00152C71">
                            <w:pPr>
                              <w:ind w:left="360" w:hanging="360"/>
                              <w:rPr>
                                <w:rFonts w:ascii="Times New Roman" w:hAnsi="Times New Roman"/>
                              </w:rPr>
                            </w:pP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Eligible </w:t>
                            </w:r>
                            <w:r>
                              <w:rPr>
                                <w:rFonts w:ascii="Times New Roman" w:hAnsi="Times New Roman"/>
                                <w:sz w:val="22"/>
                                <w:szCs w:val="22"/>
                              </w:rPr>
                              <w:t>banks</w:t>
                            </w:r>
                            <w:r w:rsidRPr="00152C71">
                              <w:rPr>
                                <w:rFonts w:ascii="Times New Roman" w:hAnsi="Times New Roman"/>
                                <w:sz w:val="22"/>
                                <w:szCs w:val="22"/>
                              </w:rPr>
                              <w:t xml:space="preserve"> may collect the RFP and related documents on payment of [</w:t>
                            </w:r>
                            <w:r w:rsidRPr="00152C71">
                              <w:rPr>
                                <w:rFonts w:ascii="Times New Roman" w:hAnsi="Times New Roman"/>
                                <w:i/>
                                <w:iCs/>
                                <w:color w:val="0000FF"/>
                                <w:sz w:val="22"/>
                                <w:szCs w:val="22"/>
                              </w:rPr>
                              <w:t>Note: Insert national currency &amp; an appropriate amount]</w:t>
                            </w:r>
                            <w:r w:rsidRPr="00152C71">
                              <w:rPr>
                                <w:rFonts w:ascii="Times New Roman" w:hAnsi="Times New Roman"/>
                                <w:sz w:val="22"/>
                                <w:szCs w:val="22"/>
                              </w:rPr>
                              <w:t xml:space="preserve">  (</w:t>
                            </w:r>
                            <w:r w:rsidRPr="00152C71">
                              <w:rPr>
                                <w:rFonts w:ascii="Times New Roman" w:hAnsi="Times New Roman"/>
                                <w:b/>
                                <w:sz w:val="22"/>
                                <w:szCs w:val="22"/>
                              </w:rPr>
                              <w:t>non-refundable</w:t>
                            </w:r>
                            <w:r w:rsidRPr="00152C71">
                              <w:rPr>
                                <w:rFonts w:ascii="Times New Roman" w:hAnsi="Times New Roman"/>
                                <w:sz w:val="22"/>
                                <w:szCs w:val="22"/>
                              </w:rPr>
                              <w:t xml:space="preserve">) at </w:t>
                            </w:r>
                            <w:r w:rsidRPr="00152C71">
                              <w:rPr>
                                <w:rFonts w:ascii="Times New Roman" w:hAnsi="Times New Roman"/>
                                <w:i/>
                                <w:iCs/>
                                <w:color w:val="0000FF"/>
                                <w:sz w:val="22"/>
                                <w:szCs w:val="22"/>
                              </w:rPr>
                              <w:t>[Note: Insert location/office name/address]</w:t>
                            </w:r>
                            <w:r w:rsidRPr="00152C71">
                              <w:rPr>
                                <w:rFonts w:ascii="Times New Roman" w:hAnsi="Times New Roman"/>
                                <w:sz w:val="22"/>
                                <w:szCs w:val="22"/>
                              </w:rPr>
                              <w:t xml:space="preserve"> from </w:t>
                            </w:r>
                            <w:r w:rsidRPr="00152C71">
                              <w:rPr>
                                <w:rFonts w:ascii="Times New Roman" w:hAnsi="Times New Roman"/>
                                <w:bCs/>
                                <w:i/>
                                <w:iCs/>
                                <w:color w:val="0000FF"/>
                                <w:sz w:val="22"/>
                                <w:szCs w:val="22"/>
                              </w:rPr>
                              <w:t xml:space="preserve">[Note: Insert start day/date] </w:t>
                            </w:r>
                            <w:r w:rsidRPr="00152C71">
                              <w:rPr>
                                <w:rFonts w:ascii="Times New Roman" w:hAnsi="Times New Roman"/>
                                <w:b/>
                                <w:sz w:val="22"/>
                                <w:szCs w:val="22"/>
                              </w:rPr>
                              <w:t xml:space="preserve">to </w:t>
                            </w:r>
                            <w:r w:rsidRPr="00152C71">
                              <w:rPr>
                                <w:rFonts w:ascii="Times New Roman" w:hAnsi="Times New Roman"/>
                                <w:bCs/>
                                <w:i/>
                                <w:iCs/>
                                <w:color w:val="0000FF"/>
                                <w:sz w:val="22"/>
                                <w:szCs w:val="22"/>
                              </w:rPr>
                              <w:t>[Note: Insert closing day/date]</w:t>
                            </w:r>
                            <w:r w:rsidRPr="00152C71">
                              <w:rPr>
                                <w:rFonts w:ascii="Times New Roman" w:hAnsi="Times New Roman"/>
                                <w:b/>
                                <w:sz w:val="22"/>
                                <w:szCs w:val="22"/>
                              </w:rPr>
                              <w:t xml:space="preserve"> (the date for the closing of collection)</w:t>
                            </w:r>
                            <w:r w:rsidRPr="00152C71">
                              <w:rPr>
                                <w:rFonts w:ascii="Times New Roman" w:hAnsi="Times New Roman"/>
                                <w:sz w:val="22"/>
                                <w:szCs w:val="22"/>
                              </w:rPr>
                              <w:t xml:space="preserve"> on weekdays only between the hours of 09:30 and</w:t>
                            </w:r>
                            <w:r>
                              <w:rPr>
                                <w:rFonts w:ascii="Times New Roman" w:hAnsi="Times New Roman"/>
                                <w:sz w:val="22"/>
                                <w:szCs w:val="22"/>
                              </w:rPr>
                              <w:t xml:space="preserve"> </w:t>
                            </w:r>
                            <w:r w:rsidRPr="00152C71">
                              <w:rPr>
                                <w:rFonts w:ascii="Times New Roman" w:hAnsi="Times New Roman"/>
                                <w:sz w:val="22"/>
                                <w:szCs w:val="22"/>
                              </w:rPr>
                              <w:t>17:00;</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The RFP is </w:t>
                            </w:r>
                            <w:r w:rsidRPr="00152C71">
                              <w:rPr>
                                <w:rFonts w:ascii="Times New Roman" w:hAnsi="Times New Roman"/>
                                <w:sz w:val="22"/>
                                <w:szCs w:val="22"/>
                                <w:u w:val="single"/>
                              </w:rPr>
                              <w:t>only</w:t>
                            </w:r>
                            <w:r w:rsidRPr="00152C71">
                              <w:rPr>
                                <w:rFonts w:ascii="Times New Roman" w:hAnsi="Times New Roman"/>
                                <w:sz w:val="22"/>
                                <w:szCs w:val="22"/>
                              </w:rPr>
                              <w:t xml:space="preserve"> open to Banks that are registered members of SWIFT. Prospective Banks are required to provide their SWIFT number when collecting the RFP;</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A Pre-Bid Conference will take place on </w:t>
                            </w:r>
                            <w:r w:rsidRPr="00152C71">
                              <w:rPr>
                                <w:rFonts w:ascii="Times New Roman" w:hAnsi="Times New Roman"/>
                                <w:bCs/>
                                <w:i/>
                                <w:iCs/>
                                <w:color w:val="0000FF"/>
                                <w:sz w:val="22"/>
                                <w:szCs w:val="22"/>
                              </w:rPr>
                              <w:t xml:space="preserve">[Note: Insert day/date] </w:t>
                            </w:r>
                            <w:r w:rsidRPr="00152C71">
                              <w:rPr>
                                <w:rFonts w:ascii="Times New Roman" w:hAnsi="Times New Roman"/>
                                <w:sz w:val="22"/>
                                <w:szCs w:val="22"/>
                              </w:rPr>
                              <w:t xml:space="preserve">at </w:t>
                            </w:r>
                            <w:r w:rsidRPr="00152C71">
                              <w:rPr>
                                <w:rFonts w:ascii="Times New Roman" w:hAnsi="Times New Roman"/>
                                <w:bCs/>
                                <w:i/>
                                <w:iCs/>
                                <w:color w:val="0000FF"/>
                                <w:sz w:val="22"/>
                                <w:szCs w:val="22"/>
                              </w:rPr>
                              <w:t xml:space="preserve">[Note: Insert time] </w:t>
                            </w:r>
                            <w:r w:rsidRPr="00152C71">
                              <w:rPr>
                                <w:rFonts w:ascii="Times New Roman" w:hAnsi="Times New Roman"/>
                                <w:sz w:val="22"/>
                                <w:szCs w:val="22"/>
                              </w:rPr>
                              <w:t>h</w:t>
                            </w:r>
                            <w:r>
                              <w:rPr>
                                <w:rFonts w:ascii="Times New Roman" w:hAnsi="Times New Roman"/>
                                <w:sz w:val="22"/>
                                <w:szCs w:val="22"/>
                              </w:rPr>
                              <w:t>our</w:t>
                            </w:r>
                            <w:r w:rsidRPr="00152C71">
                              <w:rPr>
                                <w:rFonts w:ascii="Times New Roman" w:hAnsi="Times New Roman"/>
                                <w:sz w:val="22"/>
                                <w:szCs w:val="22"/>
                              </w:rPr>
                              <w:t xml:space="preserve">s at the </w:t>
                            </w:r>
                            <w:r w:rsidRPr="00152C71">
                              <w:rPr>
                                <w:rFonts w:ascii="Times New Roman" w:hAnsi="Times New Roman"/>
                                <w:bCs/>
                                <w:i/>
                                <w:iCs/>
                                <w:color w:val="0000FF"/>
                                <w:sz w:val="22"/>
                                <w:szCs w:val="22"/>
                              </w:rPr>
                              <w:t xml:space="preserve">[Note: Insert </w:t>
                            </w:r>
                            <w:r w:rsidRPr="00152C71">
                              <w:rPr>
                                <w:rFonts w:ascii="Times New Roman" w:hAnsi="Times New Roman"/>
                                <w:i/>
                                <w:iCs/>
                                <w:color w:val="0000FF"/>
                                <w:sz w:val="22"/>
                                <w:szCs w:val="22"/>
                              </w:rPr>
                              <w:t>location/office name/address</w:t>
                            </w:r>
                            <w:r w:rsidRPr="00152C71">
                              <w:rPr>
                                <w:rFonts w:ascii="Times New Roman" w:hAnsi="Times New Roman"/>
                                <w:bCs/>
                                <w:i/>
                                <w:iCs/>
                                <w:color w:val="0000FF"/>
                                <w:sz w:val="22"/>
                                <w:szCs w:val="22"/>
                              </w:rPr>
                              <w:t>]</w:t>
                            </w:r>
                            <w:r w:rsidRPr="00152C71">
                              <w:rPr>
                                <w:rFonts w:ascii="Times New Roman" w:hAnsi="Times New Roman"/>
                                <w:sz w:val="22"/>
                                <w:szCs w:val="22"/>
                              </w:rPr>
                              <w:t>;</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Proposals in accordance with RFP must be received no later than </w:t>
                            </w:r>
                            <w:r w:rsidRPr="00152C71">
                              <w:rPr>
                                <w:rFonts w:ascii="Times New Roman" w:hAnsi="Times New Roman"/>
                                <w:bCs/>
                                <w:i/>
                                <w:iCs/>
                                <w:color w:val="0000FF"/>
                                <w:sz w:val="22"/>
                                <w:szCs w:val="22"/>
                              </w:rPr>
                              <w:t>[Note: Insert time]</w:t>
                            </w:r>
                            <w:r w:rsidRPr="00152C71">
                              <w:rPr>
                                <w:rFonts w:ascii="Times New Roman" w:hAnsi="Times New Roman"/>
                                <w:sz w:val="22"/>
                                <w:szCs w:val="22"/>
                              </w:rPr>
                              <w:t xml:space="preserve"> h</w:t>
                            </w:r>
                            <w:r>
                              <w:rPr>
                                <w:rFonts w:ascii="Times New Roman" w:hAnsi="Times New Roman"/>
                                <w:sz w:val="22"/>
                                <w:szCs w:val="22"/>
                              </w:rPr>
                              <w:t>ou</w:t>
                            </w:r>
                            <w:r w:rsidRPr="00152C71">
                              <w:rPr>
                                <w:rFonts w:ascii="Times New Roman" w:hAnsi="Times New Roman"/>
                                <w:sz w:val="22"/>
                                <w:szCs w:val="22"/>
                              </w:rPr>
                              <w:t xml:space="preserve">rs on </w:t>
                            </w:r>
                            <w:r w:rsidRPr="00152C71">
                              <w:rPr>
                                <w:rFonts w:ascii="Times New Roman" w:hAnsi="Times New Roman"/>
                                <w:bCs/>
                                <w:i/>
                                <w:iCs/>
                                <w:color w:val="0000FF"/>
                                <w:sz w:val="22"/>
                                <w:szCs w:val="22"/>
                              </w:rPr>
                              <w:t>[Note: Insert day/date]</w:t>
                            </w:r>
                            <w:r w:rsidRPr="00152C71">
                              <w:rPr>
                                <w:rFonts w:ascii="Times New Roman" w:hAnsi="Times New Roman"/>
                                <w:sz w:val="22"/>
                                <w:szCs w:val="22"/>
                              </w:rPr>
                              <w:t>;</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Proposals will be evaluated in accordance with internationally accepted practices. In particular, they will be evaluated on their responsiveness to implementing the requisite banking services;</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reserves the right to accept or reject, in part or whole, any or all of the proposals at any time without assigning any reason whatsoever;</w:t>
                            </w:r>
                            <w:r w:rsidRPr="00152C71">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The costs of preparing the proposals and of negotiating the contract are not reimbursable by the UN</w:t>
                            </w:r>
                            <w:r>
                              <w:rPr>
                                <w:rFonts w:ascii="Times New Roman" w:hAnsi="Times New Roman"/>
                                <w:sz w:val="22"/>
                                <w:szCs w:val="22"/>
                              </w:rPr>
                              <w:t>DP</w:t>
                            </w:r>
                            <w:r w:rsidRPr="00152C71">
                              <w:rPr>
                                <w:rFonts w:ascii="Times New Roman" w:hAnsi="Times New Roman"/>
                                <w:sz w:val="22"/>
                                <w:szCs w:val="22"/>
                              </w:rPr>
                              <w:t>;</w:t>
                            </w:r>
                            <w:r>
                              <w:rPr>
                                <w:rFonts w:ascii="Times New Roman" w:hAnsi="Times New Roman"/>
                                <w:sz w:val="22"/>
                                <w:szCs w:val="22"/>
                              </w:rPr>
                              <w:br/>
                            </w:r>
                          </w:p>
                          <w:p w:rsidR="009A21C4" w:rsidRPr="00152C71" w:rsidRDefault="009A21C4" w:rsidP="00152C71">
                            <w:pPr>
                              <w:numPr>
                                <w:ilvl w:val="0"/>
                                <w:numId w:val="1"/>
                              </w:numPr>
                              <w:rPr>
                                <w:rFonts w:ascii="Times New Roman" w:hAnsi="Times New Roman"/>
                              </w:rPr>
                            </w:pPr>
                            <w:r w:rsidRPr="00152C71">
                              <w:rPr>
                                <w:rFonts w:ascii="Times New Roman" w:hAnsi="Times New Roman"/>
                                <w:sz w:val="22"/>
                                <w:szCs w:val="22"/>
                              </w:rPr>
                              <w:t xml:space="preserve">Proposals </w:t>
                            </w:r>
                            <w:r w:rsidRPr="00720963">
                              <w:rPr>
                                <w:rFonts w:ascii="Times New Roman" w:hAnsi="Times New Roman"/>
                                <w:b/>
                                <w:sz w:val="22"/>
                                <w:szCs w:val="22"/>
                                <w:u w:val="single"/>
                              </w:rPr>
                              <w:t>must</w:t>
                            </w:r>
                            <w:r w:rsidRPr="00152C71">
                              <w:rPr>
                                <w:rFonts w:ascii="Times New Roman" w:hAnsi="Times New Roman"/>
                                <w:sz w:val="22"/>
                                <w:szCs w:val="22"/>
                              </w:rPr>
                              <w:t xml:space="preserve"> be valid for 120 days from the deadline for submission. The UN</w:t>
                            </w:r>
                            <w:r>
                              <w:rPr>
                                <w:rFonts w:ascii="Times New Roman" w:hAnsi="Times New Roman"/>
                                <w:sz w:val="22"/>
                                <w:szCs w:val="22"/>
                              </w:rPr>
                              <w:t>DP</w:t>
                            </w:r>
                            <w:r w:rsidRPr="00152C71">
                              <w:rPr>
                                <w:rFonts w:ascii="Times New Roman" w:hAnsi="Times New Roman"/>
                                <w:sz w:val="22"/>
                                <w:szCs w:val="22"/>
                              </w:rPr>
                              <w:t xml:space="preserve"> will make its best effort to select a firm within this period;</w:t>
                            </w:r>
                            <w:r>
                              <w:rPr>
                                <w:rFonts w:ascii="Times New Roman" w:hAnsi="Times New Roman"/>
                                <w:sz w:val="22"/>
                                <w:szCs w:val="22"/>
                              </w:rPr>
                              <w:br/>
                            </w:r>
                          </w:p>
                          <w:p w:rsidR="009A21C4" w:rsidRDefault="009A21C4" w:rsidP="00152C71">
                            <w:pPr>
                              <w:numPr>
                                <w:ilvl w:val="0"/>
                                <w:numId w:val="1"/>
                              </w:numPr>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does not bind itself in any way to select the firm offering</w:t>
                            </w:r>
                            <w:r w:rsidRPr="00152C71">
                              <w:rPr>
                                <w:rFonts w:ascii="Times New Roman" w:hAnsi="Times New Roman"/>
                              </w:rPr>
                              <w:t xml:space="preserve"> the lowest prices.</w:t>
                            </w:r>
                          </w:p>
                        </w:tc>
                      </w:tr>
                      <w:tr w:rsidR="009A21C4">
                        <w:trPr>
                          <w:trHeight w:val="6369"/>
                        </w:trPr>
                        <w:tc>
                          <w:tcPr>
                            <w:tcW w:w="7200" w:type="dxa"/>
                          </w:tcPr>
                          <w:p w:rsidR="009A21C4" w:rsidRDefault="009A21C4" w:rsidP="00152C71">
                            <w:pPr>
                              <w:pStyle w:val="Heading3"/>
                              <w:jc w:val="left"/>
                              <w:rPr>
                                <w:rFonts w:ascii="Myriad Pro" w:hAnsi="Myriad Pro"/>
                                <w:sz w:val="20"/>
                              </w:rPr>
                            </w:pPr>
                          </w:p>
                        </w:tc>
                      </w:tr>
                    </w:tbl>
                    <w:p w:rsidR="009A21C4" w:rsidRDefault="009A21C4">
                      <w:pPr>
                        <w:ind w:right="-215"/>
                        <w:jc w:val="both"/>
                        <w:rPr>
                          <w:sz w:val="18"/>
                        </w:rPr>
                      </w:pPr>
                    </w:p>
                  </w:txbxContent>
                </v:textbox>
              </v:rect>
            </w:pict>
          </mc:Fallback>
        </mc:AlternateContent>
      </w:r>
    </w:p>
    <w:p w:rsidR="00C40F6E" w:rsidRPr="00AC52FE" w:rsidRDefault="00C40F6E">
      <w:pPr>
        <w:jc w:val="right"/>
        <w:rPr>
          <w:rFonts w:ascii="Times New Roman" w:hAnsi="Times New Roman"/>
          <w:b/>
          <w:sz w:val="40"/>
        </w:rPr>
      </w:pPr>
    </w:p>
    <w:p w:rsidR="00C40F6E" w:rsidRPr="00AC52FE" w:rsidRDefault="00C40F6E">
      <w:pPr>
        <w:jc w:val="center"/>
        <w:rPr>
          <w:rFonts w:ascii="Times New Roman" w:hAnsi="Times New Roman"/>
        </w:rPr>
      </w:pPr>
    </w:p>
    <w:sectPr w:rsidR="00C40F6E" w:rsidRPr="00AC52FE" w:rsidSect="00AC52F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C4" w:rsidRDefault="009A21C4" w:rsidP="000E6B48">
      <w:r>
        <w:separator/>
      </w:r>
    </w:p>
  </w:endnote>
  <w:endnote w:type="continuationSeparator" w:id="0">
    <w:p w:rsidR="009A21C4" w:rsidRDefault="009A21C4" w:rsidP="000E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yriad Web Pro">
    <w:panose1 w:val="020B0503030403020204"/>
    <w:charset w:val="00"/>
    <w:family w:val="swiss"/>
    <w:pitch w:val="variable"/>
    <w:sig w:usb0="8000002F" w:usb1="5000204A"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0735"/>
      <w:docPartObj>
        <w:docPartGallery w:val="Page Numbers (Bottom of Page)"/>
        <w:docPartUnique/>
      </w:docPartObj>
    </w:sdtPr>
    <w:sdtEndPr/>
    <w:sdtContent>
      <w:p w:rsidR="009A21C4" w:rsidRDefault="009A21C4">
        <w:pPr>
          <w:pStyle w:val="Footer"/>
          <w:jc w:val="right"/>
        </w:pPr>
        <w:r>
          <w:fldChar w:fldCharType="begin"/>
        </w:r>
        <w:r>
          <w:instrText xml:space="preserve"> PAGE   \* MERGEFORMAT </w:instrText>
        </w:r>
        <w:r>
          <w:fldChar w:fldCharType="separate"/>
        </w:r>
        <w:r w:rsidR="0047259D">
          <w:rPr>
            <w:noProof/>
          </w:rPr>
          <w:t>1</w:t>
        </w:r>
        <w:r>
          <w:rPr>
            <w:noProof/>
          </w:rPr>
          <w:fldChar w:fldCharType="end"/>
        </w:r>
      </w:p>
    </w:sdtContent>
  </w:sdt>
  <w:p w:rsidR="009A21C4" w:rsidRDefault="009A2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C4" w:rsidRDefault="009A21C4" w:rsidP="000E6B48">
      <w:r>
        <w:separator/>
      </w:r>
    </w:p>
  </w:footnote>
  <w:footnote w:type="continuationSeparator" w:id="0">
    <w:p w:rsidR="009A21C4" w:rsidRDefault="009A21C4" w:rsidP="000E6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C4" w:rsidRDefault="009A21C4">
    <w:pPr>
      <w:pStyle w:val="Header"/>
      <w:jc w:val="right"/>
    </w:pPr>
  </w:p>
  <w:p w:rsidR="009A21C4" w:rsidRDefault="009A2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651"/>
    <w:multiLevelType w:val="hybridMultilevel"/>
    <w:tmpl w:val="896ED658"/>
    <w:lvl w:ilvl="0" w:tplc="A9BE7CFC">
      <w:start w:val="1"/>
      <w:numFmt w:val="lowerLetter"/>
      <w:lvlText w:val="6.4.%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043D3B4B"/>
    <w:multiLevelType w:val="hybridMultilevel"/>
    <w:tmpl w:val="B77EDE50"/>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9E202E"/>
    <w:multiLevelType w:val="hybridMultilevel"/>
    <w:tmpl w:val="AE8A7E0E"/>
    <w:lvl w:ilvl="0" w:tplc="84F8B862">
      <w:start w:val="1"/>
      <w:numFmt w:val="lowerLetter"/>
      <w:lvlText w:val="6.8.%1."/>
      <w:lvlJc w:val="center"/>
      <w:pPr>
        <w:tabs>
          <w:tab w:val="num" w:pos="1800"/>
        </w:tabs>
        <w:ind w:left="1800" w:hanging="360"/>
      </w:pPr>
      <w:rPr>
        <w:rFonts w:hint="default"/>
        <w:b/>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9094C69"/>
    <w:multiLevelType w:val="hybridMultilevel"/>
    <w:tmpl w:val="3DCABDF0"/>
    <w:lvl w:ilvl="0" w:tplc="34B0A5E2">
      <w:start w:val="1"/>
      <w:numFmt w:val="lowerLetter"/>
      <w:lvlText w:val="6.14.%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nsid w:val="0B100554"/>
    <w:multiLevelType w:val="hybridMultilevel"/>
    <w:tmpl w:val="52D8A73C"/>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D43421"/>
    <w:multiLevelType w:val="hybridMultilevel"/>
    <w:tmpl w:val="BA584C7A"/>
    <w:lvl w:ilvl="0" w:tplc="5C686F82">
      <w:start w:val="1"/>
      <w:numFmt w:val="decimal"/>
      <w:lvlText w:val="%1.0"/>
      <w:lvlJc w:val="righ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282EA3"/>
    <w:multiLevelType w:val="hybridMultilevel"/>
    <w:tmpl w:val="DA822E62"/>
    <w:lvl w:ilvl="0" w:tplc="B4C8EBE4">
      <w:start w:val="1"/>
      <w:numFmt w:val="lowerLetter"/>
      <w:lvlText w:val="6.7.%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0FA30828"/>
    <w:multiLevelType w:val="hybridMultilevel"/>
    <w:tmpl w:val="64022832"/>
    <w:lvl w:ilvl="0" w:tplc="5164EDC8">
      <w:start w:val="1"/>
      <w:numFmt w:val="lowerLetter"/>
      <w:lvlText w:val="6.2.%1."/>
      <w:lvlJc w:val="center"/>
      <w:pPr>
        <w:tabs>
          <w:tab w:val="num" w:pos="1296"/>
        </w:tabs>
        <w:ind w:left="1296"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C0AFB"/>
    <w:multiLevelType w:val="hybridMultilevel"/>
    <w:tmpl w:val="CC928962"/>
    <w:lvl w:ilvl="0" w:tplc="02EEC2B8">
      <w:start w:val="1"/>
      <w:numFmt w:val="bullet"/>
      <w:lvlText w:val="-"/>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nsid w:val="157552F6"/>
    <w:multiLevelType w:val="hybridMultilevel"/>
    <w:tmpl w:val="C78A73A0"/>
    <w:lvl w:ilvl="0" w:tplc="7F66E8F2">
      <w:start w:val="1"/>
      <w:numFmt w:val="decimal"/>
      <w:lvlText w:val="5.%1)"/>
      <w:lvlJc w:val="right"/>
      <w:pPr>
        <w:tabs>
          <w:tab w:val="num" w:pos="1296"/>
        </w:tabs>
        <w:ind w:left="129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F469F"/>
    <w:multiLevelType w:val="hybridMultilevel"/>
    <w:tmpl w:val="14A085DA"/>
    <w:lvl w:ilvl="0" w:tplc="37308D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B9E278C"/>
    <w:multiLevelType w:val="hybridMultilevel"/>
    <w:tmpl w:val="2BC46090"/>
    <w:lvl w:ilvl="0" w:tplc="D174C626">
      <w:start w:val="1"/>
      <w:numFmt w:val="lowerLetter"/>
      <w:lvlText w:val="6.13.%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nsid w:val="1BAC4533"/>
    <w:multiLevelType w:val="hybridMultilevel"/>
    <w:tmpl w:val="CF849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C5221F6"/>
    <w:multiLevelType w:val="hybridMultilevel"/>
    <w:tmpl w:val="2734596E"/>
    <w:lvl w:ilvl="0" w:tplc="61F6A09E">
      <w:start w:val="1"/>
      <w:numFmt w:val="decimal"/>
      <w:lvlText w:val="%1.0"/>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95C51"/>
    <w:multiLevelType w:val="hybridMultilevel"/>
    <w:tmpl w:val="CEF63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4172C73"/>
    <w:multiLevelType w:val="multilevel"/>
    <w:tmpl w:val="EE420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5CD68EF"/>
    <w:multiLevelType w:val="hybridMultilevel"/>
    <w:tmpl w:val="BFD60174"/>
    <w:lvl w:ilvl="0" w:tplc="02EEC2B8">
      <w:start w:val="1"/>
      <w:numFmt w:val="bullet"/>
      <w:lvlText w:val="-"/>
      <w:lvlJc w:val="left"/>
      <w:pPr>
        <w:ind w:left="1656" w:hanging="360"/>
      </w:pPr>
      <w:rPr>
        <w:rFont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nsid w:val="286C703E"/>
    <w:multiLevelType w:val="hybridMultilevel"/>
    <w:tmpl w:val="9B64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745EB"/>
    <w:multiLevelType w:val="hybridMultilevel"/>
    <w:tmpl w:val="8286F25A"/>
    <w:lvl w:ilvl="0" w:tplc="1C98351C">
      <w:start w:val="1"/>
      <w:numFmt w:val="lowerLetter"/>
      <w:lvlText w:val="6.6.%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nsid w:val="30FC6898"/>
    <w:multiLevelType w:val="hybridMultilevel"/>
    <w:tmpl w:val="95288E60"/>
    <w:lvl w:ilvl="0" w:tplc="741A71B4">
      <w:start w:val="1"/>
      <w:numFmt w:val="lowerLetter"/>
      <w:lvlText w:val="6.3.%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nsid w:val="365405CC"/>
    <w:multiLevelType w:val="hybridMultilevel"/>
    <w:tmpl w:val="08B0C830"/>
    <w:lvl w:ilvl="0" w:tplc="04090017">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3A0C1B39"/>
    <w:multiLevelType w:val="hybridMultilevel"/>
    <w:tmpl w:val="5A027A54"/>
    <w:lvl w:ilvl="0" w:tplc="61E4E298">
      <w:start w:val="1"/>
      <w:numFmt w:val="lowerLetter"/>
      <w:lvlText w:val="6.5.%1."/>
      <w:lvlJc w:val="center"/>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21078"/>
    <w:multiLevelType w:val="hybridMultilevel"/>
    <w:tmpl w:val="29284F28"/>
    <w:lvl w:ilvl="0" w:tplc="1CB6C4FA">
      <w:start w:val="1"/>
      <w:numFmt w:val="decimal"/>
      <w:lvlText w:val="5.%1"/>
      <w:lvlJc w:val="center"/>
      <w:pPr>
        <w:tabs>
          <w:tab w:val="num" w:pos="1080"/>
        </w:tabs>
        <w:ind w:left="1080" w:hanging="360"/>
      </w:pPr>
      <w:rPr>
        <w:rFonts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nsid w:val="40525097"/>
    <w:multiLevelType w:val="hybridMultilevel"/>
    <w:tmpl w:val="0C1025F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2C83C9C"/>
    <w:multiLevelType w:val="hybridMultilevel"/>
    <w:tmpl w:val="4C2CABB8"/>
    <w:lvl w:ilvl="0" w:tplc="56CAFF1C">
      <w:start w:val="1"/>
      <w:numFmt w:val="lowerLetter"/>
      <w:lvlText w:val="6.15.%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47AB26DA"/>
    <w:multiLevelType w:val="hybridMultilevel"/>
    <w:tmpl w:val="47CCB82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00E69B9"/>
    <w:multiLevelType w:val="hybridMultilevel"/>
    <w:tmpl w:val="4852F234"/>
    <w:lvl w:ilvl="0" w:tplc="3F507030">
      <w:start w:val="1"/>
      <w:numFmt w:val="decimal"/>
      <w:lvlText w:val="6.%1"/>
      <w:lvlJc w:val="center"/>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D749A3"/>
    <w:multiLevelType w:val="hybridMultilevel"/>
    <w:tmpl w:val="61961B7A"/>
    <w:lvl w:ilvl="0" w:tplc="02EEC2B8">
      <w:start w:val="1"/>
      <w:numFmt w:val="bullet"/>
      <w:lvlText w:val="-"/>
      <w:lvlJc w:val="left"/>
      <w:pPr>
        <w:tabs>
          <w:tab w:val="num" w:pos="1656"/>
        </w:tabs>
        <w:ind w:left="1656"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8B08A5"/>
    <w:multiLevelType w:val="hybridMultilevel"/>
    <w:tmpl w:val="712ACD0E"/>
    <w:lvl w:ilvl="0" w:tplc="2812A7C2">
      <w:start w:val="1"/>
      <w:numFmt w:val="lowerLetter"/>
      <w:lvlText w:val="6.12.%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5EE65713"/>
    <w:multiLevelType w:val="hybridMultilevel"/>
    <w:tmpl w:val="5A443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0">
    <w:nsid w:val="6084791F"/>
    <w:multiLevelType w:val="hybridMultilevel"/>
    <w:tmpl w:val="F0047A48"/>
    <w:lvl w:ilvl="0" w:tplc="B6661F92">
      <w:start w:val="1"/>
      <w:numFmt w:val="lowerLetter"/>
      <w:lvlText w:val="6.10.%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nsid w:val="66F063CA"/>
    <w:multiLevelType w:val="hybridMultilevel"/>
    <w:tmpl w:val="1D48AF0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7266BC7"/>
    <w:multiLevelType w:val="hybridMultilevel"/>
    <w:tmpl w:val="2C4E3C24"/>
    <w:lvl w:ilvl="0" w:tplc="944CBB46">
      <w:start w:val="1"/>
      <w:numFmt w:val="lowerLetter"/>
      <w:lvlText w:val="6.9.%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nsid w:val="674E710F"/>
    <w:multiLevelType w:val="hybridMultilevel"/>
    <w:tmpl w:val="7360AE04"/>
    <w:lvl w:ilvl="0" w:tplc="AF7A4EBC">
      <w:start w:val="1"/>
      <w:numFmt w:val="lowerLetter"/>
      <w:lvlText w:val="6.8.%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DDB4924"/>
    <w:multiLevelType w:val="hybridMultilevel"/>
    <w:tmpl w:val="4544B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E404DED"/>
    <w:multiLevelType w:val="hybridMultilevel"/>
    <w:tmpl w:val="0D443E4E"/>
    <w:lvl w:ilvl="0" w:tplc="88967DC4">
      <w:start w:val="1"/>
      <w:numFmt w:val="lowerLetter"/>
      <w:lvlText w:val="6.1.%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6">
    <w:nsid w:val="6F1E29E4"/>
    <w:multiLevelType w:val="hybridMultilevel"/>
    <w:tmpl w:val="769CC5E6"/>
    <w:lvl w:ilvl="0" w:tplc="B290CC40">
      <w:start w:val="1"/>
      <w:numFmt w:val="lowerLetter"/>
      <w:lvlText w:val="6.11.%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nsid w:val="726C570B"/>
    <w:multiLevelType w:val="hybridMultilevel"/>
    <w:tmpl w:val="1ADA6EE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79C60D6"/>
    <w:multiLevelType w:val="hybridMultilevel"/>
    <w:tmpl w:val="8C24AD54"/>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ADF2067"/>
    <w:multiLevelType w:val="hybridMultilevel"/>
    <w:tmpl w:val="ABF2F4F4"/>
    <w:lvl w:ilvl="0" w:tplc="02EEC2B8">
      <w:start w:val="1"/>
      <w:numFmt w:val="bullet"/>
      <w:lvlText w:val="-"/>
      <w:lvlJc w:val="left"/>
      <w:pPr>
        <w:ind w:left="1656" w:hanging="360"/>
      </w:pPr>
      <w:rPr>
        <w:rFonts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0">
    <w:nsid w:val="7C80028B"/>
    <w:multiLevelType w:val="hybridMultilevel"/>
    <w:tmpl w:val="FD48409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10"/>
  </w:num>
  <w:num w:numId="3">
    <w:abstractNumId w:val="7"/>
  </w:num>
  <w:num w:numId="4">
    <w:abstractNumId w:val="26"/>
  </w:num>
  <w:num w:numId="5">
    <w:abstractNumId w:val="16"/>
  </w:num>
  <w:num w:numId="6">
    <w:abstractNumId w:val="39"/>
  </w:num>
  <w:num w:numId="7">
    <w:abstractNumId w:val="8"/>
  </w:num>
  <w:num w:numId="8">
    <w:abstractNumId w:val="37"/>
  </w:num>
  <w:num w:numId="9">
    <w:abstractNumId w:val="1"/>
  </w:num>
  <w:num w:numId="10">
    <w:abstractNumId w:val="38"/>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0"/>
  </w:num>
  <w:num w:numId="24">
    <w:abstractNumId w:val="35"/>
  </w:num>
  <w:num w:numId="25">
    <w:abstractNumId w:val="5"/>
  </w:num>
  <w:num w:numId="26">
    <w:abstractNumId w:val="13"/>
  </w:num>
  <w:num w:numId="27">
    <w:abstractNumId w:val="9"/>
  </w:num>
  <w:num w:numId="28">
    <w:abstractNumId w:val="22"/>
  </w:num>
  <w:num w:numId="29">
    <w:abstractNumId w:val="34"/>
  </w:num>
  <w:num w:numId="30">
    <w:abstractNumId w:val="12"/>
  </w:num>
  <w:num w:numId="31">
    <w:abstractNumId w:val="19"/>
  </w:num>
  <w:num w:numId="32">
    <w:abstractNumId w:val="0"/>
  </w:num>
  <w:num w:numId="33">
    <w:abstractNumId w:val="21"/>
  </w:num>
  <w:num w:numId="34">
    <w:abstractNumId w:val="4"/>
  </w:num>
  <w:num w:numId="35">
    <w:abstractNumId w:val="18"/>
  </w:num>
  <w:num w:numId="36">
    <w:abstractNumId w:val="6"/>
  </w:num>
  <w:num w:numId="37">
    <w:abstractNumId w:val="2"/>
  </w:num>
  <w:num w:numId="38">
    <w:abstractNumId w:val="32"/>
  </w:num>
  <w:num w:numId="39">
    <w:abstractNumId w:val="30"/>
  </w:num>
  <w:num w:numId="40">
    <w:abstractNumId w:val="36"/>
  </w:num>
  <w:num w:numId="41">
    <w:abstractNumId w:val="28"/>
  </w:num>
  <w:num w:numId="42">
    <w:abstractNumId w:val="23"/>
  </w:num>
  <w:num w:numId="43">
    <w:abstractNumId w:val="25"/>
  </w:num>
  <w:num w:numId="44">
    <w:abstractNumId w:val="11"/>
  </w:num>
  <w:num w:numId="45">
    <w:abstractNumId w:val="31"/>
  </w:num>
  <w:num w:numId="46">
    <w:abstractNumId w:val="3"/>
  </w:num>
  <w:num w:numId="47">
    <w:abstractNumId w:val="24"/>
  </w:num>
  <w:num w:numId="48">
    <w:abstractNumId w:val="29"/>
  </w:num>
  <w:num w:numId="49">
    <w:abstractNumId w:val="33"/>
  </w:num>
  <w:num w:numId="5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B9"/>
    <w:rsid w:val="00037697"/>
    <w:rsid w:val="0004563E"/>
    <w:rsid w:val="000677D0"/>
    <w:rsid w:val="00074655"/>
    <w:rsid w:val="000917B9"/>
    <w:rsid w:val="000B7CA7"/>
    <w:rsid w:val="000D0C40"/>
    <w:rsid w:val="000D3FF4"/>
    <w:rsid w:val="000E67E8"/>
    <w:rsid w:val="000E6B48"/>
    <w:rsid w:val="00137721"/>
    <w:rsid w:val="00152C71"/>
    <w:rsid w:val="00194FB8"/>
    <w:rsid w:val="001A028D"/>
    <w:rsid w:val="001B4FAF"/>
    <w:rsid w:val="001E2031"/>
    <w:rsid w:val="00201215"/>
    <w:rsid w:val="002216F6"/>
    <w:rsid w:val="00235A74"/>
    <w:rsid w:val="002364D5"/>
    <w:rsid w:val="002432A1"/>
    <w:rsid w:val="00244FD9"/>
    <w:rsid w:val="00251300"/>
    <w:rsid w:val="002748DA"/>
    <w:rsid w:val="0028457A"/>
    <w:rsid w:val="002A07EF"/>
    <w:rsid w:val="002A6622"/>
    <w:rsid w:val="002C17CA"/>
    <w:rsid w:val="002D19D0"/>
    <w:rsid w:val="002D2143"/>
    <w:rsid w:val="002E70EE"/>
    <w:rsid w:val="002F4249"/>
    <w:rsid w:val="002F6B1E"/>
    <w:rsid w:val="0031261E"/>
    <w:rsid w:val="003137E9"/>
    <w:rsid w:val="00325DFE"/>
    <w:rsid w:val="0033497B"/>
    <w:rsid w:val="003736F9"/>
    <w:rsid w:val="003755A0"/>
    <w:rsid w:val="00395AE8"/>
    <w:rsid w:val="003B61F1"/>
    <w:rsid w:val="00412091"/>
    <w:rsid w:val="00433949"/>
    <w:rsid w:val="00445F0B"/>
    <w:rsid w:val="00451C2C"/>
    <w:rsid w:val="00461FA0"/>
    <w:rsid w:val="00464A75"/>
    <w:rsid w:val="00472502"/>
    <w:rsid w:val="0047259D"/>
    <w:rsid w:val="004842E1"/>
    <w:rsid w:val="00494664"/>
    <w:rsid w:val="0049693A"/>
    <w:rsid w:val="004A2160"/>
    <w:rsid w:val="004B15FC"/>
    <w:rsid w:val="004B4CC6"/>
    <w:rsid w:val="004B6BAD"/>
    <w:rsid w:val="004C07C2"/>
    <w:rsid w:val="004C79B3"/>
    <w:rsid w:val="004D3230"/>
    <w:rsid w:val="004D3CF8"/>
    <w:rsid w:val="004E5A79"/>
    <w:rsid w:val="00504C96"/>
    <w:rsid w:val="0053685D"/>
    <w:rsid w:val="00565511"/>
    <w:rsid w:val="0056660B"/>
    <w:rsid w:val="005C2135"/>
    <w:rsid w:val="005C235D"/>
    <w:rsid w:val="005D5E3B"/>
    <w:rsid w:val="005E1BBE"/>
    <w:rsid w:val="00612653"/>
    <w:rsid w:val="00614457"/>
    <w:rsid w:val="00622F6F"/>
    <w:rsid w:val="00636E21"/>
    <w:rsid w:val="00642224"/>
    <w:rsid w:val="006448C8"/>
    <w:rsid w:val="0068110B"/>
    <w:rsid w:val="0068182C"/>
    <w:rsid w:val="006A7572"/>
    <w:rsid w:val="006C2A0A"/>
    <w:rsid w:val="006D3A18"/>
    <w:rsid w:val="006E03F6"/>
    <w:rsid w:val="00704BAC"/>
    <w:rsid w:val="00720963"/>
    <w:rsid w:val="00724E4A"/>
    <w:rsid w:val="00736252"/>
    <w:rsid w:val="0074156D"/>
    <w:rsid w:val="00772887"/>
    <w:rsid w:val="007902A8"/>
    <w:rsid w:val="00791473"/>
    <w:rsid w:val="007B0341"/>
    <w:rsid w:val="007B0D44"/>
    <w:rsid w:val="007B3DC2"/>
    <w:rsid w:val="007C16D5"/>
    <w:rsid w:val="007D4F13"/>
    <w:rsid w:val="00805BD2"/>
    <w:rsid w:val="00806B47"/>
    <w:rsid w:val="00820E6D"/>
    <w:rsid w:val="00823657"/>
    <w:rsid w:val="008468FF"/>
    <w:rsid w:val="00853C2A"/>
    <w:rsid w:val="00872594"/>
    <w:rsid w:val="008753C3"/>
    <w:rsid w:val="008826B0"/>
    <w:rsid w:val="008A1A4E"/>
    <w:rsid w:val="008B4CE1"/>
    <w:rsid w:val="008B6867"/>
    <w:rsid w:val="008E50FD"/>
    <w:rsid w:val="00904B11"/>
    <w:rsid w:val="00904CA0"/>
    <w:rsid w:val="0092064B"/>
    <w:rsid w:val="00920EFC"/>
    <w:rsid w:val="00945DAB"/>
    <w:rsid w:val="009720FE"/>
    <w:rsid w:val="0097464A"/>
    <w:rsid w:val="00991556"/>
    <w:rsid w:val="00991760"/>
    <w:rsid w:val="009A21C4"/>
    <w:rsid w:val="009A6DCA"/>
    <w:rsid w:val="009A7AC2"/>
    <w:rsid w:val="009B65AE"/>
    <w:rsid w:val="009C6E62"/>
    <w:rsid w:val="009D4FD4"/>
    <w:rsid w:val="009F17F2"/>
    <w:rsid w:val="00A076CD"/>
    <w:rsid w:val="00A14663"/>
    <w:rsid w:val="00A25790"/>
    <w:rsid w:val="00A31106"/>
    <w:rsid w:val="00A3453C"/>
    <w:rsid w:val="00A35005"/>
    <w:rsid w:val="00A36D91"/>
    <w:rsid w:val="00A60F14"/>
    <w:rsid w:val="00A77DCA"/>
    <w:rsid w:val="00AB10A3"/>
    <w:rsid w:val="00AC1AAF"/>
    <w:rsid w:val="00AC52FE"/>
    <w:rsid w:val="00AD313E"/>
    <w:rsid w:val="00B1117B"/>
    <w:rsid w:val="00B13924"/>
    <w:rsid w:val="00B321B2"/>
    <w:rsid w:val="00B373D7"/>
    <w:rsid w:val="00B401F0"/>
    <w:rsid w:val="00B55880"/>
    <w:rsid w:val="00B716FA"/>
    <w:rsid w:val="00B73E2C"/>
    <w:rsid w:val="00B927AC"/>
    <w:rsid w:val="00BD23E1"/>
    <w:rsid w:val="00C1658A"/>
    <w:rsid w:val="00C17E3A"/>
    <w:rsid w:val="00C27B40"/>
    <w:rsid w:val="00C40F6E"/>
    <w:rsid w:val="00C444AB"/>
    <w:rsid w:val="00C74214"/>
    <w:rsid w:val="00C87E8C"/>
    <w:rsid w:val="00C93770"/>
    <w:rsid w:val="00D029C8"/>
    <w:rsid w:val="00D06343"/>
    <w:rsid w:val="00D0662C"/>
    <w:rsid w:val="00D06C65"/>
    <w:rsid w:val="00D75C85"/>
    <w:rsid w:val="00D81AEE"/>
    <w:rsid w:val="00D827FE"/>
    <w:rsid w:val="00DA7D7C"/>
    <w:rsid w:val="00DB3CD1"/>
    <w:rsid w:val="00DB6A12"/>
    <w:rsid w:val="00DC550E"/>
    <w:rsid w:val="00DD4B7B"/>
    <w:rsid w:val="00DE2434"/>
    <w:rsid w:val="00E14206"/>
    <w:rsid w:val="00E40D81"/>
    <w:rsid w:val="00E729FC"/>
    <w:rsid w:val="00E84B63"/>
    <w:rsid w:val="00EA5FEC"/>
    <w:rsid w:val="00EA6781"/>
    <w:rsid w:val="00ED1E5D"/>
    <w:rsid w:val="00EE18D0"/>
    <w:rsid w:val="00EF5985"/>
    <w:rsid w:val="00F36A64"/>
    <w:rsid w:val="00F370EC"/>
    <w:rsid w:val="00F40020"/>
    <w:rsid w:val="00F5037E"/>
    <w:rsid w:val="00F85755"/>
    <w:rsid w:val="00F92CAF"/>
    <w:rsid w:val="00F942EE"/>
    <w:rsid w:val="00F96879"/>
    <w:rsid w:val="00F97B35"/>
    <w:rsid w:val="00FA22A7"/>
    <w:rsid w:val="00FC751D"/>
    <w:rsid w:val="00FD0BD7"/>
    <w:rsid w:val="00FD1D3E"/>
    <w:rsid w:val="00FE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14"/>
    <w:rPr>
      <w:rFonts w:ascii="Myriad Pro" w:hAnsi="Myriad Pro"/>
      <w:sz w:val="24"/>
      <w:szCs w:val="24"/>
      <w:lang w:val="en-GB" w:eastAsia="en-US"/>
    </w:rPr>
  </w:style>
  <w:style w:type="paragraph" w:styleId="Heading1">
    <w:name w:val="heading 1"/>
    <w:basedOn w:val="Normal"/>
    <w:next w:val="Normal"/>
    <w:link w:val="Heading1Char"/>
    <w:uiPriority w:val="99"/>
    <w:qFormat/>
    <w:rsid w:val="00A60F14"/>
    <w:pPr>
      <w:keepNext/>
      <w:jc w:val="center"/>
      <w:outlineLvl w:val="0"/>
    </w:pPr>
    <w:rPr>
      <w:b/>
      <w:u w:val="single"/>
    </w:rPr>
  </w:style>
  <w:style w:type="paragraph" w:styleId="Heading2">
    <w:name w:val="heading 2"/>
    <w:basedOn w:val="Normal"/>
    <w:next w:val="Normal"/>
    <w:link w:val="Heading2Char"/>
    <w:uiPriority w:val="99"/>
    <w:qFormat/>
    <w:rsid w:val="00A60F14"/>
    <w:pPr>
      <w:keepNext/>
      <w:jc w:val="center"/>
      <w:outlineLvl w:val="1"/>
    </w:pPr>
    <w:rPr>
      <w:b/>
      <w:bCs/>
    </w:rPr>
  </w:style>
  <w:style w:type="paragraph" w:styleId="Heading3">
    <w:name w:val="heading 3"/>
    <w:basedOn w:val="Normal"/>
    <w:next w:val="Normal"/>
    <w:link w:val="Heading3Char"/>
    <w:uiPriority w:val="99"/>
    <w:qFormat/>
    <w:rsid w:val="00A60F14"/>
    <w:pPr>
      <w:keepNext/>
      <w:ind w:right="-60"/>
      <w:jc w:val="center"/>
      <w:outlineLvl w:val="2"/>
    </w:pPr>
    <w:rPr>
      <w:rFonts w:ascii="Times New Roman" w:hAnsi="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BE"/>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ED41BE"/>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ED41BE"/>
    <w:rPr>
      <w:rFonts w:asciiTheme="majorHAnsi" w:eastAsiaTheme="majorEastAsia" w:hAnsiTheme="majorHAnsi" w:cstheme="majorBidi"/>
      <w:b/>
      <w:bCs/>
      <w:sz w:val="26"/>
      <w:szCs w:val="26"/>
      <w:lang w:val="en-GB" w:eastAsia="en-US"/>
    </w:rPr>
  </w:style>
  <w:style w:type="paragraph" w:styleId="BodyTextIndent">
    <w:name w:val="Body Text Indent"/>
    <w:basedOn w:val="Normal"/>
    <w:link w:val="BodyTextIndentChar"/>
    <w:uiPriority w:val="99"/>
    <w:rsid w:val="00A60F14"/>
    <w:pPr>
      <w:ind w:left="720" w:hanging="720"/>
      <w:jc w:val="both"/>
    </w:pPr>
  </w:style>
  <w:style w:type="character" w:customStyle="1" w:styleId="BodyTextIndentChar">
    <w:name w:val="Body Text Indent Char"/>
    <w:basedOn w:val="DefaultParagraphFont"/>
    <w:link w:val="BodyTextIndent"/>
    <w:uiPriority w:val="99"/>
    <w:semiHidden/>
    <w:rsid w:val="00ED41BE"/>
    <w:rPr>
      <w:rFonts w:ascii="Myriad Pro" w:hAnsi="Myriad Pro"/>
      <w:sz w:val="24"/>
      <w:szCs w:val="24"/>
      <w:lang w:val="en-GB" w:eastAsia="en-US"/>
    </w:rPr>
  </w:style>
  <w:style w:type="paragraph" w:styleId="BodyText">
    <w:name w:val="Body Text"/>
    <w:basedOn w:val="Normal"/>
    <w:link w:val="BodyTextChar"/>
    <w:uiPriority w:val="99"/>
    <w:rsid w:val="00A60F14"/>
    <w:rPr>
      <w:rFonts w:ascii="Times New Roman" w:hAnsi="Times New Roman"/>
      <w:b/>
      <w:szCs w:val="20"/>
      <w:lang w:val="en-US"/>
    </w:rPr>
  </w:style>
  <w:style w:type="character" w:customStyle="1" w:styleId="BodyTextChar">
    <w:name w:val="Body Text Char"/>
    <w:basedOn w:val="DefaultParagraphFont"/>
    <w:link w:val="BodyText"/>
    <w:uiPriority w:val="99"/>
    <w:semiHidden/>
    <w:rsid w:val="00ED41BE"/>
    <w:rPr>
      <w:rFonts w:ascii="Myriad Pro" w:hAnsi="Myriad Pro"/>
      <w:sz w:val="24"/>
      <w:szCs w:val="24"/>
      <w:lang w:val="en-GB" w:eastAsia="en-US"/>
    </w:rPr>
  </w:style>
  <w:style w:type="paragraph" w:styleId="BodyTextIndent2">
    <w:name w:val="Body Text Indent 2"/>
    <w:basedOn w:val="Normal"/>
    <w:link w:val="BodyTextIndent2Char"/>
    <w:uiPriority w:val="99"/>
    <w:rsid w:val="00A60F14"/>
    <w:pPr>
      <w:tabs>
        <w:tab w:val="left" w:pos="5040"/>
      </w:tabs>
      <w:ind w:left="990" w:hanging="414"/>
    </w:pPr>
    <w:rPr>
      <w:rFonts w:ascii="Myriad Web Pro" w:hAnsi="Myriad Web Pro"/>
      <w:szCs w:val="20"/>
    </w:rPr>
  </w:style>
  <w:style w:type="character" w:customStyle="1" w:styleId="BodyTextIndent2Char">
    <w:name w:val="Body Text Indent 2 Char"/>
    <w:basedOn w:val="DefaultParagraphFont"/>
    <w:link w:val="BodyTextIndent2"/>
    <w:uiPriority w:val="99"/>
    <w:semiHidden/>
    <w:rsid w:val="00ED41BE"/>
    <w:rPr>
      <w:rFonts w:ascii="Myriad Pro" w:hAnsi="Myriad Pro"/>
      <w:sz w:val="24"/>
      <w:szCs w:val="24"/>
      <w:lang w:val="en-GB" w:eastAsia="en-US"/>
    </w:rPr>
  </w:style>
  <w:style w:type="paragraph" w:styleId="BodyTextIndent3">
    <w:name w:val="Body Text Indent 3"/>
    <w:basedOn w:val="Normal"/>
    <w:link w:val="BodyTextIndent3Char"/>
    <w:uiPriority w:val="99"/>
    <w:rsid w:val="00A60F14"/>
    <w:pPr>
      <w:ind w:left="720" w:hanging="720"/>
    </w:pPr>
    <w:rPr>
      <w:szCs w:val="20"/>
    </w:rPr>
  </w:style>
  <w:style w:type="character" w:customStyle="1" w:styleId="BodyTextIndent3Char">
    <w:name w:val="Body Text Indent 3 Char"/>
    <w:basedOn w:val="DefaultParagraphFont"/>
    <w:link w:val="BodyTextIndent3"/>
    <w:uiPriority w:val="99"/>
    <w:semiHidden/>
    <w:rsid w:val="00ED41BE"/>
    <w:rPr>
      <w:rFonts w:ascii="Myriad Pro" w:hAnsi="Myriad Pro"/>
      <w:sz w:val="16"/>
      <w:szCs w:val="16"/>
      <w:lang w:val="en-GB" w:eastAsia="en-US"/>
    </w:rPr>
  </w:style>
  <w:style w:type="paragraph" w:styleId="BalloonText">
    <w:name w:val="Balloon Text"/>
    <w:basedOn w:val="Normal"/>
    <w:link w:val="BalloonTextChar"/>
    <w:uiPriority w:val="99"/>
    <w:semiHidden/>
    <w:rsid w:val="00137721"/>
    <w:rPr>
      <w:rFonts w:ascii="Tahoma" w:hAnsi="Tahoma" w:cs="Tahoma"/>
      <w:sz w:val="16"/>
      <w:szCs w:val="16"/>
    </w:rPr>
  </w:style>
  <w:style w:type="character" w:customStyle="1" w:styleId="BalloonTextChar">
    <w:name w:val="Balloon Text Char"/>
    <w:basedOn w:val="DefaultParagraphFont"/>
    <w:link w:val="BalloonText"/>
    <w:uiPriority w:val="99"/>
    <w:semiHidden/>
    <w:rsid w:val="00ED41BE"/>
    <w:rPr>
      <w:sz w:val="0"/>
      <w:szCs w:val="0"/>
      <w:lang w:val="en-GB" w:eastAsia="en-US"/>
    </w:rPr>
  </w:style>
  <w:style w:type="paragraph" w:styleId="NormalWeb">
    <w:name w:val="Normal (Web)"/>
    <w:basedOn w:val="Normal"/>
    <w:uiPriority w:val="99"/>
    <w:rsid w:val="00872594"/>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B401F0"/>
    <w:pPr>
      <w:ind w:left="720"/>
      <w:contextualSpacing/>
    </w:pPr>
  </w:style>
  <w:style w:type="character" w:styleId="CommentReference">
    <w:name w:val="annotation reference"/>
    <w:basedOn w:val="DefaultParagraphFont"/>
    <w:uiPriority w:val="99"/>
    <w:semiHidden/>
    <w:unhideWhenUsed/>
    <w:rsid w:val="00461FA0"/>
    <w:rPr>
      <w:sz w:val="16"/>
      <w:szCs w:val="16"/>
    </w:rPr>
  </w:style>
  <w:style w:type="paragraph" w:styleId="CommentText">
    <w:name w:val="annotation text"/>
    <w:basedOn w:val="Normal"/>
    <w:link w:val="CommentTextChar"/>
    <w:uiPriority w:val="99"/>
    <w:semiHidden/>
    <w:unhideWhenUsed/>
    <w:rsid w:val="00461FA0"/>
    <w:rPr>
      <w:sz w:val="20"/>
      <w:szCs w:val="20"/>
    </w:rPr>
  </w:style>
  <w:style w:type="character" w:customStyle="1" w:styleId="CommentTextChar">
    <w:name w:val="Comment Text Char"/>
    <w:basedOn w:val="DefaultParagraphFont"/>
    <w:link w:val="CommentText"/>
    <w:uiPriority w:val="99"/>
    <w:semiHidden/>
    <w:rsid w:val="00461FA0"/>
    <w:rPr>
      <w:rFonts w:ascii="Myriad Pro" w:hAnsi="Myriad Pro"/>
      <w:sz w:val="20"/>
      <w:szCs w:val="20"/>
      <w:lang w:val="en-GB" w:eastAsia="en-US"/>
    </w:rPr>
  </w:style>
  <w:style w:type="paragraph" w:styleId="CommentSubject">
    <w:name w:val="annotation subject"/>
    <w:basedOn w:val="CommentText"/>
    <w:next w:val="CommentText"/>
    <w:link w:val="CommentSubjectChar"/>
    <w:uiPriority w:val="99"/>
    <w:semiHidden/>
    <w:unhideWhenUsed/>
    <w:rsid w:val="00461FA0"/>
    <w:rPr>
      <w:b/>
      <w:bCs/>
    </w:rPr>
  </w:style>
  <w:style w:type="character" w:customStyle="1" w:styleId="CommentSubjectChar">
    <w:name w:val="Comment Subject Char"/>
    <w:basedOn w:val="CommentTextChar"/>
    <w:link w:val="CommentSubject"/>
    <w:uiPriority w:val="99"/>
    <w:semiHidden/>
    <w:rsid w:val="00461FA0"/>
    <w:rPr>
      <w:rFonts w:ascii="Myriad Pro" w:hAnsi="Myriad Pro"/>
      <w:b/>
      <w:bCs/>
      <w:sz w:val="20"/>
      <w:szCs w:val="20"/>
      <w:lang w:val="en-GB" w:eastAsia="en-US"/>
    </w:rPr>
  </w:style>
  <w:style w:type="paragraph" w:styleId="Header">
    <w:name w:val="header"/>
    <w:basedOn w:val="Normal"/>
    <w:link w:val="HeaderChar"/>
    <w:uiPriority w:val="99"/>
    <w:unhideWhenUsed/>
    <w:rsid w:val="000E6B48"/>
    <w:pPr>
      <w:tabs>
        <w:tab w:val="center" w:pos="4680"/>
        <w:tab w:val="right" w:pos="9360"/>
      </w:tabs>
    </w:pPr>
  </w:style>
  <w:style w:type="character" w:customStyle="1" w:styleId="HeaderChar">
    <w:name w:val="Header Char"/>
    <w:basedOn w:val="DefaultParagraphFont"/>
    <w:link w:val="Header"/>
    <w:uiPriority w:val="99"/>
    <w:rsid w:val="000E6B48"/>
    <w:rPr>
      <w:rFonts w:ascii="Myriad Pro" w:hAnsi="Myriad Pro"/>
      <w:sz w:val="24"/>
      <w:szCs w:val="24"/>
      <w:lang w:val="en-GB" w:eastAsia="en-US"/>
    </w:rPr>
  </w:style>
  <w:style w:type="paragraph" w:styleId="Footer">
    <w:name w:val="footer"/>
    <w:basedOn w:val="Normal"/>
    <w:link w:val="FooterChar"/>
    <w:uiPriority w:val="99"/>
    <w:unhideWhenUsed/>
    <w:rsid w:val="000E6B48"/>
    <w:pPr>
      <w:tabs>
        <w:tab w:val="center" w:pos="4680"/>
        <w:tab w:val="right" w:pos="9360"/>
      </w:tabs>
    </w:pPr>
  </w:style>
  <w:style w:type="character" w:customStyle="1" w:styleId="FooterChar">
    <w:name w:val="Footer Char"/>
    <w:basedOn w:val="DefaultParagraphFont"/>
    <w:link w:val="Footer"/>
    <w:uiPriority w:val="99"/>
    <w:rsid w:val="000E6B48"/>
    <w:rPr>
      <w:rFonts w:ascii="Myriad Pro" w:hAnsi="Myriad Pro"/>
      <w:sz w:val="24"/>
      <w:szCs w:val="24"/>
      <w:lang w:val="en-GB" w:eastAsia="en-US"/>
    </w:rPr>
  </w:style>
  <w:style w:type="paragraph" w:styleId="NoSpacing">
    <w:name w:val="No Spacing"/>
    <w:link w:val="NoSpacingChar"/>
    <w:uiPriority w:val="1"/>
    <w:qFormat/>
    <w:rsid w:val="00E14206"/>
    <w:rPr>
      <w:rFonts w:asciiTheme="minorHAnsi" w:eastAsiaTheme="minorEastAsia" w:hAnsiTheme="minorHAnsi" w:cstheme="minorBidi"/>
      <w:lang w:eastAsia="en-US"/>
    </w:rPr>
  </w:style>
  <w:style w:type="character" w:customStyle="1" w:styleId="NoSpacingChar">
    <w:name w:val="No Spacing Char"/>
    <w:basedOn w:val="DefaultParagraphFont"/>
    <w:link w:val="NoSpacing"/>
    <w:uiPriority w:val="1"/>
    <w:rsid w:val="00E14206"/>
    <w:rPr>
      <w:rFonts w:asciiTheme="minorHAnsi" w:eastAsiaTheme="minorEastAsia" w:hAnsiTheme="minorHAnsi" w:cstheme="minorBidi"/>
      <w:lang w:eastAsia="en-US"/>
    </w:rPr>
  </w:style>
  <w:style w:type="paragraph" w:styleId="Revision">
    <w:name w:val="Revision"/>
    <w:hidden/>
    <w:uiPriority w:val="99"/>
    <w:semiHidden/>
    <w:rsid w:val="00F370EC"/>
    <w:rPr>
      <w:rFonts w:ascii="Myriad Pro" w:hAnsi="Myriad Pro"/>
      <w:sz w:val="24"/>
      <w:szCs w:val="24"/>
      <w:lang w:val="en-GB" w:eastAsia="en-US"/>
    </w:rPr>
  </w:style>
  <w:style w:type="table" w:styleId="TableGrid">
    <w:name w:val="Table Grid"/>
    <w:basedOn w:val="TableNormal"/>
    <w:uiPriority w:val="59"/>
    <w:rsid w:val="009D4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55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14"/>
    <w:rPr>
      <w:rFonts w:ascii="Myriad Pro" w:hAnsi="Myriad Pro"/>
      <w:sz w:val="24"/>
      <w:szCs w:val="24"/>
      <w:lang w:val="en-GB" w:eastAsia="en-US"/>
    </w:rPr>
  </w:style>
  <w:style w:type="paragraph" w:styleId="Heading1">
    <w:name w:val="heading 1"/>
    <w:basedOn w:val="Normal"/>
    <w:next w:val="Normal"/>
    <w:link w:val="Heading1Char"/>
    <w:uiPriority w:val="99"/>
    <w:qFormat/>
    <w:rsid w:val="00A60F14"/>
    <w:pPr>
      <w:keepNext/>
      <w:jc w:val="center"/>
      <w:outlineLvl w:val="0"/>
    </w:pPr>
    <w:rPr>
      <w:b/>
      <w:u w:val="single"/>
    </w:rPr>
  </w:style>
  <w:style w:type="paragraph" w:styleId="Heading2">
    <w:name w:val="heading 2"/>
    <w:basedOn w:val="Normal"/>
    <w:next w:val="Normal"/>
    <w:link w:val="Heading2Char"/>
    <w:uiPriority w:val="99"/>
    <w:qFormat/>
    <w:rsid w:val="00A60F14"/>
    <w:pPr>
      <w:keepNext/>
      <w:jc w:val="center"/>
      <w:outlineLvl w:val="1"/>
    </w:pPr>
    <w:rPr>
      <w:b/>
      <w:bCs/>
    </w:rPr>
  </w:style>
  <w:style w:type="paragraph" w:styleId="Heading3">
    <w:name w:val="heading 3"/>
    <w:basedOn w:val="Normal"/>
    <w:next w:val="Normal"/>
    <w:link w:val="Heading3Char"/>
    <w:uiPriority w:val="99"/>
    <w:qFormat/>
    <w:rsid w:val="00A60F14"/>
    <w:pPr>
      <w:keepNext/>
      <w:ind w:right="-60"/>
      <w:jc w:val="center"/>
      <w:outlineLvl w:val="2"/>
    </w:pPr>
    <w:rPr>
      <w:rFonts w:ascii="Times New Roman" w:hAnsi="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BE"/>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ED41BE"/>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ED41BE"/>
    <w:rPr>
      <w:rFonts w:asciiTheme="majorHAnsi" w:eastAsiaTheme="majorEastAsia" w:hAnsiTheme="majorHAnsi" w:cstheme="majorBidi"/>
      <w:b/>
      <w:bCs/>
      <w:sz w:val="26"/>
      <w:szCs w:val="26"/>
      <w:lang w:val="en-GB" w:eastAsia="en-US"/>
    </w:rPr>
  </w:style>
  <w:style w:type="paragraph" w:styleId="BodyTextIndent">
    <w:name w:val="Body Text Indent"/>
    <w:basedOn w:val="Normal"/>
    <w:link w:val="BodyTextIndentChar"/>
    <w:uiPriority w:val="99"/>
    <w:rsid w:val="00A60F14"/>
    <w:pPr>
      <w:ind w:left="720" w:hanging="720"/>
      <w:jc w:val="both"/>
    </w:pPr>
  </w:style>
  <w:style w:type="character" w:customStyle="1" w:styleId="BodyTextIndentChar">
    <w:name w:val="Body Text Indent Char"/>
    <w:basedOn w:val="DefaultParagraphFont"/>
    <w:link w:val="BodyTextIndent"/>
    <w:uiPriority w:val="99"/>
    <w:semiHidden/>
    <w:rsid w:val="00ED41BE"/>
    <w:rPr>
      <w:rFonts w:ascii="Myriad Pro" w:hAnsi="Myriad Pro"/>
      <w:sz w:val="24"/>
      <w:szCs w:val="24"/>
      <w:lang w:val="en-GB" w:eastAsia="en-US"/>
    </w:rPr>
  </w:style>
  <w:style w:type="paragraph" w:styleId="BodyText">
    <w:name w:val="Body Text"/>
    <w:basedOn w:val="Normal"/>
    <w:link w:val="BodyTextChar"/>
    <w:uiPriority w:val="99"/>
    <w:rsid w:val="00A60F14"/>
    <w:rPr>
      <w:rFonts w:ascii="Times New Roman" w:hAnsi="Times New Roman"/>
      <w:b/>
      <w:szCs w:val="20"/>
      <w:lang w:val="en-US"/>
    </w:rPr>
  </w:style>
  <w:style w:type="character" w:customStyle="1" w:styleId="BodyTextChar">
    <w:name w:val="Body Text Char"/>
    <w:basedOn w:val="DefaultParagraphFont"/>
    <w:link w:val="BodyText"/>
    <w:uiPriority w:val="99"/>
    <w:semiHidden/>
    <w:rsid w:val="00ED41BE"/>
    <w:rPr>
      <w:rFonts w:ascii="Myriad Pro" w:hAnsi="Myriad Pro"/>
      <w:sz w:val="24"/>
      <w:szCs w:val="24"/>
      <w:lang w:val="en-GB" w:eastAsia="en-US"/>
    </w:rPr>
  </w:style>
  <w:style w:type="paragraph" w:styleId="BodyTextIndent2">
    <w:name w:val="Body Text Indent 2"/>
    <w:basedOn w:val="Normal"/>
    <w:link w:val="BodyTextIndent2Char"/>
    <w:uiPriority w:val="99"/>
    <w:rsid w:val="00A60F14"/>
    <w:pPr>
      <w:tabs>
        <w:tab w:val="left" w:pos="5040"/>
      </w:tabs>
      <w:ind w:left="990" w:hanging="414"/>
    </w:pPr>
    <w:rPr>
      <w:rFonts w:ascii="Myriad Web Pro" w:hAnsi="Myriad Web Pro"/>
      <w:szCs w:val="20"/>
    </w:rPr>
  </w:style>
  <w:style w:type="character" w:customStyle="1" w:styleId="BodyTextIndent2Char">
    <w:name w:val="Body Text Indent 2 Char"/>
    <w:basedOn w:val="DefaultParagraphFont"/>
    <w:link w:val="BodyTextIndent2"/>
    <w:uiPriority w:val="99"/>
    <w:semiHidden/>
    <w:rsid w:val="00ED41BE"/>
    <w:rPr>
      <w:rFonts w:ascii="Myriad Pro" w:hAnsi="Myriad Pro"/>
      <w:sz w:val="24"/>
      <w:szCs w:val="24"/>
      <w:lang w:val="en-GB" w:eastAsia="en-US"/>
    </w:rPr>
  </w:style>
  <w:style w:type="paragraph" w:styleId="BodyTextIndent3">
    <w:name w:val="Body Text Indent 3"/>
    <w:basedOn w:val="Normal"/>
    <w:link w:val="BodyTextIndent3Char"/>
    <w:uiPriority w:val="99"/>
    <w:rsid w:val="00A60F14"/>
    <w:pPr>
      <w:ind w:left="720" w:hanging="720"/>
    </w:pPr>
    <w:rPr>
      <w:szCs w:val="20"/>
    </w:rPr>
  </w:style>
  <w:style w:type="character" w:customStyle="1" w:styleId="BodyTextIndent3Char">
    <w:name w:val="Body Text Indent 3 Char"/>
    <w:basedOn w:val="DefaultParagraphFont"/>
    <w:link w:val="BodyTextIndent3"/>
    <w:uiPriority w:val="99"/>
    <w:semiHidden/>
    <w:rsid w:val="00ED41BE"/>
    <w:rPr>
      <w:rFonts w:ascii="Myriad Pro" w:hAnsi="Myriad Pro"/>
      <w:sz w:val="16"/>
      <w:szCs w:val="16"/>
      <w:lang w:val="en-GB" w:eastAsia="en-US"/>
    </w:rPr>
  </w:style>
  <w:style w:type="paragraph" w:styleId="BalloonText">
    <w:name w:val="Balloon Text"/>
    <w:basedOn w:val="Normal"/>
    <w:link w:val="BalloonTextChar"/>
    <w:uiPriority w:val="99"/>
    <w:semiHidden/>
    <w:rsid w:val="00137721"/>
    <w:rPr>
      <w:rFonts w:ascii="Tahoma" w:hAnsi="Tahoma" w:cs="Tahoma"/>
      <w:sz w:val="16"/>
      <w:szCs w:val="16"/>
    </w:rPr>
  </w:style>
  <w:style w:type="character" w:customStyle="1" w:styleId="BalloonTextChar">
    <w:name w:val="Balloon Text Char"/>
    <w:basedOn w:val="DefaultParagraphFont"/>
    <w:link w:val="BalloonText"/>
    <w:uiPriority w:val="99"/>
    <w:semiHidden/>
    <w:rsid w:val="00ED41BE"/>
    <w:rPr>
      <w:sz w:val="0"/>
      <w:szCs w:val="0"/>
      <w:lang w:val="en-GB" w:eastAsia="en-US"/>
    </w:rPr>
  </w:style>
  <w:style w:type="paragraph" w:styleId="NormalWeb">
    <w:name w:val="Normal (Web)"/>
    <w:basedOn w:val="Normal"/>
    <w:uiPriority w:val="99"/>
    <w:rsid w:val="00872594"/>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B401F0"/>
    <w:pPr>
      <w:ind w:left="720"/>
      <w:contextualSpacing/>
    </w:pPr>
  </w:style>
  <w:style w:type="character" w:styleId="CommentReference">
    <w:name w:val="annotation reference"/>
    <w:basedOn w:val="DefaultParagraphFont"/>
    <w:uiPriority w:val="99"/>
    <w:semiHidden/>
    <w:unhideWhenUsed/>
    <w:rsid w:val="00461FA0"/>
    <w:rPr>
      <w:sz w:val="16"/>
      <w:szCs w:val="16"/>
    </w:rPr>
  </w:style>
  <w:style w:type="paragraph" w:styleId="CommentText">
    <w:name w:val="annotation text"/>
    <w:basedOn w:val="Normal"/>
    <w:link w:val="CommentTextChar"/>
    <w:uiPriority w:val="99"/>
    <w:semiHidden/>
    <w:unhideWhenUsed/>
    <w:rsid w:val="00461FA0"/>
    <w:rPr>
      <w:sz w:val="20"/>
      <w:szCs w:val="20"/>
    </w:rPr>
  </w:style>
  <w:style w:type="character" w:customStyle="1" w:styleId="CommentTextChar">
    <w:name w:val="Comment Text Char"/>
    <w:basedOn w:val="DefaultParagraphFont"/>
    <w:link w:val="CommentText"/>
    <w:uiPriority w:val="99"/>
    <w:semiHidden/>
    <w:rsid w:val="00461FA0"/>
    <w:rPr>
      <w:rFonts w:ascii="Myriad Pro" w:hAnsi="Myriad Pro"/>
      <w:sz w:val="20"/>
      <w:szCs w:val="20"/>
      <w:lang w:val="en-GB" w:eastAsia="en-US"/>
    </w:rPr>
  </w:style>
  <w:style w:type="paragraph" w:styleId="CommentSubject">
    <w:name w:val="annotation subject"/>
    <w:basedOn w:val="CommentText"/>
    <w:next w:val="CommentText"/>
    <w:link w:val="CommentSubjectChar"/>
    <w:uiPriority w:val="99"/>
    <w:semiHidden/>
    <w:unhideWhenUsed/>
    <w:rsid w:val="00461FA0"/>
    <w:rPr>
      <w:b/>
      <w:bCs/>
    </w:rPr>
  </w:style>
  <w:style w:type="character" w:customStyle="1" w:styleId="CommentSubjectChar">
    <w:name w:val="Comment Subject Char"/>
    <w:basedOn w:val="CommentTextChar"/>
    <w:link w:val="CommentSubject"/>
    <w:uiPriority w:val="99"/>
    <w:semiHidden/>
    <w:rsid w:val="00461FA0"/>
    <w:rPr>
      <w:rFonts w:ascii="Myriad Pro" w:hAnsi="Myriad Pro"/>
      <w:b/>
      <w:bCs/>
      <w:sz w:val="20"/>
      <w:szCs w:val="20"/>
      <w:lang w:val="en-GB" w:eastAsia="en-US"/>
    </w:rPr>
  </w:style>
  <w:style w:type="paragraph" w:styleId="Header">
    <w:name w:val="header"/>
    <w:basedOn w:val="Normal"/>
    <w:link w:val="HeaderChar"/>
    <w:uiPriority w:val="99"/>
    <w:unhideWhenUsed/>
    <w:rsid w:val="000E6B48"/>
    <w:pPr>
      <w:tabs>
        <w:tab w:val="center" w:pos="4680"/>
        <w:tab w:val="right" w:pos="9360"/>
      </w:tabs>
    </w:pPr>
  </w:style>
  <w:style w:type="character" w:customStyle="1" w:styleId="HeaderChar">
    <w:name w:val="Header Char"/>
    <w:basedOn w:val="DefaultParagraphFont"/>
    <w:link w:val="Header"/>
    <w:uiPriority w:val="99"/>
    <w:rsid w:val="000E6B48"/>
    <w:rPr>
      <w:rFonts w:ascii="Myriad Pro" w:hAnsi="Myriad Pro"/>
      <w:sz w:val="24"/>
      <w:szCs w:val="24"/>
      <w:lang w:val="en-GB" w:eastAsia="en-US"/>
    </w:rPr>
  </w:style>
  <w:style w:type="paragraph" w:styleId="Footer">
    <w:name w:val="footer"/>
    <w:basedOn w:val="Normal"/>
    <w:link w:val="FooterChar"/>
    <w:uiPriority w:val="99"/>
    <w:unhideWhenUsed/>
    <w:rsid w:val="000E6B48"/>
    <w:pPr>
      <w:tabs>
        <w:tab w:val="center" w:pos="4680"/>
        <w:tab w:val="right" w:pos="9360"/>
      </w:tabs>
    </w:pPr>
  </w:style>
  <w:style w:type="character" w:customStyle="1" w:styleId="FooterChar">
    <w:name w:val="Footer Char"/>
    <w:basedOn w:val="DefaultParagraphFont"/>
    <w:link w:val="Footer"/>
    <w:uiPriority w:val="99"/>
    <w:rsid w:val="000E6B48"/>
    <w:rPr>
      <w:rFonts w:ascii="Myriad Pro" w:hAnsi="Myriad Pro"/>
      <w:sz w:val="24"/>
      <w:szCs w:val="24"/>
      <w:lang w:val="en-GB" w:eastAsia="en-US"/>
    </w:rPr>
  </w:style>
  <w:style w:type="paragraph" w:styleId="NoSpacing">
    <w:name w:val="No Spacing"/>
    <w:link w:val="NoSpacingChar"/>
    <w:uiPriority w:val="1"/>
    <w:qFormat/>
    <w:rsid w:val="00E14206"/>
    <w:rPr>
      <w:rFonts w:asciiTheme="minorHAnsi" w:eastAsiaTheme="minorEastAsia" w:hAnsiTheme="minorHAnsi" w:cstheme="minorBidi"/>
      <w:lang w:eastAsia="en-US"/>
    </w:rPr>
  </w:style>
  <w:style w:type="character" w:customStyle="1" w:styleId="NoSpacingChar">
    <w:name w:val="No Spacing Char"/>
    <w:basedOn w:val="DefaultParagraphFont"/>
    <w:link w:val="NoSpacing"/>
    <w:uiPriority w:val="1"/>
    <w:rsid w:val="00E14206"/>
    <w:rPr>
      <w:rFonts w:asciiTheme="minorHAnsi" w:eastAsiaTheme="minorEastAsia" w:hAnsiTheme="minorHAnsi" w:cstheme="minorBidi"/>
      <w:lang w:eastAsia="en-US"/>
    </w:rPr>
  </w:style>
  <w:style w:type="paragraph" w:styleId="Revision">
    <w:name w:val="Revision"/>
    <w:hidden/>
    <w:uiPriority w:val="99"/>
    <w:semiHidden/>
    <w:rsid w:val="00F370EC"/>
    <w:rPr>
      <w:rFonts w:ascii="Myriad Pro" w:hAnsi="Myriad Pro"/>
      <w:sz w:val="24"/>
      <w:szCs w:val="24"/>
      <w:lang w:val="en-GB" w:eastAsia="en-US"/>
    </w:rPr>
  </w:style>
  <w:style w:type="table" w:styleId="TableGrid">
    <w:name w:val="Table Grid"/>
    <w:basedOn w:val="TableNormal"/>
    <w:uiPriority w:val="59"/>
    <w:rsid w:val="009D4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1120">
      <w:bodyDiv w:val="1"/>
      <w:marLeft w:val="0"/>
      <w:marRight w:val="0"/>
      <w:marTop w:val="0"/>
      <w:marBottom w:val="0"/>
      <w:divBdr>
        <w:top w:val="none" w:sz="0" w:space="0" w:color="auto"/>
        <w:left w:val="none" w:sz="0" w:space="0" w:color="auto"/>
        <w:bottom w:val="none" w:sz="0" w:space="0" w:color="auto"/>
        <w:right w:val="none" w:sz="0" w:space="0" w:color="auto"/>
      </w:divBdr>
    </w:div>
    <w:div w:id="65183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treasury.cash.management@und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POPP-11-2361</_dlc_DocId>
    <_dlc_DocIdUrl xmlns="8264c5cc-ec60-4b56-8111-ce635d3d139a">
      <Url>https://popp.undp.org/_layouts/15/DocIdRedir.aspx?ID=POPP-11-2361</Url>
      <Description>POPP-11-2361</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User Guidelines for RFP for Banking Services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4</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8DB3D7FF125F9C469AE6C7F311474F32" ma:contentTypeVersion="183" ma:contentTypeDescription="Create a new POPP document." ma:contentTypeScope="" ma:versionID="a56e07272ec4986e58b8529bbdd9bec0">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32fcb4683b84769527c9113d308d8c57" ns2:_="" ns3:_="">
    <xsd:import namespace="83ed2304-0f0e-45ba-b0cc-7d360cbc1769"/>
    <xsd:import namespace="3643a642-5052-4259-9bdb-0ff8af7c5ad6"/>
    <xsd:element name="properties">
      <xsd:complexType>
        <xsd:sequence>
          <xsd:element name="documentManagement">
            <xsd:complexType>
              <xsd:all>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ActualReviewDate" minOccurs="0"/>
                <xsd:element ref="ns2:UNDPSummary" minOccurs="0"/>
                <xsd:element ref="ns2:UNDPContactFeedback" minOccurs="0"/>
                <xsd:element ref="ns3:TaxCatchAll" minOccurs="0"/>
                <xsd:element ref="ns2:UNDPPOPPPrescriptiveContentSelection"/>
                <xsd:element ref="ns2:UNDPPOPPKeywordsTaxHTField0"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pplicabilit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FunctionalArea" ma:index="2" nillable="true" ma:displayName="POPP Functional Area"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Partnerships"/>
          <xsd:enumeration value="Programme and Project"/>
          <xsd:enumeration value="Results &amp; Accountability"/>
          <xsd:enumeration value="Prescriptive Content"/>
          <xsd:enumeration value="Security"/>
        </xsd:restriction>
      </xsd:simpleType>
    </xsd:element>
    <xsd:element name="UNDPPOPPProcess" ma:index="3" nillable="true" ma:displayName="POPP Process" ma:format="Dropdown" ma:internalName="UNDPPOPPProcess">
      <xsd:simpleType>
        <xsd:restriction base="dms:Choice">
          <xsd:enumeration value="Accountability and Authority"/>
          <xsd:enumeration value="Accountability and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ent"/>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ICT Oversight"/>
          <xsd:enumeration value="ICT Security"/>
          <xsd:enumeration value="Information Disclosure"/>
          <xsd:enumeration value="Insurance Management"/>
          <xsd:enumeration value="Internal Control Framework"/>
          <xsd:enumeration value="Introduction"/>
          <xsd:enumeration value="Lease Management"/>
          <xsd:enumeration value="Legal Framework"/>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Strategies and Planning"/>
          <xsd:enumeration value="Programme &amp; Project Management Arrangements"/>
          <xsd:enumeration value="Programme Management"/>
          <xsd:enumeration value="Project Management"/>
          <xsd:enumeration value="Protection against retaliation"/>
          <xsd:enumeration value="Purchasing Card, Insurance, Vehicle Management"/>
          <xsd:enumeration value="Quality Assurance Procedure"/>
          <xsd:enumeration value="Receivables and Expenditures"/>
          <xsd:enumeration value="Requisitions"/>
          <xsd:enumeration value="Resource Center"/>
          <xsd:enumeration value="Resource Planning and Budgeting"/>
          <xsd:enumeration value="Resources and Funding Mechanism"/>
          <xsd:enumeration value="Revenue and Expense Management"/>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4"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Management"/>
          <xsd:enumeration value="Change Control and Release Management Standards"/>
          <xsd:enumeration value="Change Management Clearance"/>
          <xsd:enumeration value="Civil Society Organizations"/>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Defining a Project"/>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urchasing Card Management"/>
          <xsd:enumeration value="QA Review and Publishing"/>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ystem Logon Banner Standards"/>
          <xsd:enumeration value="Termination of IC"/>
          <xsd:enumeration value="Termination of SSA"/>
          <xsd:enumeration value="Transfers where unexpended balances are not refunded to donors"/>
          <xsd:enumeration value="Types of Competition"/>
          <xsd:enumeration value="Types of Leave"/>
          <xsd:enumeration value="Types of Separation"/>
          <xsd:enumeration value="UN Flag Code"/>
          <xsd:enumeration value="Unaccompanied Shipment Personal Effects"/>
          <xsd:enumeration value="UNDP Housing"/>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5" nillable="true" ma:displayName="POPP Sub-subprocess" ma:format="Dropdown" ma:internalName="UNDPPOPPSubsubprocess">
      <xsd:simpleType>
        <xsd:restriction base="dms:Choice">
          <xsd:enumeration value="Abandonment of Post"/>
          <xsd:enumeration value="Absence Management Guidelines"/>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s Acquisition, Development and Maintenance"/>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s - Acquisition and Maintenance"/>
          <xsd:enumeration value="Leasehold Improvements - Depreciation, Reconciliations Reports and Centralized Function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lan and Property Acquisition and Maintenance"/>
          <xsd:enumeration value="Plant and Property - Depreciation, Reconciliations Reports and Centralized Functions"/>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Management of UNODC Funded Activities"/>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pecial Leave"/>
          <xsd:enumeration value="Special Operations Approach (SOA)"/>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UN Flag Code"/>
          <xsd:enumeration value="Unaccompanied Shipment of Personal Effects and Household Good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6" nillable="true" ma:displayName="POPP Sub-sub-subprocess" ma:format="Dropdown" ma:internalName="UNDPPOPPSubsubsubprocess">
      <xsd:simpleType>
        <xsd:restriction base="dms:Choice">
          <xsd:enumeration value="Accounts Receivable"/>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7"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ActualReviewDate" ma:index="8" nillable="true" ma:displayName="Actual Review Date" ma:format="DateOnly" ma:internalName="UNDPActualReviewDate">
      <xsd:simpleType>
        <xsd:restriction base="dms:DateTime"/>
      </xsd:simpleType>
    </xsd:element>
    <xsd:element name="UNDPSummary" ma:index="9" nillable="true" ma:displayName="Summary" ma:internalName="UNDPSummary">
      <xsd:simpleType>
        <xsd:restriction base="dms:Note">
          <xsd:maxLength value="255"/>
        </xsd:restriction>
      </xsd:simpleType>
    </xsd:element>
    <xsd:element name="UNDPContactFeedback" ma:index="10"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OPPPrescriptiveContentSelection" ma:index="18" ma:displayName="POPP Prescriptive Content Selection" ma:format="RadioButtons" ma:internalName="UNDPPOPPPrescriptiveContentSelection">
      <xsd:simpleType>
        <xsd:restriction base="dms:Choice">
          <xsd:enumeration value="Yes"/>
          <xsd:enumeration value="No"/>
        </xsd:restriction>
      </xsd:simpleType>
    </xsd:element>
    <xsd:element name="UNDPPOPPKeywordsTaxHTField0" ma:index="20"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21"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22" nillable="true" ma:displayName="Published Date" ma:format="DateOnly" ma:internalName="UNDPPublishedDate">
      <xsd:simpleType>
        <xsd:restriction base="dms:DateTime"/>
      </xsd:simpleType>
    </xsd:element>
    <xsd:element name="UNDPEffectiveDate" ma:index="23" nillable="true" ma:displayName="Effective Date" ma:format="DateOnly" ma:internalName="UNDPEffectiveDate">
      <xsd:simpleType>
        <xsd:restriction base="dms:DateTime"/>
      </xsd:simpleType>
    </xsd:element>
    <xsd:element name="UNDPResponsibleUnit" ma:index="24" nillable="true" ma:displayName="Responsible Unit" ma:internalName="UNDPResponsibleUnit">
      <xsd:simpleType>
        <xsd:restriction base="dms:Text"/>
      </xsd:simpleType>
    </xsd:element>
    <xsd:element name="UNDPCreator" ma:index="25"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6" nillable="true" ma:displayName="Approval Date" ma:format="DateOnly" ma:internalName="UNDPIssuanceDate">
      <xsd:simpleType>
        <xsd:restriction base="dms:DateTime"/>
      </xsd:simpleType>
    </xsd:element>
    <xsd:element name="UNDPPlannedReviewDate" ma:index="27" nillable="true" ma:displayName="Planned Review Date" ma:format="DateOnly" ma:internalName="UNDPPlannedReviewDate">
      <xsd:simpleType>
        <xsd:restriction base="dms:DateTime"/>
      </xsd:simpleType>
    </xsd:element>
    <xsd:element name="UNDPApplicability" ma:index="28" nillable="true" ma:displayName="Applicability" ma:internalName="UNDPApplicability">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97AF-5325-481C-8044-35DDA0BE85CE}"/>
</file>

<file path=customXml/itemProps2.xml><?xml version="1.0" encoding="utf-8"?>
<ds:datastoreItem xmlns:ds="http://schemas.openxmlformats.org/officeDocument/2006/customXml" ds:itemID="{7D48D29E-2AA0-430D-BEB5-8AE0875FD7DD}"/>
</file>

<file path=customXml/itemProps3.xml><?xml version="1.0" encoding="utf-8"?>
<ds:datastoreItem xmlns:ds="http://schemas.openxmlformats.org/officeDocument/2006/customXml" ds:itemID="{C9FD50F8-91B6-46CC-ACE2-3486869715A3}"/>
</file>

<file path=customXml/itemProps4.xml><?xml version="1.0" encoding="utf-8"?>
<ds:datastoreItem xmlns:ds="http://schemas.openxmlformats.org/officeDocument/2006/customXml" ds:itemID="{E2F0E9B1-BCE7-4AA2-8C86-227D46413DD6}"/>
</file>

<file path=customXml/itemProps5.xml><?xml version="1.0" encoding="utf-8"?>
<ds:datastoreItem xmlns:ds="http://schemas.openxmlformats.org/officeDocument/2006/customXml" ds:itemID="{283E553E-861A-4F9B-A3D2-E4EF84A454B7}"/>
</file>

<file path=customXml/itemProps6.xml><?xml version="1.0" encoding="utf-8"?>
<ds:datastoreItem xmlns:ds="http://schemas.openxmlformats.org/officeDocument/2006/customXml" ds:itemID="{9E96A0CB-5AC7-4AFA-8D79-ED0925ED7EE4}"/>
</file>

<file path=customXml/itemProps7.xml><?xml version="1.0" encoding="utf-8"?>
<ds:datastoreItem xmlns:ds="http://schemas.openxmlformats.org/officeDocument/2006/customXml" ds:itemID="{F24BBA44-E87B-4DFE-ACF3-E0C92E44CD0E}"/>
</file>

<file path=docProps/app.xml><?xml version="1.0" encoding="utf-8"?>
<Properties xmlns="http://schemas.openxmlformats.org/officeDocument/2006/extended-properties" xmlns:vt="http://schemas.openxmlformats.org/officeDocument/2006/docPropsVTypes">
  <Template>Normal</Template>
  <TotalTime>0</TotalTime>
  <Pages>10</Pages>
  <Words>3011</Words>
  <Characters>16139</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GUIDELINES ON USE OF THE TEMPLATE RFP FOR BANKING SERVICES</vt:lpstr>
    </vt:vector>
  </TitlesOfParts>
  <Company>UNDP</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USE OF THE TEMPLATE RFP FOR BANKING SERVICES</dc:title>
  <dc:creator>nick.brown</dc:creator>
  <cp:lastModifiedBy>BOM/OFA</cp:lastModifiedBy>
  <cp:revision>2</cp:revision>
  <cp:lastPrinted>2011-07-27T15:57:00Z</cp:lastPrinted>
  <dcterms:created xsi:type="dcterms:W3CDTF">2012-01-09T18:27:00Z</dcterms:created>
  <dcterms:modified xsi:type="dcterms:W3CDTF">2012-01-09T18:27:00Z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9f5d466b-3a50-4776-803d-95bdf7aee569</vt:lpwstr>
  </property>
  <property fmtid="{D5CDD505-2E9C-101B-9397-08002B2CF9AE}" pid="4" name="UNDPPOPPKeywords">
    <vt:lpwstr>864;#Procurement of banking services|f020c32d-283a-4328-af3a-8de184a1cb3e</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