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A2A" w:rsidRDefault="004F2A2A">
      <w:pPr>
        <w:jc w:val="center"/>
        <w:rPr>
          <w:rFonts w:ascii="Arial" w:hAnsi="Arial" w:cs="Arial"/>
          <w:b/>
          <w:sz w:val="24"/>
          <w:szCs w:val="24"/>
          <w:u w:val="single"/>
        </w:rPr>
      </w:pPr>
    </w:p>
    <w:p w:rsidR="00E0234C" w:rsidRPr="00C55F4D" w:rsidRDefault="000A23E6">
      <w:pPr>
        <w:jc w:val="center"/>
        <w:rPr>
          <w:rFonts w:ascii="Calibri" w:hAnsi="Calibri" w:cs="Arial"/>
          <w:b/>
          <w:sz w:val="24"/>
          <w:szCs w:val="24"/>
          <w:u w:val="single"/>
        </w:rPr>
      </w:pPr>
      <w:r>
        <w:rPr>
          <w:rFonts w:ascii="Calibri" w:hAnsi="Calibri" w:cs="Arial"/>
          <w:b/>
          <w:sz w:val="24"/>
          <w:szCs w:val="24"/>
          <w:u w:val="single"/>
        </w:rPr>
        <w:t xml:space="preserve">Annex VII - SC </w:t>
      </w:r>
      <w:r w:rsidR="00E0234C" w:rsidRPr="00C55F4D">
        <w:rPr>
          <w:rFonts w:ascii="Calibri" w:hAnsi="Calibri" w:cs="Arial"/>
          <w:b/>
          <w:sz w:val="24"/>
          <w:szCs w:val="24"/>
          <w:u w:val="single"/>
        </w:rPr>
        <w:t>Roster procedures</w:t>
      </w:r>
    </w:p>
    <w:p w:rsidR="00D77305" w:rsidRPr="00C55F4D" w:rsidRDefault="00D77305">
      <w:pPr>
        <w:jc w:val="both"/>
        <w:rPr>
          <w:rFonts w:ascii="Calibri" w:hAnsi="Calibri" w:cs="Arial"/>
          <w:sz w:val="14"/>
          <w:szCs w:val="14"/>
          <w:lang w:val="en-GB"/>
        </w:rPr>
      </w:pPr>
    </w:p>
    <w:p w:rsidR="00B20621" w:rsidRPr="00C55F4D" w:rsidRDefault="00B20621" w:rsidP="00B20621">
      <w:pPr>
        <w:jc w:val="both"/>
        <w:rPr>
          <w:rFonts w:ascii="Calibri" w:hAnsi="Calibri" w:cs="Arial"/>
          <w:sz w:val="14"/>
          <w:szCs w:val="14"/>
          <w:lang w:val="en-GB"/>
        </w:rPr>
      </w:pPr>
    </w:p>
    <w:p w:rsidR="00B20621" w:rsidRPr="00C55F4D" w:rsidRDefault="00B20621" w:rsidP="00F76F03">
      <w:pPr>
        <w:numPr>
          <w:ilvl w:val="0"/>
          <w:numId w:val="8"/>
        </w:numPr>
        <w:jc w:val="both"/>
        <w:rPr>
          <w:rFonts w:ascii="Calibri" w:hAnsi="Calibri" w:cs="Arial"/>
          <w:b/>
          <w:sz w:val="22"/>
          <w:u w:val="single"/>
          <w:lang w:val="en-GB"/>
        </w:rPr>
      </w:pPr>
      <w:r w:rsidRPr="00C55F4D">
        <w:rPr>
          <w:rFonts w:ascii="Calibri" w:hAnsi="Calibri" w:cs="Arial"/>
          <w:b/>
          <w:sz w:val="22"/>
          <w:u w:val="single"/>
          <w:lang w:val="en-GB"/>
        </w:rPr>
        <w:t>O</w:t>
      </w:r>
      <w:bookmarkStart w:id="0" w:name="_GoBack"/>
      <w:bookmarkEnd w:id="0"/>
      <w:r w:rsidRPr="00C55F4D">
        <w:rPr>
          <w:rFonts w:ascii="Calibri" w:hAnsi="Calibri" w:cs="Arial"/>
          <w:b/>
          <w:sz w:val="22"/>
          <w:u w:val="single"/>
          <w:lang w:val="en-GB"/>
        </w:rPr>
        <w:t>bjective</w:t>
      </w:r>
    </w:p>
    <w:p w:rsidR="00B20621" w:rsidRPr="00C55F4D" w:rsidRDefault="00AB7610" w:rsidP="00B20621">
      <w:pPr>
        <w:jc w:val="both"/>
        <w:rPr>
          <w:rFonts w:ascii="Calibri" w:hAnsi="Calibri" w:cs="Arial"/>
          <w:sz w:val="22"/>
          <w:lang w:val="en-GB"/>
        </w:rPr>
      </w:pPr>
      <w:r>
        <w:rPr>
          <w:rFonts w:ascii="Calibri" w:hAnsi="Calibri" w:cs="Arial"/>
          <w:sz w:val="22"/>
          <w:lang w:val="en-GB"/>
        </w:rPr>
        <w:t>Roster</w:t>
      </w:r>
      <w:r w:rsidR="000A23E6">
        <w:rPr>
          <w:rFonts w:ascii="Calibri" w:hAnsi="Calibri" w:cs="Arial"/>
          <w:sz w:val="22"/>
          <w:lang w:val="en-GB"/>
        </w:rPr>
        <w:t>s allow a</w:t>
      </w:r>
      <w:r w:rsidR="00877CFF">
        <w:rPr>
          <w:rFonts w:ascii="Calibri" w:hAnsi="Calibri" w:cs="Arial"/>
          <w:sz w:val="22"/>
          <w:lang w:val="en-GB"/>
        </w:rPr>
        <w:t xml:space="preserve"> Country Office to </w:t>
      </w:r>
      <w:r w:rsidR="000A23E6">
        <w:rPr>
          <w:rFonts w:ascii="Calibri" w:hAnsi="Calibri" w:cs="Arial"/>
          <w:sz w:val="22"/>
          <w:lang w:val="en-GB"/>
        </w:rPr>
        <w:t xml:space="preserve">engage </w:t>
      </w:r>
      <w:r w:rsidR="00877CFF">
        <w:rPr>
          <w:rFonts w:ascii="Calibri" w:hAnsi="Calibri" w:cs="Arial"/>
          <w:sz w:val="22"/>
          <w:lang w:val="en-GB"/>
        </w:rPr>
        <w:t>S</w:t>
      </w:r>
      <w:r w:rsidR="000A23E6">
        <w:rPr>
          <w:rFonts w:ascii="Calibri" w:hAnsi="Calibri" w:cs="Arial"/>
          <w:sz w:val="22"/>
          <w:lang w:val="en-GB"/>
        </w:rPr>
        <w:t xml:space="preserve">ervice </w:t>
      </w:r>
      <w:r w:rsidR="00877CFF">
        <w:rPr>
          <w:rFonts w:ascii="Calibri" w:hAnsi="Calibri" w:cs="Arial"/>
          <w:sz w:val="22"/>
          <w:lang w:val="en-GB"/>
        </w:rPr>
        <w:t>C</w:t>
      </w:r>
      <w:r w:rsidR="000A23E6">
        <w:rPr>
          <w:rFonts w:ascii="Calibri" w:hAnsi="Calibri" w:cs="Arial"/>
          <w:sz w:val="22"/>
          <w:lang w:val="en-GB"/>
        </w:rPr>
        <w:t>ontractors</w:t>
      </w:r>
      <w:r w:rsidR="00877CFF">
        <w:rPr>
          <w:rFonts w:ascii="Calibri" w:hAnsi="Calibri" w:cs="Arial"/>
          <w:sz w:val="22"/>
          <w:lang w:val="en-GB"/>
        </w:rPr>
        <w:t xml:space="preserve"> </w:t>
      </w:r>
      <w:r w:rsidR="00594DA6">
        <w:rPr>
          <w:rFonts w:ascii="Calibri" w:hAnsi="Calibri" w:cs="Arial"/>
          <w:sz w:val="22"/>
          <w:lang w:val="en-GB"/>
        </w:rPr>
        <w:t xml:space="preserve">more quickly by using a pre-approved list </w:t>
      </w:r>
      <w:r w:rsidR="00C77648">
        <w:rPr>
          <w:rFonts w:ascii="Calibri" w:hAnsi="Calibri" w:cs="Arial"/>
          <w:sz w:val="22"/>
          <w:lang w:val="en-GB"/>
        </w:rPr>
        <w:t>of candidates to fill vacancies in a particular job family</w:t>
      </w:r>
      <w:r w:rsidR="00FF01E4">
        <w:rPr>
          <w:rFonts w:ascii="Calibri" w:hAnsi="Calibri" w:cs="Arial"/>
          <w:sz w:val="22"/>
          <w:lang w:val="en-GB"/>
        </w:rPr>
        <w:t xml:space="preserve"> and </w:t>
      </w:r>
      <w:r w:rsidR="000713DD">
        <w:rPr>
          <w:rFonts w:ascii="Calibri" w:hAnsi="Calibri" w:cs="Arial"/>
          <w:sz w:val="22"/>
          <w:lang w:val="en-GB"/>
        </w:rPr>
        <w:t xml:space="preserve">at a specific </w:t>
      </w:r>
      <w:r w:rsidR="00376DE0">
        <w:rPr>
          <w:rFonts w:ascii="Calibri" w:hAnsi="Calibri" w:cs="Arial"/>
          <w:sz w:val="22"/>
          <w:lang w:val="en-GB"/>
        </w:rPr>
        <w:t>level of responsibilities</w:t>
      </w:r>
      <w:r w:rsidR="000713DD">
        <w:rPr>
          <w:rFonts w:ascii="Calibri" w:hAnsi="Calibri" w:cs="Arial"/>
          <w:sz w:val="22"/>
          <w:lang w:val="en-GB"/>
        </w:rPr>
        <w:t>.</w:t>
      </w:r>
    </w:p>
    <w:p w:rsidR="00B20621" w:rsidRPr="00C55F4D" w:rsidRDefault="00B20621" w:rsidP="00B20621">
      <w:pPr>
        <w:jc w:val="both"/>
        <w:rPr>
          <w:rFonts w:ascii="Calibri" w:hAnsi="Calibri" w:cs="Arial"/>
          <w:sz w:val="14"/>
          <w:szCs w:val="14"/>
          <w:lang w:val="en-GB"/>
        </w:rPr>
      </w:pPr>
    </w:p>
    <w:p w:rsidR="00B20621" w:rsidRPr="00C55F4D" w:rsidRDefault="00603C1E" w:rsidP="00F76F03">
      <w:pPr>
        <w:numPr>
          <w:ilvl w:val="0"/>
          <w:numId w:val="8"/>
        </w:numPr>
        <w:jc w:val="both"/>
        <w:rPr>
          <w:rFonts w:ascii="Calibri" w:hAnsi="Calibri" w:cs="Arial"/>
          <w:b/>
          <w:sz w:val="22"/>
          <w:u w:val="single"/>
          <w:lang w:val="en-GB"/>
        </w:rPr>
      </w:pPr>
      <w:r>
        <w:rPr>
          <w:rFonts w:ascii="Calibri" w:hAnsi="Calibri" w:cs="Arial"/>
          <w:b/>
          <w:sz w:val="22"/>
          <w:u w:val="single"/>
          <w:lang w:val="en-GB"/>
        </w:rPr>
        <w:t>Establishing</w:t>
      </w:r>
      <w:r w:rsidR="00CB7C37">
        <w:rPr>
          <w:rFonts w:ascii="Calibri" w:hAnsi="Calibri" w:cs="Arial"/>
          <w:b/>
          <w:sz w:val="22"/>
          <w:u w:val="single"/>
          <w:lang w:val="en-GB"/>
        </w:rPr>
        <w:t xml:space="preserve"> local SC</w:t>
      </w:r>
      <w:r>
        <w:rPr>
          <w:rFonts w:ascii="Calibri" w:hAnsi="Calibri" w:cs="Arial"/>
          <w:b/>
          <w:sz w:val="22"/>
          <w:u w:val="single"/>
          <w:lang w:val="en-GB"/>
        </w:rPr>
        <w:t xml:space="preserve"> </w:t>
      </w:r>
      <w:r w:rsidR="00B20621" w:rsidRPr="00C55F4D">
        <w:rPr>
          <w:rFonts w:ascii="Calibri" w:hAnsi="Calibri" w:cs="Arial"/>
          <w:b/>
          <w:sz w:val="22"/>
          <w:u w:val="single"/>
          <w:lang w:val="en-GB"/>
        </w:rPr>
        <w:t>Roster</w:t>
      </w:r>
      <w:r w:rsidR="00CB7C37">
        <w:rPr>
          <w:rFonts w:ascii="Calibri" w:hAnsi="Calibri" w:cs="Arial"/>
          <w:b/>
          <w:sz w:val="22"/>
          <w:u w:val="single"/>
          <w:lang w:val="en-GB"/>
        </w:rPr>
        <w:t>s</w:t>
      </w:r>
      <w:r w:rsidR="00B20621" w:rsidRPr="00C55F4D">
        <w:rPr>
          <w:rFonts w:ascii="Calibri" w:hAnsi="Calibri" w:cs="Arial"/>
          <w:b/>
          <w:sz w:val="22"/>
          <w:u w:val="single"/>
          <w:lang w:val="en-GB"/>
        </w:rPr>
        <w:t xml:space="preserve"> </w:t>
      </w:r>
    </w:p>
    <w:p w:rsidR="00B20621" w:rsidRPr="00C55F4D" w:rsidRDefault="00B20621" w:rsidP="00B20621">
      <w:pPr>
        <w:jc w:val="both"/>
        <w:rPr>
          <w:rFonts w:ascii="Calibri" w:hAnsi="Calibri" w:cs="Arial"/>
          <w:sz w:val="14"/>
          <w:szCs w:val="14"/>
          <w:lang w:val="en-GB"/>
        </w:rPr>
      </w:pPr>
    </w:p>
    <w:p w:rsidR="00877CFF" w:rsidRDefault="00EE2549" w:rsidP="00877CFF">
      <w:pPr>
        <w:jc w:val="both"/>
        <w:rPr>
          <w:rFonts w:ascii="Calibri" w:hAnsi="Calibri" w:cs="Arial"/>
          <w:sz w:val="22"/>
        </w:rPr>
      </w:pPr>
      <w:r>
        <w:rPr>
          <w:rFonts w:ascii="Calibri" w:hAnsi="Calibri" w:cs="Arial"/>
          <w:b/>
          <w:sz w:val="22"/>
          <w:u w:val="single"/>
        </w:rPr>
        <w:t>The Office can fill a r</w:t>
      </w:r>
      <w:r w:rsidR="00790679">
        <w:rPr>
          <w:rFonts w:ascii="Calibri" w:hAnsi="Calibri" w:cs="Arial"/>
          <w:b/>
          <w:sz w:val="22"/>
          <w:u w:val="single"/>
        </w:rPr>
        <w:t>oster</w:t>
      </w:r>
      <w:r w:rsidR="004E55FD">
        <w:rPr>
          <w:rFonts w:ascii="Calibri" w:hAnsi="Calibri" w:cs="Arial"/>
          <w:b/>
          <w:sz w:val="22"/>
          <w:u w:val="single"/>
        </w:rPr>
        <w:t xml:space="preserve"> with</w:t>
      </w:r>
      <w:r w:rsidR="00790679">
        <w:rPr>
          <w:rFonts w:ascii="Calibri" w:hAnsi="Calibri" w:cs="Arial"/>
          <w:b/>
          <w:sz w:val="22"/>
          <w:u w:val="single"/>
        </w:rPr>
        <w:t xml:space="preserve">: </w:t>
      </w:r>
    </w:p>
    <w:p w:rsidR="009361D5" w:rsidRDefault="00C436E5" w:rsidP="00F76F03">
      <w:pPr>
        <w:jc w:val="both"/>
        <w:rPr>
          <w:rFonts w:ascii="Calibri" w:hAnsi="Calibri" w:cs="Arial"/>
          <w:sz w:val="22"/>
        </w:rPr>
      </w:pPr>
      <w:r>
        <w:rPr>
          <w:rFonts w:ascii="Calibri" w:hAnsi="Calibri" w:cs="Arial"/>
          <w:sz w:val="22"/>
        </w:rPr>
        <w:t xml:space="preserve">a) </w:t>
      </w:r>
      <w:r w:rsidR="004E55FD">
        <w:rPr>
          <w:rFonts w:ascii="Calibri" w:hAnsi="Calibri" w:cs="Arial"/>
          <w:sz w:val="22"/>
        </w:rPr>
        <w:t xml:space="preserve">Recommended candidates responding to </w:t>
      </w:r>
      <w:r w:rsidR="00877CFF">
        <w:rPr>
          <w:rFonts w:ascii="Calibri" w:hAnsi="Calibri" w:cs="Arial"/>
          <w:sz w:val="22"/>
        </w:rPr>
        <w:t xml:space="preserve">a generic </w:t>
      </w:r>
      <w:r w:rsidR="000C11E3" w:rsidRPr="00C55F4D">
        <w:rPr>
          <w:rFonts w:ascii="Calibri" w:hAnsi="Calibri" w:cs="Arial"/>
          <w:sz w:val="22"/>
        </w:rPr>
        <w:t xml:space="preserve">vacancy announcement for a specific area of expertise and </w:t>
      </w:r>
      <w:r>
        <w:rPr>
          <w:rFonts w:ascii="Calibri" w:hAnsi="Calibri" w:cs="Arial"/>
          <w:sz w:val="22"/>
        </w:rPr>
        <w:t>level of responsibilities;</w:t>
      </w:r>
    </w:p>
    <w:p w:rsidR="0093060B" w:rsidRDefault="009361D5" w:rsidP="00F76F03">
      <w:pPr>
        <w:jc w:val="both"/>
        <w:rPr>
          <w:rFonts w:ascii="Calibri" w:hAnsi="Calibri" w:cs="Arial"/>
          <w:sz w:val="22"/>
        </w:rPr>
      </w:pPr>
      <w:r>
        <w:rPr>
          <w:rFonts w:ascii="Calibri" w:hAnsi="Calibri" w:cs="Arial"/>
          <w:sz w:val="22"/>
        </w:rPr>
        <w:t xml:space="preserve">b) </w:t>
      </w:r>
      <w:r w:rsidR="00877CFF">
        <w:rPr>
          <w:rFonts w:ascii="Calibri" w:hAnsi="Calibri" w:cs="Arial"/>
          <w:sz w:val="22"/>
        </w:rPr>
        <w:t>Recommended candidate</w:t>
      </w:r>
      <w:r w:rsidR="008378C6">
        <w:rPr>
          <w:rFonts w:ascii="Calibri" w:hAnsi="Calibri" w:cs="Arial"/>
          <w:sz w:val="22"/>
        </w:rPr>
        <w:t>(</w:t>
      </w:r>
      <w:r w:rsidR="00877CFF">
        <w:rPr>
          <w:rFonts w:ascii="Calibri" w:hAnsi="Calibri" w:cs="Arial"/>
          <w:sz w:val="22"/>
        </w:rPr>
        <w:t>s</w:t>
      </w:r>
      <w:r w:rsidR="008378C6">
        <w:rPr>
          <w:rFonts w:ascii="Calibri" w:hAnsi="Calibri" w:cs="Arial"/>
          <w:sz w:val="22"/>
        </w:rPr>
        <w:t>)</w:t>
      </w:r>
      <w:r w:rsidR="00877CFF">
        <w:rPr>
          <w:rFonts w:ascii="Calibri" w:hAnsi="Calibri" w:cs="Arial"/>
          <w:sz w:val="22"/>
        </w:rPr>
        <w:t xml:space="preserve"> from a specific vacancy announcement, and</w:t>
      </w:r>
    </w:p>
    <w:p w:rsidR="00877CFF" w:rsidRPr="00877CFF" w:rsidRDefault="00811E9B" w:rsidP="00F76F03">
      <w:pPr>
        <w:jc w:val="both"/>
        <w:rPr>
          <w:rFonts w:ascii="Calibri" w:hAnsi="Calibri" w:cs="Arial"/>
          <w:sz w:val="22"/>
        </w:rPr>
      </w:pPr>
      <w:r>
        <w:rPr>
          <w:rFonts w:ascii="Calibri" w:hAnsi="Calibri" w:cs="Arial"/>
          <w:sz w:val="22"/>
        </w:rPr>
        <w:t xml:space="preserve">c) </w:t>
      </w:r>
      <w:r w:rsidR="00FD553F">
        <w:rPr>
          <w:rFonts w:ascii="Calibri" w:hAnsi="Calibri" w:cs="Arial"/>
          <w:sz w:val="22"/>
        </w:rPr>
        <w:t xml:space="preserve">Recommended former </w:t>
      </w:r>
      <w:r>
        <w:rPr>
          <w:rFonts w:ascii="Calibri" w:hAnsi="Calibri" w:cs="Arial"/>
          <w:sz w:val="22"/>
        </w:rPr>
        <w:t xml:space="preserve">SCs that have separated from UNDP </w:t>
      </w:r>
      <w:r w:rsidR="00041FED">
        <w:rPr>
          <w:rFonts w:ascii="Calibri" w:hAnsi="Calibri" w:cs="Arial"/>
          <w:sz w:val="22"/>
        </w:rPr>
        <w:t>with satisfactory service</w:t>
      </w:r>
      <w:r>
        <w:rPr>
          <w:rFonts w:ascii="Calibri" w:hAnsi="Calibri" w:cs="Arial"/>
          <w:sz w:val="22"/>
        </w:rPr>
        <w:t>.</w:t>
      </w:r>
    </w:p>
    <w:p w:rsidR="00877CFF" w:rsidRDefault="00877CFF" w:rsidP="00877CFF">
      <w:pPr>
        <w:ind w:left="720"/>
        <w:jc w:val="both"/>
        <w:rPr>
          <w:rFonts w:ascii="Calibri" w:hAnsi="Calibri" w:cs="Arial"/>
          <w:sz w:val="22"/>
        </w:rPr>
      </w:pPr>
    </w:p>
    <w:p w:rsidR="00877CFF" w:rsidRDefault="00877CFF" w:rsidP="00877CFF">
      <w:pPr>
        <w:ind w:left="720"/>
        <w:jc w:val="both"/>
        <w:rPr>
          <w:rFonts w:ascii="Calibri" w:hAnsi="Calibri" w:cs="Arial"/>
          <w:sz w:val="22"/>
        </w:rPr>
      </w:pPr>
    </w:p>
    <w:p w:rsidR="00041FED" w:rsidRPr="00DD74B5" w:rsidRDefault="00B54734" w:rsidP="00652C96">
      <w:pPr>
        <w:numPr>
          <w:ilvl w:val="0"/>
          <w:numId w:val="7"/>
        </w:numPr>
        <w:jc w:val="both"/>
        <w:rPr>
          <w:rFonts w:ascii="Calibri" w:hAnsi="Calibri" w:cs="Arial"/>
          <w:lang w:val="en-GB"/>
        </w:rPr>
      </w:pPr>
      <w:r>
        <w:rPr>
          <w:rFonts w:ascii="Calibri" w:hAnsi="Calibri" w:cs="Arial"/>
          <w:b/>
          <w:sz w:val="22"/>
        </w:rPr>
        <w:t xml:space="preserve">Recommended candidates responding to </w:t>
      </w:r>
      <w:r w:rsidR="00041FED" w:rsidRPr="00DD74B5">
        <w:rPr>
          <w:rFonts w:ascii="Calibri" w:hAnsi="Calibri" w:cs="Arial"/>
          <w:b/>
          <w:sz w:val="22"/>
        </w:rPr>
        <w:t>a generic vacancy announcement for a specific area of expertise and level of responsibilities:</w:t>
      </w:r>
      <w:r w:rsidR="00041FED" w:rsidRPr="00DD74B5">
        <w:rPr>
          <w:rFonts w:ascii="Calibri" w:hAnsi="Calibri" w:cs="Arial"/>
          <w:sz w:val="22"/>
        </w:rPr>
        <w:t xml:space="preserve"> </w:t>
      </w:r>
      <w:r w:rsidR="00041FED" w:rsidRPr="00DD74B5">
        <w:rPr>
          <w:rFonts w:ascii="Calibri" w:hAnsi="Calibri" w:cs="Arial"/>
          <w:sz w:val="22"/>
          <w:lang w:val="en-GB"/>
        </w:rPr>
        <w:t>An interview</w:t>
      </w:r>
      <w:r w:rsidR="00AD1375">
        <w:rPr>
          <w:rFonts w:ascii="Calibri" w:hAnsi="Calibri" w:cs="Arial"/>
          <w:sz w:val="22"/>
          <w:lang w:val="en-GB"/>
        </w:rPr>
        <w:t>/desk review</w:t>
      </w:r>
      <w:r w:rsidR="00041FED" w:rsidRPr="00DD74B5">
        <w:rPr>
          <w:rFonts w:ascii="Calibri" w:hAnsi="Calibri" w:cs="Arial"/>
          <w:sz w:val="22"/>
          <w:lang w:val="en-GB"/>
        </w:rPr>
        <w:t xml:space="preserve"> panel is established by the RR, and is responsible </w:t>
      </w:r>
      <w:r w:rsidR="00811E9B">
        <w:rPr>
          <w:rFonts w:ascii="Calibri" w:hAnsi="Calibri" w:cs="Arial"/>
          <w:sz w:val="22"/>
          <w:lang w:val="en-GB"/>
        </w:rPr>
        <w:t>for</w:t>
      </w:r>
      <w:r w:rsidR="00041FED" w:rsidRPr="00DD74B5">
        <w:rPr>
          <w:rFonts w:ascii="Calibri" w:hAnsi="Calibri" w:cs="Arial"/>
          <w:sz w:val="22"/>
          <w:lang w:val="en-GB"/>
        </w:rPr>
        <w:t xml:space="preserve"> review</w:t>
      </w:r>
      <w:r w:rsidR="00811E9B">
        <w:rPr>
          <w:rFonts w:ascii="Calibri" w:hAnsi="Calibri" w:cs="Arial"/>
          <w:sz w:val="22"/>
          <w:lang w:val="en-GB"/>
        </w:rPr>
        <w:t>ing</w:t>
      </w:r>
      <w:r w:rsidR="00041FED" w:rsidRPr="00DD74B5">
        <w:rPr>
          <w:rFonts w:ascii="Calibri" w:hAnsi="Calibri" w:cs="Arial"/>
          <w:sz w:val="22"/>
          <w:lang w:val="en-GB"/>
        </w:rPr>
        <w:t xml:space="preserve"> and assess</w:t>
      </w:r>
      <w:r w:rsidR="00811E9B">
        <w:rPr>
          <w:rFonts w:ascii="Calibri" w:hAnsi="Calibri" w:cs="Arial"/>
          <w:sz w:val="22"/>
          <w:lang w:val="en-GB"/>
        </w:rPr>
        <w:t>ing</w:t>
      </w:r>
      <w:r w:rsidR="00041FED" w:rsidRPr="00DD74B5">
        <w:rPr>
          <w:rFonts w:ascii="Calibri" w:hAnsi="Calibri" w:cs="Arial"/>
          <w:sz w:val="22"/>
          <w:lang w:val="en-GB"/>
        </w:rPr>
        <w:t xml:space="preserve"> candidates.</w:t>
      </w:r>
      <w:r w:rsidR="00DD74B5" w:rsidRPr="001A66F1">
        <w:rPr>
          <w:rFonts w:ascii="Calibri" w:hAnsi="Calibri" w:cs="Arial"/>
          <w:sz w:val="22"/>
          <w:lang w:val="en-GB"/>
        </w:rPr>
        <w:t xml:space="preserve"> </w:t>
      </w:r>
      <w:r w:rsidR="00041FED" w:rsidRPr="001A66F1">
        <w:rPr>
          <w:rFonts w:ascii="Calibri" w:hAnsi="Calibri" w:cs="Arial"/>
          <w:sz w:val="22"/>
          <w:lang w:val="en-GB"/>
        </w:rPr>
        <w:t xml:space="preserve">Minutes should indicate </w:t>
      </w:r>
      <w:r w:rsidR="007263AC" w:rsidRPr="001A66F1">
        <w:rPr>
          <w:rFonts w:ascii="Calibri" w:hAnsi="Calibri" w:cs="Arial"/>
          <w:sz w:val="22"/>
          <w:lang w:val="en-GB"/>
        </w:rPr>
        <w:t xml:space="preserve">the </w:t>
      </w:r>
      <w:r w:rsidR="00041FED" w:rsidRPr="001A66F1">
        <w:rPr>
          <w:rFonts w:ascii="Calibri" w:hAnsi="Calibri" w:cs="Arial"/>
          <w:sz w:val="22"/>
          <w:lang w:val="en-GB"/>
        </w:rPr>
        <w:t>candidates recommended for the roster</w:t>
      </w:r>
      <w:r w:rsidR="007263AC" w:rsidRPr="001A66F1">
        <w:rPr>
          <w:rFonts w:ascii="Calibri" w:hAnsi="Calibri" w:cs="Arial"/>
          <w:sz w:val="22"/>
          <w:lang w:val="en-GB"/>
        </w:rPr>
        <w:t>(s)</w:t>
      </w:r>
      <w:r w:rsidR="00041FED" w:rsidRPr="001A66F1">
        <w:rPr>
          <w:rFonts w:ascii="Calibri" w:hAnsi="Calibri" w:cs="Arial"/>
          <w:sz w:val="22"/>
          <w:lang w:val="en-GB"/>
        </w:rPr>
        <w:t xml:space="preserve">, including </w:t>
      </w:r>
      <w:r w:rsidR="00041FED" w:rsidRPr="001A66F1">
        <w:rPr>
          <w:rFonts w:ascii="Calibri" w:hAnsi="Calibri" w:cs="Arial"/>
          <w:sz w:val="22"/>
          <w:u w:val="single"/>
          <w:lang w:val="en-GB"/>
        </w:rPr>
        <w:t>information for which type of function and the recommended</w:t>
      </w:r>
      <w:r w:rsidR="007263AC" w:rsidRPr="001A66F1">
        <w:rPr>
          <w:rFonts w:ascii="Calibri" w:hAnsi="Calibri" w:cs="Arial"/>
          <w:sz w:val="22"/>
          <w:u w:val="single"/>
          <w:lang w:val="en-GB"/>
        </w:rPr>
        <w:t xml:space="preserve"> level</w:t>
      </w:r>
      <w:r w:rsidR="00041FED" w:rsidRPr="001A66F1">
        <w:rPr>
          <w:rFonts w:ascii="Calibri" w:hAnsi="Calibri" w:cs="Arial"/>
          <w:sz w:val="22"/>
          <w:lang w:val="en-GB"/>
        </w:rPr>
        <w:t xml:space="preserve">. Reference checks </w:t>
      </w:r>
      <w:r w:rsidR="007263AC" w:rsidRPr="001A66F1">
        <w:rPr>
          <w:rFonts w:ascii="Calibri" w:hAnsi="Calibri" w:cs="Arial"/>
          <w:sz w:val="22"/>
          <w:lang w:val="en-GB"/>
        </w:rPr>
        <w:t>must be</w:t>
      </w:r>
      <w:r w:rsidR="00041FED" w:rsidRPr="001A66F1">
        <w:rPr>
          <w:rFonts w:ascii="Calibri" w:hAnsi="Calibri" w:cs="Arial"/>
          <w:sz w:val="22"/>
          <w:lang w:val="en-GB"/>
        </w:rPr>
        <w:t xml:space="preserve"> conducted by </w:t>
      </w:r>
      <w:r w:rsidR="00596550">
        <w:rPr>
          <w:rFonts w:ascii="Calibri" w:hAnsi="Calibri" w:cs="Arial"/>
          <w:sz w:val="22"/>
          <w:lang w:val="en-GB"/>
        </w:rPr>
        <w:t>the office</w:t>
      </w:r>
      <w:r w:rsidR="00041FED" w:rsidRPr="00DD74B5">
        <w:rPr>
          <w:rFonts w:ascii="Calibri" w:hAnsi="Calibri" w:cs="Arial"/>
          <w:sz w:val="22"/>
          <w:lang w:val="en-GB"/>
        </w:rPr>
        <w:t xml:space="preserve"> and </w:t>
      </w:r>
      <w:r w:rsidR="00E26946">
        <w:rPr>
          <w:rFonts w:ascii="Calibri" w:hAnsi="Calibri" w:cs="Arial"/>
          <w:sz w:val="22"/>
          <w:lang w:val="en-GB"/>
        </w:rPr>
        <w:t xml:space="preserve">if </w:t>
      </w:r>
      <w:r w:rsidR="00041FED" w:rsidRPr="00DD74B5">
        <w:rPr>
          <w:rFonts w:ascii="Calibri" w:hAnsi="Calibri" w:cs="Arial"/>
          <w:sz w:val="22"/>
          <w:lang w:val="en-GB"/>
        </w:rPr>
        <w:t>negative feedback</w:t>
      </w:r>
      <w:r w:rsidR="001C2AD4">
        <w:rPr>
          <w:rFonts w:ascii="Calibri" w:hAnsi="Calibri" w:cs="Arial"/>
          <w:sz w:val="22"/>
          <w:lang w:val="en-GB"/>
        </w:rPr>
        <w:t xml:space="preserve"> is received</w:t>
      </w:r>
      <w:r w:rsidR="00041FED" w:rsidRPr="00DD74B5">
        <w:rPr>
          <w:rFonts w:ascii="Calibri" w:hAnsi="Calibri" w:cs="Arial"/>
          <w:sz w:val="22"/>
          <w:lang w:val="en-GB"/>
        </w:rPr>
        <w:t xml:space="preserve">, candidates will be considered unsuitable for the roster. The </w:t>
      </w:r>
      <w:r w:rsidR="001C2AD4">
        <w:rPr>
          <w:rFonts w:ascii="Calibri" w:hAnsi="Calibri" w:cs="Arial"/>
          <w:sz w:val="22"/>
          <w:lang w:val="en-GB"/>
        </w:rPr>
        <w:t xml:space="preserve">panel </w:t>
      </w:r>
      <w:r w:rsidR="00041FED" w:rsidRPr="00DD74B5">
        <w:rPr>
          <w:rFonts w:ascii="Calibri" w:hAnsi="Calibri" w:cs="Arial"/>
          <w:sz w:val="22"/>
          <w:lang w:val="en-GB"/>
        </w:rPr>
        <w:t>minutes, P11</w:t>
      </w:r>
      <w:r w:rsidR="001C2AD4">
        <w:rPr>
          <w:rFonts w:ascii="Calibri" w:hAnsi="Calibri" w:cs="Arial"/>
          <w:sz w:val="22"/>
          <w:lang w:val="en-GB"/>
        </w:rPr>
        <w:t>s (or CV)</w:t>
      </w:r>
      <w:r w:rsidR="00041FED" w:rsidRPr="00DD74B5">
        <w:rPr>
          <w:rFonts w:ascii="Calibri" w:hAnsi="Calibri" w:cs="Arial"/>
          <w:sz w:val="22"/>
          <w:lang w:val="en-GB"/>
        </w:rPr>
        <w:t xml:space="preserve">, copies of relevant degrees, and the reference checks, are kept on </w:t>
      </w:r>
      <w:r w:rsidR="001C2AD4">
        <w:rPr>
          <w:rFonts w:ascii="Calibri" w:hAnsi="Calibri" w:cs="Arial"/>
          <w:sz w:val="22"/>
          <w:lang w:val="en-GB"/>
        </w:rPr>
        <w:t xml:space="preserve">a </w:t>
      </w:r>
      <w:r w:rsidR="00041FED" w:rsidRPr="00DD74B5">
        <w:rPr>
          <w:rFonts w:ascii="Calibri" w:hAnsi="Calibri" w:cs="Arial"/>
          <w:sz w:val="22"/>
          <w:lang w:val="en-GB"/>
        </w:rPr>
        <w:t xml:space="preserve">roster </w:t>
      </w:r>
      <w:r w:rsidR="00596550">
        <w:rPr>
          <w:rFonts w:ascii="Calibri" w:hAnsi="Calibri" w:cs="Arial"/>
          <w:sz w:val="22"/>
          <w:lang w:val="en-GB"/>
        </w:rPr>
        <w:t>file. Candidates are notified on</w:t>
      </w:r>
      <w:r w:rsidR="00041FED" w:rsidRPr="00DD74B5">
        <w:rPr>
          <w:rFonts w:ascii="Calibri" w:hAnsi="Calibri" w:cs="Arial"/>
          <w:sz w:val="22"/>
          <w:lang w:val="en-GB"/>
        </w:rPr>
        <w:t xml:space="preserve"> the outcome of the process.</w:t>
      </w:r>
      <w:r w:rsidR="00041FED" w:rsidRPr="00DD74B5">
        <w:rPr>
          <w:rFonts w:ascii="Calibri" w:hAnsi="Calibri" w:cs="Arial"/>
          <w:lang w:val="en-GB"/>
        </w:rPr>
        <w:t xml:space="preserve">  </w:t>
      </w:r>
    </w:p>
    <w:p w:rsidR="000C11E3" w:rsidRPr="00C55F4D" w:rsidRDefault="000C11E3" w:rsidP="000C11E3">
      <w:pPr>
        <w:jc w:val="both"/>
        <w:rPr>
          <w:rFonts w:ascii="Calibri" w:hAnsi="Calibri" w:cs="Arial"/>
        </w:rPr>
      </w:pPr>
    </w:p>
    <w:p w:rsidR="000C11E3" w:rsidRPr="00C55F4D" w:rsidRDefault="00041FED" w:rsidP="00041FED">
      <w:pPr>
        <w:numPr>
          <w:ilvl w:val="0"/>
          <w:numId w:val="7"/>
        </w:numPr>
        <w:jc w:val="both"/>
        <w:rPr>
          <w:rFonts w:ascii="Calibri" w:hAnsi="Calibri" w:cs="Arial"/>
          <w:sz w:val="22"/>
        </w:rPr>
      </w:pPr>
      <w:r w:rsidRPr="00041FED">
        <w:rPr>
          <w:rFonts w:ascii="Calibri" w:hAnsi="Calibri" w:cs="Arial"/>
          <w:b/>
          <w:sz w:val="22"/>
        </w:rPr>
        <w:t>Recommended candidate</w:t>
      </w:r>
      <w:r w:rsidR="008378C6">
        <w:rPr>
          <w:rFonts w:ascii="Calibri" w:hAnsi="Calibri" w:cs="Arial"/>
          <w:b/>
          <w:sz w:val="22"/>
        </w:rPr>
        <w:t>(</w:t>
      </w:r>
      <w:r w:rsidRPr="00041FED">
        <w:rPr>
          <w:rFonts w:ascii="Calibri" w:hAnsi="Calibri" w:cs="Arial"/>
          <w:b/>
          <w:sz w:val="22"/>
        </w:rPr>
        <w:t>s</w:t>
      </w:r>
      <w:r w:rsidR="008378C6">
        <w:rPr>
          <w:rFonts w:ascii="Calibri" w:hAnsi="Calibri" w:cs="Arial"/>
          <w:b/>
          <w:sz w:val="22"/>
        </w:rPr>
        <w:t>)</w:t>
      </w:r>
      <w:r w:rsidRPr="00041FED">
        <w:rPr>
          <w:rFonts w:ascii="Calibri" w:hAnsi="Calibri" w:cs="Arial"/>
          <w:b/>
          <w:sz w:val="22"/>
        </w:rPr>
        <w:t xml:space="preserve"> from a specific vacancy announcement:</w:t>
      </w:r>
      <w:r w:rsidRPr="00C55F4D">
        <w:rPr>
          <w:rFonts w:ascii="Calibri" w:hAnsi="Calibri" w:cs="Arial"/>
          <w:sz w:val="22"/>
        </w:rPr>
        <w:t xml:space="preserve"> </w:t>
      </w:r>
      <w:r w:rsidR="000C11E3" w:rsidRPr="00C55F4D">
        <w:rPr>
          <w:rFonts w:ascii="Calibri" w:hAnsi="Calibri" w:cs="Arial"/>
          <w:sz w:val="22"/>
        </w:rPr>
        <w:t xml:space="preserve">The roster may also include names and relevant application documents of individuals who applied for a specific </w:t>
      </w:r>
      <w:r w:rsidR="008378C6">
        <w:rPr>
          <w:rFonts w:ascii="Calibri" w:hAnsi="Calibri" w:cs="Arial"/>
          <w:sz w:val="22"/>
        </w:rPr>
        <w:t xml:space="preserve">SC </w:t>
      </w:r>
      <w:r w:rsidR="000C11E3" w:rsidRPr="00C55F4D">
        <w:rPr>
          <w:rFonts w:ascii="Calibri" w:hAnsi="Calibri" w:cs="Arial"/>
          <w:sz w:val="22"/>
        </w:rPr>
        <w:t xml:space="preserve">position in the UNDP office and who, after being screened were found to be viable candidates but were not selected. </w:t>
      </w:r>
    </w:p>
    <w:p w:rsidR="000C11E3" w:rsidRPr="00C55F4D" w:rsidRDefault="000C11E3" w:rsidP="00877CFF">
      <w:pPr>
        <w:jc w:val="both"/>
        <w:rPr>
          <w:rFonts w:ascii="Calibri" w:hAnsi="Calibri" w:cs="Arial"/>
        </w:rPr>
      </w:pPr>
    </w:p>
    <w:p w:rsidR="00B20621" w:rsidRPr="00041FED" w:rsidRDefault="00041FED" w:rsidP="00041FED">
      <w:pPr>
        <w:numPr>
          <w:ilvl w:val="0"/>
          <w:numId w:val="7"/>
        </w:numPr>
        <w:jc w:val="both"/>
        <w:rPr>
          <w:rFonts w:ascii="Calibri" w:hAnsi="Calibri" w:cs="Arial"/>
          <w:sz w:val="22"/>
        </w:rPr>
      </w:pPr>
      <w:r w:rsidRPr="00041FED">
        <w:rPr>
          <w:rFonts w:ascii="Calibri" w:hAnsi="Calibri" w:cs="Arial"/>
          <w:b/>
          <w:sz w:val="22"/>
        </w:rPr>
        <w:t>Separated SC</w:t>
      </w:r>
      <w:r w:rsidR="008378C6">
        <w:rPr>
          <w:rFonts w:ascii="Calibri" w:hAnsi="Calibri" w:cs="Arial"/>
          <w:b/>
          <w:sz w:val="22"/>
        </w:rPr>
        <w:t xml:space="preserve"> Holder</w:t>
      </w:r>
      <w:r w:rsidRPr="00041FED">
        <w:rPr>
          <w:rFonts w:ascii="Calibri" w:hAnsi="Calibri" w:cs="Arial"/>
          <w:b/>
          <w:sz w:val="22"/>
        </w:rPr>
        <w:t>s with satisfactory service:</w:t>
      </w:r>
      <w:r w:rsidRPr="00C55F4D">
        <w:rPr>
          <w:rFonts w:ascii="Calibri" w:hAnsi="Calibri" w:cs="Arial"/>
          <w:sz w:val="22"/>
        </w:rPr>
        <w:t xml:space="preserve"> </w:t>
      </w:r>
      <w:r w:rsidR="00C42EBE">
        <w:rPr>
          <w:rFonts w:ascii="Calibri" w:hAnsi="Calibri" w:cs="Arial"/>
          <w:sz w:val="22"/>
        </w:rPr>
        <w:t>The roster may</w:t>
      </w:r>
      <w:r w:rsidR="000C11E3" w:rsidRPr="00C55F4D">
        <w:rPr>
          <w:rFonts w:ascii="Calibri" w:hAnsi="Calibri" w:cs="Arial"/>
          <w:sz w:val="22"/>
        </w:rPr>
        <w:t xml:space="preserve"> </w:t>
      </w:r>
      <w:r w:rsidR="004014DF">
        <w:rPr>
          <w:rFonts w:ascii="Calibri" w:hAnsi="Calibri" w:cs="Arial"/>
          <w:sz w:val="22"/>
        </w:rPr>
        <w:t>include</w:t>
      </w:r>
      <w:r w:rsidR="000C11E3" w:rsidRPr="00C55F4D">
        <w:rPr>
          <w:rFonts w:ascii="Calibri" w:hAnsi="Calibri" w:cs="Arial"/>
          <w:sz w:val="22"/>
        </w:rPr>
        <w:t xml:space="preserve"> </w:t>
      </w:r>
      <w:r w:rsidR="004014DF">
        <w:rPr>
          <w:rFonts w:ascii="Calibri" w:hAnsi="Calibri" w:cs="Arial"/>
          <w:sz w:val="22"/>
        </w:rPr>
        <w:t xml:space="preserve">SC holders </w:t>
      </w:r>
      <w:r w:rsidR="000C11E3" w:rsidRPr="00C55F4D">
        <w:rPr>
          <w:rFonts w:ascii="Calibri" w:hAnsi="Calibri" w:cs="Arial"/>
          <w:sz w:val="22"/>
        </w:rPr>
        <w:t>who separated/</w:t>
      </w:r>
      <w:r>
        <w:rPr>
          <w:rFonts w:ascii="Calibri" w:hAnsi="Calibri" w:cs="Arial"/>
          <w:sz w:val="22"/>
        </w:rPr>
        <w:t xml:space="preserve">resigned </w:t>
      </w:r>
      <w:r w:rsidRPr="00C55F4D">
        <w:rPr>
          <w:rFonts w:ascii="Calibri" w:hAnsi="Calibri" w:cs="Arial"/>
          <w:sz w:val="22"/>
        </w:rPr>
        <w:t>(</w:t>
      </w:r>
      <w:r w:rsidR="0093178B">
        <w:rPr>
          <w:rFonts w:ascii="Calibri" w:hAnsi="Calibri" w:cs="Arial"/>
          <w:sz w:val="22"/>
        </w:rPr>
        <w:t xml:space="preserve">but </w:t>
      </w:r>
      <w:r w:rsidRPr="00C55F4D">
        <w:rPr>
          <w:rFonts w:ascii="Calibri" w:hAnsi="Calibri" w:cs="Arial"/>
          <w:sz w:val="22"/>
        </w:rPr>
        <w:t>not as a result of</w:t>
      </w:r>
      <w:r w:rsidR="0093178B">
        <w:rPr>
          <w:rFonts w:ascii="Calibri" w:hAnsi="Calibri" w:cs="Arial"/>
          <w:sz w:val="22"/>
        </w:rPr>
        <w:t xml:space="preserve"> a</w:t>
      </w:r>
      <w:r w:rsidRPr="00C55F4D">
        <w:rPr>
          <w:rFonts w:ascii="Calibri" w:hAnsi="Calibri" w:cs="Arial"/>
          <w:sz w:val="22"/>
        </w:rPr>
        <w:t xml:space="preserve"> performance issue or misconduct</w:t>
      </w:r>
      <w:r w:rsidR="00C42EBE">
        <w:rPr>
          <w:rFonts w:ascii="Calibri" w:hAnsi="Calibri" w:cs="Arial"/>
          <w:sz w:val="22"/>
        </w:rPr>
        <w:t xml:space="preserve"> or</w:t>
      </w:r>
      <w:r w:rsidR="0093178B">
        <w:rPr>
          <w:rFonts w:ascii="Calibri" w:hAnsi="Calibri" w:cs="Arial"/>
          <w:sz w:val="22"/>
        </w:rPr>
        <w:t xml:space="preserve"> while</w:t>
      </w:r>
      <w:r w:rsidR="00C42EBE">
        <w:rPr>
          <w:rFonts w:ascii="Calibri" w:hAnsi="Calibri" w:cs="Arial"/>
          <w:sz w:val="22"/>
        </w:rPr>
        <w:t xml:space="preserve"> under </w:t>
      </w:r>
      <w:r w:rsidR="00E75E83">
        <w:rPr>
          <w:rFonts w:ascii="Calibri" w:hAnsi="Calibri" w:cs="Arial"/>
          <w:sz w:val="22"/>
        </w:rPr>
        <w:t>investigation -</w:t>
      </w:r>
      <w:r w:rsidR="00CD1FDF">
        <w:rPr>
          <w:rFonts w:ascii="Calibri" w:hAnsi="Calibri" w:cs="Arial"/>
          <w:sz w:val="22"/>
        </w:rPr>
        <w:t xml:space="preserve"> including for harassment, sexual harassment, abuse of authority or </w:t>
      </w:r>
      <w:r w:rsidR="00E75E83">
        <w:rPr>
          <w:rFonts w:ascii="Calibri" w:hAnsi="Calibri" w:cs="Arial"/>
          <w:sz w:val="22"/>
        </w:rPr>
        <w:t>discrimination</w:t>
      </w:r>
      <w:r w:rsidRPr="00C55F4D">
        <w:rPr>
          <w:rFonts w:ascii="Calibri" w:hAnsi="Calibri" w:cs="Arial"/>
          <w:sz w:val="22"/>
        </w:rPr>
        <w:t>)</w:t>
      </w:r>
      <w:r>
        <w:rPr>
          <w:rFonts w:ascii="Calibri" w:hAnsi="Calibri" w:cs="Arial"/>
          <w:sz w:val="22"/>
        </w:rPr>
        <w:t>,</w:t>
      </w:r>
      <w:r w:rsidR="000C11E3" w:rsidRPr="00C55F4D">
        <w:rPr>
          <w:rFonts w:ascii="Calibri" w:hAnsi="Calibri" w:cs="Arial"/>
          <w:sz w:val="22"/>
        </w:rPr>
        <w:t xml:space="preserve"> and </w:t>
      </w:r>
      <w:r w:rsidR="004014DF">
        <w:rPr>
          <w:rFonts w:ascii="Calibri" w:hAnsi="Calibri" w:cs="Arial"/>
          <w:sz w:val="22"/>
        </w:rPr>
        <w:t xml:space="preserve">are </w:t>
      </w:r>
      <w:r w:rsidR="000C11E3" w:rsidRPr="00C55F4D">
        <w:rPr>
          <w:rFonts w:ascii="Calibri" w:hAnsi="Calibri" w:cs="Arial"/>
          <w:sz w:val="22"/>
        </w:rPr>
        <w:t xml:space="preserve">recommended </w:t>
      </w:r>
      <w:r w:rsidR="004014DF">
        <w:rPr>
          <w:rFonts w:ascii="Calibri" w:hAnsi="Calibri" w:cs="Arial"/>
          <w:sz w:val="22"/>
        </w:rPr>
        <w:t>by</w:t>
      </w:r>
      <w:r w:rsidR="0093060B">
        <w:rPr>
          <w:rFonts w:ascii="Calibri" w:hAnsi="Calibri" w:cs="Arial"/>
          <w:sz w:val="22"/>
        </w:rPr>
        <w:t xml:space="preserve"> </w:t>
      </w:r>
      <w:r w:rsidR="000C11E3" w:rsidRPr="00C55F4D">
        <w:rPr>
          <w:rFonts w:ascii="Calibri" w:hAnsi="Calibri" w:cs="Arial"/>
          <w:sz w:val="22"/>
        </w:rPr>
        <w:t>the supervisor</w:t>
      </w:r>
      <w:r>
        <w:rPr>
          <w:rFonts w:ascii="Calibri" w:hAnsi="Calibri" w:cs="Arial"/>
          <w:sz w:val="22"/>
        </w:rPr>
        <w:t xml:space="preserve"> to be included in the roster </w:t>
      </w:r>
      <w:r w:rsidR="00535AB4">
        <w:rPr>
          <w:rFonts w:ascii="Calibri" w:hAnsi="Calibri" w:cs="Arial"/>
          <w:sz w:val="22"/>
        </w:rPr>
        <w:t>in a similar area of expertise and at the same level of responsibility</w:t>
      </w:r>
      <w:r w:rsidR="000C11E3" w:rsidRPr="00C55F4D">
        <w:rPr>
          <w:rFonts w:ascii="Calibri" w:hAnsi="Calibri" w:cs="Arial"/>
          <w:sz w:val="22"/>
        </w:rPr>
        <w:t xml:space="preserve">. </w:t>
      </w:r>
      <w:r w:rsidRPr="00041FED">
        <w:rPr>
          <w:rFonts w:ascii="Calibri" w:hAnsi="Calibri" w:cs="Arial"/>
          <w:b/>
          <w:sz w:val="22"/>
          <w:u w:val="single"/>
          <w:lang w:val="en-GB"/>
        </w:rPr>
        <w:t>S</w:t>
      </w:r>
      <w:r w:rsidR="00B20621" w:rsidRPr="00041FED">
        <w:rPr>
          <w:rFonts w:ascii="Calibri" w:hAnsi="Calibri" w:cs="Arial"/>
          <w:b/>
          <w:sz w:val="22"/>
          <w:u w:val="single"/>
          <w:lang w:val="en-GB"/>
        </w:rPr>
        <w:t>upervisor</w:t>
      </w:r>
      <w:r w:rsidR="0093659B">
        <w:rPr>
          <w:rFonts w:ascii="Calibri" w:hAnsi="Calibri" w:cs="Arial"/>
          <w:b/>
          <w:sz w:val="22"/>
          <w:u w:val="single"/>
          <w:lang w:val="en-GB"/>
        </w:rPr>
        <w:t>s</w:t>
      </w:r>
      <w:r w:rsidR="00B20621" w:rsidRPr="00041FED">
        <w:rPr>
          <w:rFonts w:ascii="Calibri" w:hAnsi="Calibri" w:cs="Arial"/>
          <w:sz w:val="22"/>
          <w:lang w:val="en-GB"/>
        </w:rPr>
        <w:t xml:space="preserve"> will be responsible to complete and submit</w:t>
      </w:r>
      <w:r w:rsidR="0093659B">
        <w:rPr>
          <w:rFonts w:ascii="Calibri" w:hAnsi="Calibri" w:cs="Arial"/>
          <w:sz w:val="22"/>
          <w:lang w:val="en-GB"/>
        </w:rPr>
        <w:t xml:space="preserve"> </w:t>
      </w:r>
      <w:r w:rsidR="0093659B" w:rsidRPr="00041FED">
        <w:rPr>
          <w:rFonts w:ascii="Calibri" w:hAnsi="Calibri" w:cs="Arial"/>
          <w:sz w:val="22"/>
          <w:lang w:val="en-GB"/>
        </w:rPr>
        <w:t xml:space="preserve">(upon completion </w:t>
      </w:r>
      <w:proofErr w:type="gramStart"/>
      <w:r w:rsidR="0093659B" w:rsidRPr="00041FED">
        <w:rPr>
          <w:rFonts w:ascii="Calibri" w:hAnsi="Calibri" w:cs="Arial"/>
          <w:sz w:val="22"/>
          <w:lang w:val="en-GB"/>
        </w:rPr>
        <w:t>of</w:t>
      </w:r>
      <w:proofErr w:type="gramEnd"/>
      <w:r w:rsidR="0093659B" w:rsidRPr="00041FED">
        <w:rPr>
          <w:rFonts w:ascii="Calibri" w:hAnsi="Calibri" w:cs="Arial"/>
          <w:sz w:val="22"/>
          <w:lang w:val="en-GB"/>
        </w:rPr>
        <w:t xml:space="preserve"> the specific assignment) </w:t>
      </w:r>
      <w:r w:rsidR="0093659B">
        <w:rPr>
          <w:rFonts w:ascii="Calibri" w:hAnsi="Calibri" w:cs="Arial"/>
          <w:sz w:val="22"/>
          <w:lang w:val="en-GB"/>
        </w:rPr>
        <w:t xml:space="preserve">a </w:t>
      </w:r>
      <w:r w:rsidR="00DD74B5">
        <w:rPr>
          <w:rFonts w:ascii="Calibri" w:hAnsi="Calibri" w:cs="Arial"/>
          <w:sz w:val="22"/>
          <w:lang w:val="en-GB"/>
        </w:rPr>
        <w:t>service</w:t>
      </w:r>
      <w:r w:rsidR="00B20621" w:rsidRPr="00041FED">
        <w:rPr>
          <w:rFonts w:ascii="Calibri" w:hAnsi="Calibri" w:cs="Arial"/>
          <w:sz w:val="22"/>
          <w:lang w:val="en-GB"/>
        </w:rPr>
        <w:t xml:space="preserve"> evaluation </w:t>
      </w:r>
      <w:r w:rsidR="0093659B">
        <w:rPr>
          <w:rFonts w:ascii="Calibri" w:hAnsi="Calibri" w:cs="Arial"/>
          <w:sz w:val="22"/>
          <w:lang w:val="en-GB"/>
        </w:rPr>
        <w:t>for</w:t>
      </w:r>
      <w:r w:rsidR="0093659B" w:rsidRPr="00041FED">
        <w:rPr>
          <w:rFonts w:ascii="Calibri" w:hAnsi="Calibri" w:cs="Arial"/>
          <w:sz w:val="22"/>
          <w:lang w:val="en-GB"/>
        </w:rPr>
        <w:t xml:space="preserve"> </w:t>
      </w:r>
      <w:r w:rsidR="00B20621" w:rsidRPr="00041FED">
        <w:rPr>
          <w:rFonts w:ascii="Calibri" w:hAnsi="Calibri" w:cs="Arial"/>
          <w:sz w:val="22"/>
          <w:lang w:val="en-GB"/>
        </w:rPr>
        <w:t xml:space="preserve">the </w:t>
      </w:r>
      <w:r w:rsidR="0093659B">
        <w:rPr>
          <w:rFonts w:ascii="Calibri" w:hAnsi="Calibri" w:cs="Arial"/>
          <w:sz w:val="22"/>
          <w:lang w:val="en-GB"/>
        </w:rPr>
        <w:t>SC Holder.</w:t>
      </w:r>
      <w:r w:rsidR="00EE233B" w:rsidRPr="00041FED">
        <w:rPr>
          <w:rFonts w:ascii="Calibri" w:hAnsi="Calibri" w:cs="Arial"/>
          <w:sz w:val="22"/>
          <w:lang w:val="en-GB"/>
        </w:rPr>
        <w:t xml:space="preserve"> </w:t>
      </w:r>
      <w:r w:rsidR="00B20621" w:rsidRPr="00041FED">
        <w:rPr>
          <w:rFonts w:ascii="Calibri" w:hAnsi="Calibri" w:cs="Arial"/>
          <w:sz w:val="22"/>
          <w:lang w:val="en-GB"/>
        </w:rPr>
        <w:t>Submission of roster requests with uncompleted documents</w:t>
      </w:r>
      <w:r w:rsidR="00DD74B5">
        <w:rPr>
          <w:rFonts w:ascii="Calibri" w:hAnsi="Calibri" w:cs="Arial"/>
          <w:sz w:val="22"/>
          <w:lang w:val="en-GB"/>
        </w:rPr>
        <w:t xml:space="preserve"> (service evaluation form)</w:t>
      </w:r>
      <w:r w:rsidR="00B20621" w:rsidRPr="00041FED">
        <w:rPr>
          <w:rFonts w:ascii="Calibri" w:hAnsi="Calibri" w:cs="Arial"/>
          <w:sz w:val="22"/>
          <w:lang w:val="en-GB"/>
        </w:rPr>
        <w:t xml:space="preserve"> or missing information</w:t>
      </w:r>
      <w:r w:rsidR="00DD74B5">
        <w:rPr>
          <w:rFonts w:ascii="Calibri" w:hAnsi="Calibri" w:cs="Arial"/>
          <w:sz w:val="22"/>
          <w:lang w:val="en-GB"/>
        </w:rPr>
        <w:t xml:space="preserve"> (type of function recommended for the roster and the Band)</w:t>
      </w:r>
      <w:r w:rsidR="00B20621" w:rsidRPr="00041FED">
        <w:rPr>
          <w:rFonts w:ascii="Calibri" w:hAnsi="Calibri" w:cs="Arial"/>
          <w:sz w:val="22"/>
          <w:lang w:val="en-GB"/>
        </w:rPr>
        <w:t xml:space="preserve"> will not be considered.</w:t>
      </w:r>
    </w:p>
    <w:p w:rsidR="00B20621" w:rsidRPr="00C55F4D" w:rsidRDefault="00B20621" w:rsidP="00B20621">
      <w:pPr>
        <w:jc w:val="both"/>
        <w:rPr>
          <w:rFonts w:ascii="Calibri" w:hAnsi="Calibri" w:cs="Arial"/>
          <w:sz w:val="14"/>
          <w:szCs w:val="14"/>
        </w:rPr>
      </w:pPr>
    </w:p>
    <w:p w:rsidR="00B20621" w:rsidRPr="00C55F4D" w:rsidRDefault="00B20621">
      <w:pPr>
        <w:jc w:val="both"/>
        <w:rPr>
          <w:rFonts w:ascii="Calibri" w:hAnsi="Calibri" w:cs="Arial"/>
          <w:sz w:val="14"/>
          <w:szCs w:val="14"/>
        </w:rPr>
      </w:pPr>
    </w:p>
    <w:p w:rsidR="00EE233B" w:rsidRPr="00C55F4D" w:rsidRDefault="00EE233B" w:rsidP="001A66F1">
      <w:pPr>
        <w:numPr>
          <w:ilvl w:val="0"/>
          <w:numId w:val="8"/>
        </w:numPr>
        <w:jc w:val="both"/>
        <w:rPr>
          <w:rFonts w:ascii="Calibri" w:hAnsi="Calibri" w:cs="Arial"/>
          <w:b/>
          <w:sz w:val="22"/>
          <w:u w:val="single"/>
          <w:lang w:val="en-GB"/>
        </w:rPr>
      </w:pPr>
      <w:r w:rsidRPr="00C55F4D">
        <w:rPr>
          <w:rFonts w:ascii="Calibri" w:hAnsi="Calibri" w:cs="Arial"/>
          <w:b/>
          <w:sz w:val="22"/>
          <w:u w:val="single"/>
          <w:lang w:val="en-GB"/>
        </w:rPr>
        <w:t>Selection of candidates from the roster</w:t>
      </w:r>
    </w:p>
    <w:p w:rsidR="00EE233B" w:rsidRPr="00C55F4D" w:rsidRDefault="00EE233B" w:rsidP="00B20621">
      <w:pPr>
        <w:jc w:val="both"/>
        <w:rPr>
          <w:rFonts w:ascii="Calibri" w:hAnsi="Calibri" w:cs="Arial"/>
          <w:sz w:val="14"/>
          <w:szCs w:val="14"/>
          <w:u w:val="single"/>
          <w:lang w:val="en-GB"/>
        </w:rPr>
      </w:pPr>
    </w:p>
    <w:p w:rsidR="00B20621" w:rsidRPr="00C55F4D" w:rsidRDefault="009317A9" w:rsidP="00877CFF">
      <w:pPr>
        <w:jc w:val="both"/>
        <w:rPr>
          <w:rFonts w:ascii="Calibri" w:hAnsi="Calibri" w:cs="Arial"/>
          <w:sz w:val="22"/>
          <w:lang w:val="en-GB"/>
        </w:rPr>
      </w:pPr>
      <w:r>
        <w:rPr>
          <w:rFonts w:ascii="Calibri" w:hAnsi="Calibri" w:cs="Arial"/>
          <w:sz w:val="22"/>
          <w:lang w:val="en-GB"/>
        </w:rPr>
        <w:t xml:space="preserve">The </w:t>
      </w:r>
      <w:r w:rsidR="008818CD">
        <w:rPr>
          <w:rFonts w:ascii="Calibri" w:hAnsi="Calibri" w:cs="Arial"/>
          <w:sz w:val="22"/>
          <w:lang w:val="en-GB"/>
        </w:rPr>
        <w:t>hiring unit</w:t>
      </w:r>
      <w:r>
        <w:rPr>
          <w:rFonts w:ascii="Calibri" w:hAnsi="Calibri" w:cs="Arial"/>
          <w:sz w:val="22"/>
          <w:lang w:val="en-GB"/>
        </w:rPr>
        <w:t xml:space="preserve"> may </w:t>
      </w:r>
      <w:r w:rsidR="008818CD">
        <w:rPr>
          <w:rFonts w:ascii="Calibri" w:hAnsi="Calibri" w:cs="Arial"/>
          <w:sz w:val="22"/>
          <w:lang w:val="en-GB"/>
        </w:rPr>
        <w:t>recommend</w:t>
      </w:r>
      <w:r>
        <w:rPr>
          <w:rFonts w:ascii="Calibri" w:hAnsi="Calibri" w:cs="Arial"/>
          <w:sz w:val="22"/>
          <w:lang w:val="en-GB"/>
        </w:rPr>
        <w:t xml:space="preserve"> any candidate from the roster in the relevant area of expertise</w:t>
      </w:r>
      <w:r w:rsidR="00377105">
        <w:rPr>
          <w:rFonts w:ascii="Calibri" w:hAnsi="Calibri" w:cs="Arial"/>
          <w:sz w:val="22"/>
          <w:lang w:val="en-GB"/>
        </w:rPr>
        <w:t xml:space="preserve"> and</w:t>
      </w:r>
      <w:r>
        <w:rPr>
          <w:rFonts w:ascii="Calibri" w:hAnsi="Calibri" w:cs="Arial"/>
          <w:sz w:val="22"/>
          <w:lang w:val="en-GB"/>
        </w:rPr>
        <w:t xml:space="preserve"> at the same level of responsibility </w:t>
      </w:r>
      <w:r w:rsidR="00475263">
        <w:rPr>
          <w:rFonts w:ascii="Calibri" w:hAnsi="Calibri" w:cs="Arial"/>
          <w:sz w:val="22"/>
          <w:lang w:val="en-GB"/>
        </w:rPr>
        <w:t>for the position to be filled.</w:t>
      </w:r>
      <w:r w:rsidR="000E5A60" w:rsidRPr="00C55F4D">
        <w:rPr>
          <w:rFonts w:ascii="Calibri" w:hAnsi="Calibri" w:cs="Arial"/>
          <w:sz w:val="22"/>
          <w:lang w:val="en-GB"/>
        </w:rPr>
        <w:t xml:space="preserve"> </w:t>
      </w:r>
      <w:r w:rsidR="0031647D">
        <w:rPr>
          <w:rFonts w:ascii="Calibri" w:hAnsi="Calibri" w:cs="Arial"/>
          <w:sz w:val="22"/>
          <w:lang w:val="en-GB"/>
        </w:rPr>
        <w:t xml:space="preserve">If the candidate was </w:t>
      </w:r>
      <w:r w:rsidR="001A66F1">
        <w:rPr>
          <w:rFonts w:ascii="Calibri" w:hAnsi="Calibri" w:cs="Arial"/>
          <w:sz w:val="22"/>
          <w:lang w:val="en-GB"/>
        </w:rPr>
        <w:t>o</w:t>
      </w:r>
      <w:r w:rsidR="0031647D">
        <w:rPr>
          <w:rFonts w:ascii="Calibri" w:hAnsi="Calibri" w:cs="Arial"/>
          <w:sz w:val="22"/>
          <w:lang w:val="en-GB"/>
        </w:rPr>
        <w:t xml:space="preserve">n the roster </w:t>
      </w:r>
      <w:r w:rsidR="00377105">
        <w:rPr>
          <w:rFonts w:ascii="Calibri" w:hAnsi="Calibri" w:cs="Arial"/>
          <w:sz w:val="22"/>
          <w:lang w:val="en-GB"/>
        </w:rPr>
        <w:t xml:space="preserve">for </w:t>
      </w:r>
      <w:r w:rsidR="0031647D">
        <w:rPr>
          <w:rFonts w:ascii="Calibri" w:hAnsi="Calibri" w:cs="Arial"/>
          <w:sz w:val="22"/>
          <w:lang w:val="en-GB"/>
        </w:rPr>
        <w:t>more than 12 months, the HR unit requests the candidate for an updated P11 (or CV)</w:t>
      </w:r>
      <w:r w:rsidR="001A66F1">
        <w:rPr>
          <w:rFonts w:ascii="Calibri" w:hAnsi="Calibri" w:cs="Arial"/>
          <w:sz w:val="22"/>
          <w:lang w:val="en-GB"/>
        </w:rPr>
        <w:t xml:space="preserve">, </w:t>
      </w:r>
      <w:r w:rsidR="00657FD5">
        <w:rPr>
          <w:rFonts w:ascii="Calibri" w:hAnsi="Calibri" w:cs="Arial"/>
          <w:sz w:val="22"/>
          <w:lang w:val="en-GB"/>
        </w:rPr>
        <w:t xml:space="preserve">any new jobs undertaken since the inclusion on the roster will warrant an </w:t>
      </w:r>
      <w:r w:rsidR="001A66F1">
        <w:rPr>
          <w:rFonts w:ascii="Calibri" w:hAnsi="Calibri" w:cs="Arial"/>
          <w:sz w:val="22"/>
          <w:lang w:val="en-GB"/>
        </w:rPr>
        <w:t>additional reference check</w:t>
      </w:r>
      <w:r w:rsidR="00E354D9">
        <w:rPr>
          <w:rFonts w:ascii="Calibri" w:hAnsi="Calibri" w:cs="Arial"/>
          <w:sz w:val="22"/>
          <w:lang w:val="en-GB"/>
        </w:rPr>
        <w:t>.</w:t>
      </w:r>
      <w:r w:rsidR="00E0234C" w:rsidRPr="00C55F4D">
        <w:rPr>
          <w:rFonts w:ascii="Calibri" w:hAnsi="Calibri" w:cs="Arial"/>
          <w:sz w:val="22"/>
          <w:lang w:val="en-GB"/>
        </w:rPr>
        <w:t xml:space="preserve"> </w:t>
      </w:r>
      <w:r w:rsidR="004F2A2A" w:rsidRPr="00C55F4D">
        <w:rPr>
          <w:rFonts w:ascii="Calibri" w:hAnsi="Calibri" w:cs="Arial"/>
          <w:sz w:val="22"/>
          <w:lang w:val="en-GB"/>
        </w:rPr>
        <w:t>Signed minutes</w:t>
      </w:r>
      <w:r w:rsidR="00DD74B5">
        <w:rPr>
          <w:rFonts w:ascii="Calibri" w:hAnsi="Calibri" w:cs="Arial"/>
          <w:sz w:val="22"/>
          <w:lang w:val="en-GB"/>
        </w:rPr>
        <w:t xml:space="preserve">, or </w:t>
      </w:r>
      <w:r w:rsidR="00E354D9">
        <w:rPr>
          <w:rFonts w:ascii="Calibri" w:hAnsi="Calibri" w:cs="Arial"/>
          <w:sz w:val="22"/>
          <w:lang w:val="en-GB"/>
        </w:rPr>
        <w:t xml:space="preserve">a </w:t>
      </w:r>
      <w:r w:rsidR="00DD74B5">
        <w:rPr>
          <w:rFonts w:ascii="Calibri" w:hAnsi="Calibri" w:cs="Arial"/>
          <w:sz w:val="22"/>
          <w:lang w:val="en-GB"/>
        </w:rPr>
        <w:t>note</w:t>
      </w:r>
      <w:r w:rsidR="008B203E" w:rsidRPr="00C55F4D">
        <w:rPr>
          <w:rFonts w:ascii="Calibri" w:hAnsi="Calibri" w:cs="Arial"/>
          <w:sz w:val="22"/>
          <w:lang w:val="en-GB"/>
        </w:rPr>
        <w:t xml:space="preserve"> to file</w:t>
      </w:r>
      <w:r w:rsidR="00DD74B5">
        <w:rPr>
          <w:rFonts w:ascii="Calibri" w:hAnsi="Calibri" w:cs="Arial"/>
          <w:sz w:val="22"/>
          <w:lang w:val="en-GB"/>
        </w:rPr>
        <w:t xml:space="preserve"> </w:t>
      </w:r>
      <w:r w:rsidR="004F2A2A" w:rsidRPr="00C55F4D">
        <w:rPr>
          <w:rFonts w:ascii="Calibri" w:hAnsi="Calibri" w:cs="Arial"/>
          <w:sz w:val="22"/>
          <w:lang w:val="en-GB"/>
        </w:rPr>
        <w:t xml:space="preserve">must be </w:t>
      </w:r>
      <w:r w:rsidR="001A142B">
        <w:rPr>
          <w:rFonts w:ascii="Calibri" w:hAnsi="Calibri" w:cs="Arial"/>
          <w:sz w:val="22"/>
          <w:lang w:val="en-GB"/>
        </w:rPr>
        <w:t>prepared</w:t>
      </w:r>
      <w:r w:rsidR="001A142B" w:rsidRPr="00C55F4D">
        <w:rPr>
          <w:rFonts w:ascii="Calibri" w:hAnsi="Calibri" w:cs="Arial"/>
          <w:sz w:val="22"/>
          <w:lang w:val="en-GB"/>
        </w:rPr>
        <w:t xml:space="preserve"> </w:t>
      </w:r>
      <w:r w:rsidR="000B436B" w:rsidRPr="00C55F4D">
        <w:rPr>
          <w:rFonts w:ascii="Calibri" w:hAnsi="Calibri" w:cs="Arial"/>
          <w:sz w:val="22"/>
          <w:lang w:val="en-GB"/>
        </w:rPr>
        <w:t xml:space="preserve">showing the basis on which the </w:t>
      </w:r>
      <w:r w:rsidR="00E354D9">
        <w:rPr>
          <w:rFonts w:ascii="Calibri" w:hAnsi="Calibri" w:cs="Arial"/>
          <w:sz w:val="22"/>
          <w:lang w:val="en-GB"/>
        </w:rPr>
        <w:t xml:space="preserve">recommended roster </w:t>
      </w:r>
      <w:r w:rsidR="000B436B" w:rsidRPr="00C55F4D">
        <w:rPr>
          <w:rFonts w:ascii="Calibri" w:hAnsi="Calibri" w:cs="Arial"/>
          <w:sz w:val="22"/>
          <w:lang w:val="en-GB"/>
        </w:rPr>
        <w:t>candidate has been selected</w:t>
      </w:r>
      <w:r w:rsidR="008818CD">
        <w:rPr>
          <w:rFonts w:ascii="Calibri" w:hAnsi="Calibri" w:cs="Arial"/>
          <w:sz w:val="22"/>
          <w:lang w:val="en-GB"/>
        </w:rPr>
        <w:t xml:space="preserve"> for approval by the Resident Representative</w:t>
      </w:r>
      <w:r w:rsidR="00E0234C" w:rsidRPr="00C55F4D">
        <w:rPr>
          <w:rFonts w:ascii="Calibri" w:hAnsi="Calibri" w:cs="Arial"/>
          <w:sz w:val="22"/>
          <w:lang w:val="en-GB"/>
        </w:rPr>
        <w:t xml:space="preserve">. </w:t>
      </w:r>
      <w:r w:rsidR="00B660B8">
        <w:rPr>
          <w:rFonts w:ascii="Calibri" w:hAnsi="Calibri" w:cs="Arial"/>
          <w:sz w:val="22"/>
        </w:rPr>
        <w:t xml:space="preserve">UNDP policy </w:t>
      </w:r>
      <w:r w:rsidR="00EF5875" w:rsidRPr="00C55F4D">
        <w:rPr>
          <w:rFonts w:ascii="Calibri" w:hAnsi="Calibri" w:cs="Arial"/>
          <w:sz w:val="22"/>
        </w:rPr>
        <w:t xml:space="preserve">on family </w:t>
      </w:r>
      <w:r w:rsidR="001A142B">
        <w:rPr>
          <w:rFonts w:ascii="Calibri" w:hAnsi="Calibri" w:cs="Arial"/>
          <w:sz w:val="22"/>
        </w:rPr>
        <w:t xml:space="preserve">relationships </w:t>
      </w:r>
      <w:r w:rsidR="00B660B8">
        <w:rPr>
          <w:rFonts w:ascii="Calibri" w:hAnsi="Calibri" w:cs="Arial"/>
          <w:sz w:val="22"/>
        </w:rPr>
        <w:t xml:space="preserve">applies to all selections from a roster. </w:t>
      </w:r>
    </w:p>
    <w:p w:rsidR="00B20621" w:rsidRPr="00C55F4D" w:rsidRDefault="00B20621" w:rsidP="00B20621">
      <w:pPr>
        <w:jc w:val="both"/>
        <w:rPr>
          <w:rFonts w:ascii="Calibri" w:hAnsi="Calibri" w:cs="Arial"/>
          <w:sz w:val="14"/>
          <w:szCs w:val="14"/>
          <w:lang w:val="en-GB"/>
        </w:rPr>
      </w:pPr>
    </w:p>
    <w:p w:rsidR="005A15ED" w:rsidRPr="00C55F4D" w:rsidRDefault="005A15ED" w:rsidP="00B20621">
      <w:pPr>
        <w:jc w:val="both"/>
        <w:rPr>
          <w:rFonts w:ascii="Calibri" w:hAnsi="Calibri" w:cs="Arial"/>
          <w:sz w:val="14"/>
          <w:szCs w:val="14"/>
          <w:lang w:val="en-GB"/>
        </w:rPr>
      </w:pPr>
    </w:p>
    <w:p w:rsidR="005A15ED" w:rsidRPr="00C55F4D" w:rsidRDefault="003315EC" w:rsidP="001A66F1">
      <w:pPr>
        <w:numPr>
          <w:ilvl w:val="0"/>
          <w:numId w:val="8"/>
        </w:numPr>
        <w:jc w:val="both"/>
        <w:rPr>
          <w:rFonts w:ascii="Calibri" w:hAnsi="Calibri" w:cs="Arial"/>
          <w:b/>
          <w:sz w:val="22"/>
          <w:szCs w:val="14"/>
          <w:u w:val="single"/>
          <w:lang w:val="en-GB"/>
        </w:rPr>
      </w:pPr>
      <w:r>
        <w:rPr>
          <w:rFonts w:ascii="Calibri" w:hAnsi="Calibri" w:cs="Arial"/>
          <w:b/>
          <w:sz w:val="22"/>
          <w:szCs w:val="14"/>
          <w:u w:val="single"/>
          <w:lang w:val="en-GB"/>
        </w:rPr>
        <w:t>Additional</w:t>
      </w:r>
      <w:r w:rsidR="008B203E" w:rsidRPr="00C55F4D">
        <w:rPr>
          <w:rFonts w:ascii="Calibri" w:hAnsi="Calibri" w:cs="Arial"/>
          <w:b/>
          <w:sz w:val="22"/>
          <w:szCs w:val="14"/>
          <w:u w:val="single"/>
          <w:lang w:val="en-GB"/>
        </w:rPr>
        <w:t xml:space="preserve"> notes:</w:t>
      </w:r>
    </w:p>
    <w:p w:rsidR="008B203E" w:rsidRPr="00C55F4D" w:rsidRDefault="008B203E" w:rsidP="005A15ED">
      <w:pPr>
        <w:jc w:val="both"/>
        <w:rPr>
          <w:rFonts w:ascii="Calibri" w:hAnsi="Calibri" w:cs="Arial"/>
          <w:b/>
          <w:sz w:val="14"/>
          <w:szCs w:val="14"/>
          <w:u w:val="single"/>
          <w:lang w:val="en-GB"/>
        </w:rPr>
      </w:pPr>
    </w:p>
    <w:p w:rsidR="009A4772" w:rsidRPr="00C414CD" w:rsidRDefault="009A4772" w:rsidP="00877CFF">
      <w:pPr>
        <w:jc w:val="both"/>
        <w:rPr>
          <w:rFonts w:ascii="Calibri" w:hAnsi="Calibri" w:cs="Arial"/>
          <w:sz w:val="22"/>
          <w:lang w:val="en-GB"/>
        </w:rPr>
      </w:pPr>
      <w:r w:rsidRPr="00C55F4D">
        <w:rPr>
          <w:rFonts w:ascii="Calibri" w:hAnsi="Calibri" w:cs="Arial"/>
          <w:sz w:val="22"/>
          <w:u w:val="single"/>
          <w:lang w:val="en-GB"/>
        </w:rPr>
        <w:t xml:space="preserve">Quality Assurance: </w:t>
      </w:r>
      <w:r w:rsidRPr="00C55F4D">
        <w:rPr>
          <w:rFonts w:ascii="Calibri" w:hAnsi="Calibri" w:cs="Arial"/>
          <w:sz w:val="22"/>
          <w:lang w:val="en-GB"/>
        </w:rPr>
        <w:t xml:space="preserve">The </w:t>
      </w:r>
      <w:r w:rsidR="00C83E27">
        <w:rPr>
          <w:rFonts w:ascii="Calibri" w:hAnsi="Calibri" w:cs="Arial"/>
          <w:sz w:val="22"/>
          <w:lang w:val="en-GB"/>
        </w:rPr>
        <w:t>r</w:t>
      </w:r>
      <w:r w:rsidRPr="00C55F4D">
        <w:rPr>
          <w:rFonts w:ascii="Calibri" w:hAnsi="Calibri" w:cs="Arial"/>
          <w:sz w:val="22"/>
          <w:lang w:val="en-GB"/>
        </w:rPr>
        <w:t xml:space="preserve">oster </w:t>
      </w:r>
      <w:r w:rsidR="003315EC">
        <w:rPr>
          <w:rFonts w:ascii="Calibri" w:hAnsi="Calibri" w:cs="Arial"/>
          <w:sz w:val="22"/>
          <w:lang w:val="en-GB"/>
        </w:rPr>
        <w:t>is filled</w:t>
      </w:r>
      <w:r w:rsidRPr="00C55F4D">
        <w:rPr>
          <w:rFonts w:ascii="Calibri" w:hAnsi="Calibri" w:cs="Arial"/>
          <w:sz w:val="22"/>
          <w:lang w:val="en-GB"/>
        </w:rPr>
        <w:t xml:space="preserve"> only with individuals who </w:t>
      </w:r>
      <w:r w:rsidR="00D30466" w:rsidRPr="00C55F4D">
        <w:rPr>
          <w:rFonts w:ascii="Calibri" w:hAnsi="Calibri" w:cs="Arial"/>
          <w:sz w:val="22"/>
          <w:lang w:val="en-GB"/>
        </w:rPr>
        <w:t>possess</w:t>
      </w:r>
      <w:r w:rsidR="00872307">
        <w:rPr>
          <w:rFonts w:ascii="Calibri" w:hAnsi="Calibri" w:cs="Arial"/>
          <w:sz w:val="22"/>
          <w:lang w:val="en-GB"/>
        </w:rPr>
        <w:t xml:space="preserve"> relevant</w:t>
      </w:r>
      <w:r w:rsidRPr="00C55F4D">
        <w:rPr>
          <w:rFonts w:ascii="Calibri" w:hAnsi="Calibri" w:cs="Arial"/>
          <w:sz w:val="22"/>
          <w:lang w:val="en-GB"/>
        </w:rPr>
        <w:t xml:space="preserve"> experience and meet</w:t>
      </w:r>
      <w:r w:rsidR="0093060B">
        <w:rPr>
          <w:rFonts w:ascii="Calibri" w:hAnsi="Calibri" w:cs="Arial"/>
          <w:sz w:val="22"/>
          <w:lang w:val="en-GB"/>
        </w:rPr>
        <w:t xml:space="preserve"> </w:t>
      </w:r>
      <w:r w:rsidR="00C83E27">
        <w:rPr>
          <w:rFonts w:ascii="Calibri" w:hAnsi="Calibri" w:cs="Arial"/>
          <w:sz w:val="22"/>
          <w:lang w:val="en-GB"/>
        </w:rPr>
        <w:t>the</w:t>
      </w:r>
      <w:r w:rsidRPr="00C55F4D">
        <w:rPr>
          <w:rFonts w:ascii="Calibri" w:hAnsi="Calibri" w:cs="Arial"/>
          <w:sz w:val="22"/>
          <w:lang w:val="en-GB"/>
        </w:rPr>
        <w:t xml:space="preserve"> minimum requirements to ensure quality </w:t>
      </w:r>
      <w:r w:rsidR="00872307">
        <w:rPr>
          <w:rFonts w:ascii="Calibri" w:hAnsi="Calibri" w:cs="Arial"/>
          <w:sz w:val="22"/>
          <w:lang w:val="en-GB"/>
        </w:rPr>
        <w:t>s</w:t>
      </w:r>
      <w:r w:rsidRPr="00C55F4D">
        <w:rPr>
          <w:rFonts w:ascii="Calibri" w:hAnsi="Calibri" w:cs="Arial"/>
          <w:sz w:val="22"/>
          <w:lang w:val="en-GB"/>
        </w:rPr>
        <w:t>ervices.</w:t>
      </w:r>
      <w:r w:rsidRPr="00C414CD">
        <w:rPr>
          <w:rFonts w:ascii="Calibri" w:hAnsi="Calibri" w:cs="Arial"/>
          <w:sz w:val="22"/>
          <w:lang w:val="en-GB"/>
        </w:rPr>
        <w:t xml:space="preserve"> </w:t>
      </w:r>
      <w:r w:rsidR="00C414CD" w:rsidRPr="00C414CD">
        <w:rPr>
          <w:rFonts w:ascii="Calibri" w:hAnsi="Calibri" w:cs="Arial"/>
          <w:sz w:val="22"/>
          <w:lang w:val="en-GB"/>
        </w:rPr>
        <w:t xml:space="preserve">Recommended candidates for the roster </w:t>
      </w:r>
      <w:r w:rsidR="000552FD">
        <w:rPr>
          <w:rFonts w:ascii="Calibri" w:hAnsi="Calibri" w:cs="Arial"/>
          <w:sz w:val="22"/>
          <w:lang w:val="en-GB"/>
        </w:rPr>
        <w:t xml:space="preserve">must agree to </w:t>
      </w:r>
      <w:r w:rsidR="00F3423D">
        <w:rPr>
          <w:rFonts w:ascii="Calibri" w:hAnsi="Calibri" w:cs="Arial"/>
          <w:sz w:val="22"/>
          <w:lang w:val="en-GB"/>
        </w:rPr>
        <w:t>being placed in</w:t>
      </w:r>
      <w:r w:rsidR="00C414CD" w:rsidRPr="00C414CD">
        <w:rPr>
          <w:rFonts w:ascii="Calibri" w:hAnsi="Calibri" w:cs="Arial"/>
          <w:sz w:val="22"/>
          <w:lang w:val="en-GB"/>
        </w:rPr>
        <w:t xml:space="preserve"> the roster.</w:t>
      </w:r>
    </w:p>
    <w:p w:rsidR="009A4772" w:rsidRPr="00C55F4D" w:rsidRDefault="009A4772" w:rsidP="00877CFF">
      <w:pPr>
        <w:jc w:val="both"/>
        <w:rPr>
          <w:rFonts w:ascii="Calibri" w:hAnsi="Calibri" w:cs="Arial"/>
          <w:lang w:val="en-GB"/>
        </w:rPr>
      </w:pPr>
    </w:p>
    <w:p w:rsidR="005A15ED" w:rsidRPr="00C55F4D" w:rsidRDefault="005A15ED" w:rsidP="00877CFF">
      <w:pPr>
        <w:jc w:val="both"/>
        <w:rPr>
          <w:rFonts w:ascii="Calibri" w:hAnsi="Calibri" w:cs="Arial"/>
          <w:sz w:val="22"/>
          <w:lang w:val="en-GB"/>
        </w:rPr>
      </w:pPr>
      <w:r w:rsidRPr="00C55F4D">
        <w:rPr>
          <w:rFonts w:ascii="Calibri" w:hAnsi="Calibri" w:cs="Arial"/>
          <w:sz w:val="22"/>
          <w:u w:val="single"/>
          <w:lang w:val="en-GB"/>
        </w:rPr>
        <w:t xml:space="preserve">The candidates </w:t>
      </w:r>
      <w:r w:rsidR="000552FD">
        <w:rPr>
          <w:rFonts w:ascii="Calibri" w:hAnsi="Calibri" w:cs="Arial"/>
          <w:sz w:val="22"/>
          <w:u w:val="single"/>
          <w:lang w:val="en-GB"/>
        </w:rPr>
        <w:t>placed in</w:t>
      </w:r>
      <w:r w:rsidRPr="00C55F4D">
        <w:rPr>
          <w:rFonts w:ascii="Calibri" w:hAnsi="Calibri" w:cs="Arial"/>
          <w:sz w:val="22"/>
          <w:u w:val="single"/>
          <w:lang w:val="en-GB"/>
        </w:rPr>
        <w:t xml:space="preserve"> the roster</w:t>
      </w:r>
      <w:r w:rsidRPr="00C55F4D">
        <w:rPr>
          <w:rFonts w:ascii="Calibri" w:hAnsi="Calibri" w:cs="Arial"/>
          <w:sz w:val="22"/>
          <w:lang w:val="en-GB"/>
        </w:rPr>
        <w:t xml:space="preserve"> will </w:t>
      </w:r>
      <w:r w:rsidR="00F6155B">
        <w:rPr>
          <w:rFonts w:ascii="Calibri" w:hAnsi="Calibri" w:cs="Arial"/>
          <w:sz w:val="22"/>
          <w:lang w:val="en-GB"/>
        </w:rPr>
        <w:t xml:space="preserve">remain rostered </w:t>
      </w:r>
      <w:r w:rsidRPr="001A66F1">
        <w:rPr>
          <w:rFonts w:ascii="Calibri" w:hAnsi="Calibri" w:cs="Arial"/>
          <w:sz w:val="22"/>
          <w:lang w:val="en-GB"/>
        </w:rPr>
        <w:t xml:space="preserve">for </w:t>
      </w:r>
      <w:r w:rsidR="009A4772" w:rsidRPr="001A66F1">
        <w:rPr>
          <w:rFonts w:ascii="Calibri" w:hAnsi="Calibri" w:cs="Arial"/>
          <w:b/>
          <w:sz w:val="22"/>
          <w:u w:val="single"/>
          <w:lang w:val="en-GB"/>
        </w:rPr>
        <w:t>3</w:t>
      </w:r>
      <w:r w:rsidRPr="001A66F1">
        <w:rPr>
          <w:rFonts w:ascii="Calibri" w:hAnsi="Calibri" w:cs="Arial"/>
          <w:b/>
          <w:sz w:val="22"/>
          <w:u w:val="single"/>
          <w:lang w:val="en-GB"/>
        </w:rPr>
        <w:t xml:space="preserve"> year</w:t>
      </w:r>
      <w:r w:rsidR="00497D58" w:rsidRPr="001A66F1">
        <w:rPr>
          <w:rFonts w:ascii="Calibri" w:hAnsi="Calibri" w:cs="Arial"/>
          <w:b/>
          <w:sz w:val="22"/>
          <w:u w:val="single"/>
          <w:lang w:val="en-GB"/>
        </w:rPr>
        <w:t>s</w:t>
      </w:r>
      <w:r w:rsidRPr="001A66F1">
        <w:rPr>
          <w:rFonts w:ascii="Calibri" w:hAnsi="Calibri" w:cs="Arial"/>
          <w:sz w:val="22"/>
          <w:lang w:val="en-GB"/>
        </w:rPr>
        <w:t xml:space="preserve"> from</w:t>
      </w:r>
      <w:r w:rsidRPr="00C55F4D">
        <w:rPr>
          <w:rFonts w:ascii="Calibri" w:hAnsi="Calibri" w:cs="Arial"/>
          <w:sz w:val="22"/>
          <w:lang w:val="en-GB"/>
        </w:rPr>
        <w:t xml:space="preserve"> the date of approved minutes/last day of contract with satisfactory performance.</w:t>
      </w:r>
      <w:r w:rsidR="003B5F5F" w:rsidRPr="00C55F4D">
        <w:rPr>
          <w:rFonts w:ascii="Calibri" w:hAnsi="Calibri" w:cs="Arial"/>
          <w:sz w:val="22"/>
          <w:lang w:val="en-GB"/>
        </w:rPr>
        <w:t xml:space="preserve"> </w:t>
      </w:r>
      <w:r w:rsidR="003B5F5F" w:rsidRPr="00C55F4D">
        <w:rPr>
          <w:rFonts w:ascii="Calibri" w:hAnsi="Calibri" w:cs="Arial"/>
          <w:sz w:val="22"/>
        </w:rPr>
        <w:t xml:space="preserve">To add </w:t>
      </w:r>
      <w:r w:rsidR="00F6155B">
        <w:rPr>
          <w:rFonts w:ascii="Calibri" w:hAnsi="Calibri" w:cs="Arial"/>
          <w:sz w:val="22"/>
        </w:rPr>
        <w:t>candidates</w:t>
      </w:r>
      <w:r w:rsidR="003366AA">
        <w:rPr>
          <w:rFonts w:ascii="Calibri" w:hAnsi="Calibri" w:cs="Arial"/>
          <w:sz w:val="22"/>
        </w:rPr>
        <w:t xml:space="preserve"> </w:t>
      </w:r>
      <w:r w:rsidR="00945950">
        <w:rPr>
          <w:rFonts w:ascii="Calibri" w:hAnsi="Calibri" w:cs="Arial"/>
          <w:sz w:val="22"/>
        </w:rPr>
        <w:t xml:space="preserve">to </w:t>
      </w:r>
      <w:r w:rsidR="003366AA">
        <w:rPr>
          <w:rFonts w:ascii="Calibri" w:hAnsi="Calibri" w:cs="Arial"/>
          <w:sz w:val="22"/>
        </w:rPr>
        <w:t xml:space="preserve">a </w:t>
      </w:r>
      <w:r w:rsidR="00945950">
        <w:rPr>
          <w:rFonts w:ascii="Calibri" w:hAnsi="Calibri" w:cs="Arial"/>
          <w:sz w:val="22"/>
        </w:rPr>
        <w:t>roster</w:t>
      </w:r>
      <w:r w:rsidR="003B5F5F" w:rsidRPr="00C55F4D">
        <w:rPr>
          <w:rFonts w:ascii="Calibri" w:hAnsi="Calibri" w:cs="Arial"/>
          <w:sz w:val="22"/>
        </w:rPr>
        <w:t xml:space="preserve">, the supervisor should follow </w:t>
      </w:r>
      <w:r w:rsidR="003366AA">
        <w:rPr>
          <w:rFonts w:ascii="Calibri" w:hAnsi="Calibri" w:cs="Arial"/>
          <w:sz w:val="22"/>
        </w:rPr>
        <w:t xml:space="preserve">the </w:t>
      </w:r>
      <w:r w:rsidR="003B5F5F" w:rsidRPr="00C55F4D">
        <w:rPr>
          <w:rFonts w:ascii="Calibri" w:hAnsi="Calibri" w:cs="Arial"/>
          <w:sz w:val="22"/>
        </w:rPr>
        <w:t xml:space="preserve">roster </w:t>
      </w:r>
      <w:r w:rsidR="003B5F5F" w:rsidRPr="00C55F4D">
        <w:rPr>
          <w:rFonts w:ascii="Calibri" w:hAnsi="Calibri" w:cs="Arial"/>
          <w:sz w:val="22"/>
        </w:rPr>
        <w:lastRenderedPageBreak/>
        <w:t>procedures indicated above. Respective units may draft TORs and</w:t>
      </w:r>
      <w:r w:rsidR="00DD74B5">
        <w:rPr>
          <w:rFonts w:ascii="Calibri" w:hAnsi="Calibri" w:cs="Arial"/>
          <w:sz w:val="22"/>
        </w:rPr>
        <w:t xml:space="preserve"> place advertisement</w:t>
      </w:r>
      <w:r w:rsidR="003B5F5F" w:rsidRPr="00C55F4D">
        <w:rPr>
          <w:rFonts w:ascii="Calibri" w:hAnsi="Calibri" w:cs="Arial"/>
          <w:sz w:val="22"/>
        </w:rPr>
        <w:t xml:space="preserve"> for the roster (through the HR unit).</w:t>
      </w:r>
    </w:p>
    <w:p w:rsidR="005A15ED" w:rsidRPr="00C55F4D" w:rsidRDefault="005A15ED" w:rsidP="00877CFF">
      <w:pPr>
        <w:jc w:val="both"/>
        <w:rPr>
          <w:rFonts w:ascii="Calibri" w:hAnsi="Calibri" w:cs="Arial"/>
          <w:sz w:val="14"/>
          <w:szCs w:val="14"/>
          <w:lang w:val="en-GB"/>
        </w:rPr>
      </w:pPr>
    </w:p>
    <w:p w:rsidR="00194FF2" w:rsidRPr="00C55F4D" w:rsidRDefault="00194FF2" w:rsidP="00877CFF">
      <w:pPr>
        <w:jc w:val="both"/>
        <w:rPr>
          <w:rFonts w:ascii="Calibri" w:hAnsi="Calibri" w:cs="Arial"/>
          <w:sz w:val="22"/>
          <w:lang w:val="en-GB"/>
        </w:rPr>
      </w:pPr>
      <w:r w:rsidRPr="00C55F4D">
        <w:rPr>
          <w:rFonts w:ascii="Calibri" w:hAnsi="Calibri" w:cs="Arial"/>
          <w:sz w:val="22"/>
          <w:lang w:val="en-GB"/>
        </w:rPr>
        <w:t xml:space="preserve">If </w:t>
      </w:r>
      <w:r w:rsidR="00945950">
        <w:rPr>
          <w:rFonts w:ascii="Calibri" w:hAnsi="Calibri" w:cs="Arial"/>
          <w:sz w:val="22"/>
          <w:lang w:val="en-GB"/>
        </w:rPr>
        <w:t>a</w:t>
      </w:r>
      <w:r w:rsidRPr="00C55F4D">
        <w:rPr>
          <w:rFonts w:ascii="Calibri" w:hAnsi="Calibri" w:cs="Arial"/>
          <w:sz w:val="22"/>
          <w:lang w:val="en-GB"/>
        </w:rPr>
        <w:t xml:space="preserve"> roster candidate wish</w:t>
      </w:r>
      <w:r w:rsidR="00945950">
        <w:rPr>
          <w:rFonts w:ascii="Calibri" w:hAnsi="Calibri" w:cs="Arial"/>
          <w:sz w:val="22"/>
          <w:lang w:val="en-GB"/>
        </w:rPr>
        <w:t>es</w:t>
      </w:r>
      <w:r w:rsidRPr="00C55F4D">
        <w:rPr>
          <w:rFonts w:ascii="Calibri" w:hAnsi="Calibri" w:cs="Arial"/>
          <w:sz w:val="22"/>
          <w:lang w:val="en-GB"/>
        </w:rPr>
        <w:t xml:space="preserve"> to be considered for an </w:t>
      </w:r>
      <w:r w:rsidR="00DD74B5">
        <w:rPr>
          <w:rFonts w:ascii="Calibri" w:hAnsi="Calibri" w:cs="Arial"/>
          <w:sz w:val="22"/>
          <w:lang w:val="en-GB"/>
        </w:rPr>
        <w:t>advertised</w:t>
      </w:r>
      <w:r w:rsidRPr="00C55F4D">
        <w:rPr>
          <w:rFonts w:ascii="Calibri" w:hAnsi="Calibri" w:cs="Arial"/>
          <w:sz w:val="22"/>
          <w:lang w:val="en-GB"/>
        </w:rPr>
        <w:t xml:space="preserve"> </w:t>
      </w:r>
      <w:r w:rsidR="00945950">
        <w:rPr>
          <w:rFonts w:ascii="Calibri" w:hAnsi="Calibri" w:cs="Arial"/>
          <w:sz w:val="22"/>
          <w:lang w:val="en-GB"/>
        </w:rPr>
        <w:t xml:space="preserve">SC </w:t>
      </w:r>
      <w:r w:rsidRPr="00C55F4D">
        <w:rPr>
          <w:rFonts w:ascii="Calibri" w:hAnsi="Calibri" w:cs="Arial"/>
          <w:sz w:val="22"/>
          <w:lang w:val="en-GB"/>
        </w:rPr>
        <w:t xml:space="preserve">position, </w:t>
      </w:r>
      <w:r w:rsidR="00D716FC">
        <w:rPr>
          <w:rFonts w:ascii="Calibri" w:hAnsi="Calibri" w:cs="Arial"/>
          <w:sz w:val="22"/>
          <w:lang w:val="en-GB"/>
        </w:rPr>
        <w:t>they</w:t>
      </w:r>
      <w:r w:rsidR="00945950" w:rsidRPr="00C55F4D">
        <w:rPr>
          <w:rFonts w:ascii="Calibri" w:hAnsi="Calibri" w:cs="Arial"/>
          <w:sz w:val="22"/>
          <w:lang w:val="en-GB"/>
        </w:rPr>
        <w:t xml:space="preserve"> </w:t>
      </w:r>
      <w:r w:rsidRPr="00C55F4D">
        <w:rPr>
          <w:rFonts w:ascii="Calibri" w:hAnsi="Calibri" w:cs="Arial"/>
          <w:sz w:val="22"/>
          <w:lang w:val="en-GB"/>
        </w:rPr>
        <w:t xml:space="preserve">will have to apply and undergo the </w:t>
      </w:r>
      <w:r w:rsidR="003B6405">
        <w:rPr>
          <w:rFonts w:ascii="Calibri" w:hAnsi="Calibri" w:cs="Arial"/>
          <w:sz w:val="22"/>
          <w:lang w:val="en-GB"/>
        </w:rPr>
        <w:t>normal</w:t>
      </w:r>
      <w:r w:rsidRPr="00C55F4D">
        <w:rPr>
          <w:rFonts w:ascii="Calibri" w:hAnsi="Calibri" w:cs="Arial"/>
          <w:sz w:val="22"/>
          <w:lang w:val="en-GB"/>
        </w:rPr>
        <w:t xml:space="preserve"> UNDP recruitment procedure</w:t>
      </w:r>
      <w:r w:rsidR="00561111">
        <w:rPr>
          <w:rFonts w:ascii="Calibri" w:hAnsi="Calibri" w:cs="Arial"/>
          <w:sz w:val="22"/>
          <w:lang w:val="en-GB"/>
        </w:rPr>
        <w:t xml:space="preserve"> for the position</w:t>
      </w:r>
      <w:r w:rsidRPr="00C55F4D">
        <w:rPr>
          <w:rFonts w:ascii="Calibri" w:hAnsi="Calibri" w:cs="Arial"/>
          <w:sz w:val="22"/>
          <w:lang w:val="en-GB"/>
        </w:rPr>
        <w:t xml:space="preserve"> and participate in the competit</w:t>
      </w:r>
      <w:r w:rsidR="003B6405">
        <w:rPr>
          <w:rFonts w:ascii="Calibri" w:hAnsi="Calibri" w:cs="Arial"/>
          <w:sz w:val="22"/>
          <w:lang w:val="en-GB"/>
        </w:rPr>
        <w:t>ive process</w:t>
      </w:r>
      <w:r w:rsidRPr="00C55F4D">
        <w:rPr>
          <w:rFonts w:ascii="Calibri" w:hAnsi="Calibri" w:cs="Arial"/>
          <w:sz w:val="22"/>
          <w:lang w:val="en-GB"/>
        </w:rPr>
        <w:t xml:space="preserve"> on </w:t>
      </w:r>
      <w:r w:rsidR="00561111">
        <w:rPr>
          <w:rFonts w:ascii="Calibri" w:hAnsi="Calibri" w:cs="Arial"/>
          <w:sz w:val="22"/>
          <w:lang w:val="en-GB"/>
        </w:rPr>
        <w:t>the same</w:t>
      </w:r>
      <w:r w:rsidRPr="00C55F4D">
        <w:rPr>
          <w:rFonts w:ascii="Calibri" w:hAnsi="Calibri" w:cs="Arial"/>
          <w:sz w:val="22"/>
          <w:lang w:val="en-GB"/>
        </w:rPr>
        <w:t xml:space="preserve"> basis </w:t>
      </w:r>
      <w:r w:rsidR="003B6405">
        <w:rPr>
          <w:rFonts w:ascii="Calibri" w:hAnsi="Calibri" w:cs="Arial"/>
          <w:sz w:val="22"/>
          <w:lang w:val="en-GB"/>
        </w:rPr>
        <w:t>as</w:t>
      </w:r>
      <w:r w:rsidRPr="00C55F4D">
        <w:rPr>
          <w:rFonts w:ascii="Calibri" w:hAnsi="Calibri" w:cs="Arial"/>
          <w:sz w:val="22"/>
          <w:lang w:val="en-GB"/>
        </w:rPr>
        <w:t xml:space="preserve"> all other applicants. </w:t>
      </w:r>
      <w:r w:rsidR="00561111">
        <w:rPr>
          <w:rFonts w:ascii="Calibri" w:hAnsi="Calibri" w:cs="Arial"/>
          <w:sz w:val="22"/>
          <w:lang w:val="en-GB"/>
        </w:rPr>
        <w:t>Inclusion in a</w:t>
      </w:r>
      <w:r w:rsidRPr="00C55F4D">
        <w:rPr>
          <w:rFonts w:ascii="Calibri" w:hAnsi="Calibri" w:cs="Arial"/>
          <w:sz w:val="22"/>
          <w:lang w:val="en-GB"/>
        </w:rPr>
        <w:t xml:space="preserve"> UNDP roster will not give any </w:t>
      </w:r>
      <w:r w:rsidR="003B6405">
        <w:rPr>
          <w:rFonts w:ascii="Calibri" w:hAnsi="Calibri" w:cs="Arial"/>
          <w:sz w:val="22"/>
          <w:lang w:val="en-GB"/>
        </w:rPr>
        <w:t>preference</w:t>
      </w:r>
      <w:r w:rsidRPr="00C55F4D">
        <w:rPr>
          <w:rFonts w:ascii="Calibri" w:hAnsi="Calibri" w:cs="Arial"/>
          <w:sz w:val="22"/>
          <w:lang w:val="en-GB"/>
        </w:rPr>
        <w:t xml:space="preserve"> to the </w:t>
      </w:r>
      <w:r w:rsidR="003B6405">
        <w:rPr>
          <w:rFonts w:ascii="Calibri" w:hAnsi="Calibri" w:cs="Arial"/>
          <w:sz w:val="22"/>
          <w:lang w:val="en-GB"/>
        </w:rPr>
        <w:t xml:space="preserve">candidate in </w:t>
      </w:r>
      <w:r w:rsidR="00561111">
        <w:rPr>
          <w:rFonts w:ascii="Calibri" w:hAnsi="Calibri" w:cs="Arial"/>
          <w:sz w:val="22"/>
          <w:lang w:val="en-GB"/>
        </w:rPr>
        <w:t>the</w:t>
      </w:r>
      <w:r w:rsidR="003B6405">
        <w:rPr>
          <w:rFonts w:ascii="Calibri" w:hAnsi="Calibri" w:cs="Arial"/>
          <w:sz w:val="22"/>
          <w:lang w:val="en-GB"/>
        </w:rPr>
        <w:t xml:space="preserve"> recruitment process. </w:t>
      </w:r>
    </w:p>
    <w:p w:rsidR="009A4772" w:rsidRPr="00C55F4D" w:rsidRDefault="009A4772" w:rsidP="00194FF2">
      <w:pPr>
        <w:jc w:val="both"/>
        <w:rPr>
          <w:rFonts w:ascii="Calibri" w:hAnsi="Calibri" w:cs="Arial"/>
          <w:lang w:val="en-GB"/>
        </w:rPr>
      </w:pPr>
    </w:p>
    <w:p w:rsidR="009A4772" w:rsidRPr="00C55F4D" w:rsidRDefault="00C6715A" w:rsidP="00194FF2">
      <w:pPr>
        <w:jc w:val="both"/>
        <w:rPr>
          <w:rFonts w:ascii="Calibri" w:hAnsi="Calibri" w:cs="Arial"/>
          <w:sz w:val="22"/>
          <w:lang w:val="en-GB"/>
        </w:rPr>
      </w:pPr>
      <w:r>
        <w:rPr>
          <w:rFonts w:ascii="Calibri" w:hAnsi="Calibri" w:cs="Arial"/>
          <w:sz w:val="22"/>
          <w:lang w:val="en-GB"/>
        </w:rPr>
        <w:t>A</w:t>
      </w:r>
      <w:r w:rsidR="009A4772" w:rsidRPr="00C55F4D">
        <w:rPr>
          <w:rFonts w:ascii="Calibri" w:hAnsi="Calibri" w:cs="Arial"/>
          <w:sz w:val="22"/>
          <w:lang w:val="en-GB"/>
        </w:rPr>
        <w:t xml:space="preserve"> roster candidate may be removed from the </w:t>
      </w:r>
      <w:r>
        <w:rPr>
          <w:rFonts w:ascii="Calibri" w:hAnsi="Calibri" w:cs="Arial"/>
          <w:sz w:val="22"/>
          <w:lang w:val="en-GB"/>
        </w:rPr>
        <w:t>r</w:t>
      </w:r>
      <w:r w:rsidR="009A4772" w:rsidRPr="00C55F4D">
        <w:rPr>
          <w:rFonts w:ascii="Calibri" w:hAnsi="Calibri" w:cs="Arial"/>
          <w:sz w:val="22"/>
          <w:lang w:val="en-GB"/>
        </w:rPr>
        <w:t>oster</w:t>
      </w:r>
      <w:r>
        <w:rPr>
          <w:rFonts w:ascii="Calibri" w:hAnsi="Calibri" w:cs="Arial"/>
          <w:sz w:val="22"/>
          <w:lang w:val="en-GB"/>
        </w:rPr>
        <w:t xml:space="preserve"> if</w:t>
      </w:r>
      <w:r w:rsidR="009A4772" w:rsidRPr="00C55F4D">
        <w:rPr>
          <w:rFonts w:ascii="Calibri" w:hAnsi="Calibri" w:cs="Arial"/>
          <w:sz w:val="22"/>
          <w:lang w:val="en-GB"/>
        </w:rPr>
        <w:t>:</w:t>
      </w:r>
    </w:p>
    <w:p w:rsidR="009A4772" w:rsidRPr="00C55F4D" w:rsidRDefault="009A4772" w:rsidP="009A4772">
      <w:pPr>
        <w:numPr>
          <w:ilvl w:val="0"/>
          <w:numId w:val="5"/>
        </w:numPr>
        <w:jc w:val="both"/>
        <w:rPr>
          <w:rFonts w:ascii="Calibri" w:hAnsi="Calibri" w:cs="Arial"/>
          <w:sz w:val="22"/>
          <w:lang w:val="en-GB"/>
        </w:rPr>
      </w:pPr>
      <w:r w:rsidRPr="00C55F4D">
        <w:rPr>
          <w:rFonts w:ascii="Calibri" w:hAnsi="Calibri" w:cs="Arial"/>
          <w:sz w:val="22"/>
          <w:lang w:val="en-GB"/>
        </w:rPr>
        <w:t xml:space="preserve">the individual informs UNDP of </w:t>
      </w:r>
      <w:r w:rsidR="00D716FC">
        <w:rPr>
          <w:rFonts w:ascii="Calibri" w:hAnsi="Calibri" w:cs="Arial"/>
          <w:sz w:val="22"/>
          <w:lang w:val="en-GB"/>
        </w:rPr>
        <w:t>their</w:t>
      </w:r>
      <w:r w:rsidRPr="00C55F4D">
        <w:rPr>
          <w:rFonts w:ascii="Calibri" w:hAnsi="Calibri" w:cs="Arial"/>
          <w:sz w:val="22"/>
          <w:lang w:val="en-GB"/>
        </w:rPr>
        <w:t xml:space="preserve"> decision to be </w:t>
      </w:r>
      <w:r w:rsidR="00C6715A">
        <w:rPr>
          <w:rFonts w:ascii="Calibri" w:hAnsi="Calibri" w:cs="Arial"/>
          <w:sz w:val="22"/>
          <w:lang w:val="en-GB"/>
        </w:rPr>
        <w:t xml:space="preserve">removed </w:t>
      </w:r>
      <w:r w:rsidRPr="00C55F4D">
        <w:rPr>
          <w:rFonts w:ascii="Calibri" w:hAnsi="Calibri" w:cs="Arial"/>
          <w:sz w:val="22"/>
          <w:lang w:val="en-GB"/>
        </w:rPr>
        <w:t xml:space="preserve">from the </w:t>
      </w:r>
      <w:r w:rsidR="00C6715A">
        <w:rPr>
          <w:rFonts w:ascii="Calibri" w:hAnsi="Calibri" w:cs="Arial"/>
          <w:sz w:val="22"/>
          <w:lang w:val="en-GB"/>
        </w:rPr>
        <w:t>r</w:t>
      </w:r>
      <w:r w:rsidRPr="00C55F4D">
        <w:rPr>
          <w:rFonts w:ascii="Calibri" w:hAnsi="Calibri" w:cs="Arial"/>
          <w:sz w:val="22"/>
          <w:lang w:val="en-GB"/>
        </w:rPr>
        <w:t>oster</w:t>
      </w:r>
      <w:r w:rsidR="00C6715A">
        <w:rPr>
          <w:rFonts w:ascii="Calibri" w:hAnsi="Calibri" w:cs="Arial"/>
          <w:sz w:val="22"/>
          <w:lang w:val="en-GB"/>
        </w:rPr>
        <w:t>;</w:t>
      </w:r>
    </w:p>
    <w:p w:rsidR="009A4772" w:rsidRPr="00C55F4D" w:rsidRDefault="009A4772" w:rsidP="009A4772">
      <w:pPr>
        <w:numPr>
          <w:ilvl w:val="0"/>
          <w:numId w:val="5"/>
        </w:numPr>
        <w:jc w:val="both"/>
        <w:rPr>
          <w:rFonts w:ascii="Calibri" w:hAnsi="Calibri" w:cs="Arial"/>
          <w:sz w:val="22"/>
          <w:lang w:val="en-GB"/>
        </w:rPr>
      </w:pPr>
      <w:r w:rsidRPr="00C55F4D">
        <w:rPr>
          <w:rFonts w:ascii="Calibri" w:hAnsi="Calibri" w:cs="Arial"/>
          <w:sz w:val="22"/>
          <w:lang w:val="en-GB"/>
        </w:rPr>
        <w:t>UNDP has obtained more than one negativ</w:t>
      </w:r>
      <w:r w:rsidR="008E64D3">
        <w:rPr>
          <w:rFonts w:ascii="Calibri" w:hAnsi="Calibri" w:cs="Arial"/>
          <w:sz w:val="22"/>
          <w:lang w:val="en-GB"/>
        </w:rPr>
        <w:t xml:space="preserve">e performance feedback from a  </w:t>
      </w:r>
      <w:r w:rsidRPr="00C55F4D">
        <w:rPr>
          <w:rFonts w:ascii="Calibri" w:hAnsi="Calibri" w:cs="Arial"/>
          <w:sz w:val="22"/>
          <w:lang w:val="en-GB"/>
        </w:rPr>
        <w:t>hiring units</w:t>
      </w:r>
      <w:r w:rsidR="00C6715A">
        <w:rPr>
          <w:rFonts w:ascii="Calibri" w:hAnsi="Calibri" w:cs="Arial"/>
          <w:sz w:val="22"/>
          <w:lang w:val="en-GB"/>
        </w:rPr>
        <w:t>;</w:t>
      </w:r>
    </w:p>
    <w:p w:rsidR="008E64D3" w:rsidRDefault="009A4772" w:rsidP="009A4772">
      <w:pPr>
        <w:numPr>
          <w:ilvl w:val="0"/>
          <w:numId w:val="5"/>
        </w:numPr>
        <w:jc w:val="both"/>
        <w:rPr>
          <w:rFonts w:ascii="Calibri" w:hAnsi="Calibri" w:cs="Arial"/>
          <w:sz w:val="22"/>
          <w:lang w:val="en-GB"/>
        </w:rPr>
      </w:pPr>
      <w:r w:rsidRPr="00C55F4D">
        <w:rPr>
          <w:rFonts w:ascii="Calibri" w:hAnsi="Calibri" w:cs="Arial"/>
          <w:sz w:val="22"/>
          <w:lang w:val="en-GB"/>
        </w:rPr>
        <w:t xml:space="preserve">the </w:t>
      </w:r>
      <w:r w:rsidR="00D716FC">
        <w:rPr>
          <w:rFonts w:ascii="Calibri" w:hAnsi="Calibri" w:cs="Arial"/>
          <w:sz w:val="22"/>
          <w:lang w:val="en-GB"/>
        </w:rPr>
        <w:t>individual (</w:t>
      </w:r>
      <w:r w:rsidRPr="00C55F4D">
        <w:rPr>
          <w:rFonts w:ascii="Calibri" w:hAnsi="Calibri" w:cs="Arial"/>
          <w:sz w:val="22"/>
          <w:lang w:val="en-GB"/>
        </w:rPr>
        <w:t>roster candidate</w:t>
      </w:r>
      <w:r w:rsidR="00D716FC">
        <w:rPr>
          <w:rFonts w:ascii="Calibri" w:hAnsi="Calibri" w:cs="Arial"/>
          <w:sz w:val="22"/>
          <w:lang w:val="en-GB"/>
        </w:rPr>
        <w:t>)</w:t>
      </w:r>
      <w:r w:rsidRPr="00C55F4D">
        <w:rPr>
          <w:rFonts w:ascii="Calibri" w:hAnsi="Calibri" w:cs="Arial"/>
          <w:sz w:val="22"/>
          <w:lang w:val="en-GB"/>
        </w:rPr>
        <w:t xml:space="preserve"> declines more than 3</w:t>
      </w:r>
      <w:r w:rsidR="008E64D3">
        <w:rPr>
          <w:rFonts w:ascii="Calibri" w:hAnsi="Calibri" w:cs="Arial"/>
          <w:sz w:val="22"/>
          <w:lang w:val="en-GB"/>
        </w:rPr>
        <w:t xml:space="preserve"> assignments in a calendar year; or</w:t>
      </w:r>
    </w:p>
    <w:p w:rsidR="009A4772" w:rsidRPr="00C55F4D" w:rsidRDefault="008E64D3" w:rsidP="009A4772">
      <w:pPr>
        <w:numPr>
          <w:ilvl w:val="0"/>
          <w:numId w:val="5"/>
        </w:numPr>
        <w:jc w:val="both"/>
        <w:rPr>
          <w:rFonts w:ascii="Calibri" w:hAnsi="Calibri" w:cs="Arial"/>
          <w:sz w:val="22"/>
          <w:lang w:val="en-GB"/>
        </w:rPr>
      </w:pPr>
      <w:proofErr w:type="gramStart"/>
      <w:r>
        <w:rPr>
          <w:rFonts w:ascii="Calibri" w:hAnsi="Calibri" w:cs="Arial"/>
          <w:sz w:val="22"/>
          <w:lang w:val="en-GB"/>
        </w:rPr>
        <w:t>the</w:t>
      </w:r>
      <w:proofErr w:type="gramEnd"/>
      <w:r>
        <w:rPr>
          <w:rFonts w:ascii="Calibri" w:hAnsi="Calibri" w:cs="Arial"/>
          <w:sz w:val="22"/>
          <w:lang w:val="en-GB"/>
        </w:rPr>
        <w:t xml:space="preserve"> individual has been on the roster for more than three years.  </w:t>
      </w:r>
    </w:p>
    <w:p w:rsidR="00194FF2" w:rsidRPr="00C55F4D" w:rsidRDefault="00194FF2" w:rsidP="00B20621">
      <w:pPr>
        <w:jc w:val="both"/>
        <w:rPr>
          <w:rFonts w:ascii="Calibri" w:hAnsi="Calibri" w:cs="Arial"/>
          <w:sz w:val="14"/>
          <w:szCs w:val="14"/>
          <w:lang w:val="en-GB"/>
        </w:rPr>
      </w:pPr>
    </w:p>
    <w:p w:rsidR="00D716FC" w:rsidRPr="00C55F4D" w:rsidRDefault="00D716FC" w:rsidP="00D716FC">
      <w:pPr>
        <w:jc w:val="both"/>
        <w:rPr>
          <w:rFonts w:ascii="Calibri" w:hAnsi="Calibri" w:cs="Arial"/>
          <w:sz w:val="22"/>
          <w:lang w:val="en-GB"/>
        </w:rPr>
      </w:pPr>
      <w:r w:rsidRPr="00C55F4D">
        <w:rPr>
          <w:rFonts w:ascii="Calibri" w:hAnsi="Calibri" w:cs="Arial"/>
          <w:sz w:val="22"/>
          <w:u w:val="single"/>
          <w:lang w:val="en-GB"/>
        </w:rPr>
        <w:t>The data stored</w:t>
      </w:r>
      <w:r w:rsidRPr="00C55F4D">
        <w:rPr>
          <w:rFonts w:ascii="Calibri" w:hAnsi="Calibri" w:cs="Arial"/>
          <w:sz w:val="22"/>
          <w:lang w:val="en-GB"/>
        </w:rPr>
        <w:t xml:space="preserve"> in the rosters </w:t>
      </w:r>
      <w:r>
        <w:rPr>
          <w:rFonts w:ascii="Calibri" w:hAnsi="Calibri" w:cs="Arial"/>
          <w:sz w:val="22"/>
          <w:lang w:val="en-GB"/>
        </w:rPr>
        <w:t>may be accessed</w:t>
      </w:r>
      <w:r w:rsidRPr="00C55F4D">
        <w:rPr>
          <w:rFonts w:ascii="Calibri" w:hAnsi="Calibri" w:cs="Arial"/>
          <w:sz w:val="22"/>
          <w:lang w:val="en-GB"/>
        </w:rPr>
        <w:t xml:space="preserve"> by UNDP </w:t>
      </w:r>
      <w:r>
        <w:rPr>
          <w:rFonts w:ascii="Calibri" w:hAnsi="Calibri" w:cs="Arial"/>
          <w:sz w:val="22"/>
          <w:lang w:val="en-GB"/>
        </w:rPr>
        <w:t xml:space="preserve">projects </w:t>
      </w:r>
      <w:r w:rsidRPr="00C55F4D">
        <w:rPr>
          <w:rFonts w:ascii="Calibri" w:hAnsi="Calibri" w:cs="Arial"/>
          <w:sz w:val="22"/>
          <w:lang w:val="en-GB"/>
        </w:rPr>
        <w:t>and respective project managers. It is considered to be “for internal use only” and confidential, therefore it will not be disclosed or freely provided to third parties.</w:t>
      </w:r>
    </w:p>
    <w:p w:rsidR="00194FF2" w:rsidRPr="00C55F4D" w:rsidRDefault="00194FF2" w:rsidP="005A15ED">
      <w:pPr>
        <w:jc w:val="both"/>
        <w:rPr>
          <w:rFonts w:ascii="Calibri" w:hAnsi="Calibri" w:cs="Arial"/>
          <w:b/>
          <w:sz w:val="14"/>
          <w:szCs w:val="14"/>
          <w:u w:val="single"/>
          <w:lang w:val="en-GB"/>
        </w:rPr>
      </w:pPr>
    </w:p>
    <w:p w:rsidR="00194FF2" w:rsidRPr="00C55F4D" w:rsidRDefault="00194FF2" w:rsidP="001A66F1">
      <w:pPr>
        <w:numPr>
          <w:ilvl w:val="0"/>
          <w:numId w:val="8"/>
        </w:numPr>
        <w:jc w:val="both"/>
        <w:rPr>
          <w:rFonts w:ascii="Calibri" w:hAnsi="Calibri" w:cs="Arial"/>
          <w:b/>
          <w:sz w:val="22"/>
          <w:u w:val="single"/>
          <w:lang w:val="en-GB"/>
        </w:rPr>
      </w:pPr>
      <w:r w:rsidRPr="00C55F4D">
        <w:rPr>
          <w:rFonts w:ascii="Calibri" w:hAnsi="Calibri" w:cs="Arial"/>
          <w:b/>
          <w:sz w:val="22"/>
          <w:u w:val="single"/>
          <w:lang w:val="en-GB"/>
        </w:rPr>
        <w:t>Roles and Responsibilities:</w:t>
      </w:r>
    </w:p>
    <w:p w:rsidR="00194FF2" w:rsidRPr="00C55F4D" w:rsidRDefault="00194FF2" w:rsidP="005A15ED">
      <w:pPr>
        <w:jc w:val="both"/>
        <w:rPr>
          <w:rFonts w:ascii="Calibri" w:hAnsi="Calibri" w:cs="Arial"/>
          <w:b/>
          <w:u w:val="single"/>
          <w:lang w:val="en-GB"/>
        </w:rPr>
      </w:pPr>
    </w:p>
    <w:p w:rsidR="005A15ED" w:rsidRPr="00C55F4D" w:rsidRDefault="005A15ED" w:rsidP="00877CFF">
      <w:pPr>
        <w:jc w:val="both"/>
        <w:rPr>
          <w:rFonts w:ascii="Calibri" w:hAnsi="Calibri" w:cs="Arial"/>
          <w:sz w:val="22"/>
          <w:lang w:val="en-GB"/>
        </w:rPr>
      </w:pPr>
      <w:r w:rsidRPr="00C55F4D">
        <w:rPr>
          <w:rFonts w:ascii="Calibri" w:hAnsi="Calibri" w:cs="Arial"/>
          <w:sz w:val="22"/>
          <w:u w:val="single"/>
          <w:lang w:val="en-GB"/>
        </w:rPr>
        <w:t>The hiring unit</w:t>
      </w:r>
      <w:r w:rsidRPr="00C55F4D">
        <w:rPr>
          <w:rFonts w:ascii="Calibri" w:hAnsi="Calibri" w:cs="Arial"/>
          <w:sz w:val="22"/>
          <w:lang w:val="en-GB"/>
        </w:rPr>
        <w:t xml:space="preserve"> is responsible </w:t>
      </w:r>
      <w:r w:rsidR="008859BA">
        <w:rPr>
          <w:rFonts w:ascii="Calibri" w:hAnsi="Calibri" w:cs="Arial"/>
          <w:sz w:val="22"/>
          <w:lang w:val="en-GB"/>
        </w:rPr>
        <w:t>for identifying</w:t>
      </w:r>
      <w:r w:rsidRPr="00C55F4D">
        <w:rPr>
          <w:rFonts w:ascii="Calibri" w:hAnsi="Calibri" w:cs="Arial"/>
          <w:sz w:val="22"/>
          <w:lang w:val="en-GB"/>
        </w:rPr>
        <w:t xml:space="preserve"> possible candidates for the roster through </w:t>
      </w:r>
      <w:r w:rsidR="008859BA">
        <w:rPr>
          <w:rFonts w:ascii="Calibri" w:hAnsi="Calibri" w:cs="Arial"/>
          <w:sz w:val="22"/>
          <w:lang w:val="en-GB"/>
        </w:rPr>
        <w:t>a</w:t>
      </w:r>
      <w:r w:rsidRPr="00C55F4D">
        <w:rPr>
          <w:rFonts w:ascii="Calibri" w:hAnsi="Calibri" w:cs="Arial"/>
          <w:sz w:val="22"/>
          <w:lang w:val="en-GB"/>
        </w:rPr>
        <w:t xml:space="preserve"> VA, or from staff who have already been employed and separated (as per above instructions)</w:t>
      </w:r>
      <w:r w:rsidR="009F040E" w:rsidRPr="00C55F4D">
        <w:rPr>
          <w:rFonts w:ascii="Calibri" w:hAnsi="Calibri" w:cs="Arial"/>
          <w:sz w:val="22"/>
          <w:lang w:val="en-GB"/>
        </w:rPr>
        <w:t>.</w:t>
      </w:r>
    </w:p>
    <w:p w:rsidR="005A15ED" w:rsidRPr="00C55F4D" w:rsidRDefault="005A15ED" w:rsidP="00877CFF">
      <w:pPr>
        <w:jc w:val="both"/>
        <w:rPr>
          <w:rFonts w:ascii="Calibri" w:hAnsi="Calibri" w:cs="Arial"/>
          <w:sz w:val="14"/>
          <w:szCs w:val="14"/>
          <w:lang w:val="en-GB"/>
        </w:rPr>
      </w:pPr>
    </w:p>
    <w:p w:rsidR="005A15ED" w:rsidRDefault="005A15ED" w:rsidP="00877CFF">
      <w:pPr>
        <w:jc w:val="both"/>
        <w:rPr>
          <w:rFonts w:ascii="Calibri" w:hAnsi="Calibri" w:cs="Arial"/>
          <w:sz w:val="22"/>
          <w:lang w:val="en-GB"/>
        </w:rPr>
      </w:pPr>
      <w:r w:rsidRPr="00C55F4D">
        <w:rPr>
          <w:rFonts w:ascii="Calibri" w:hAnsi="Calibri" w:cs="Arial"/>
          <w:sz w:val="22"/>
          <w:u w:val="single"/>
          <w:lang w:val="en-GB"/>
        </w:rPr>
        <w:t>The H</w:t>
      </w:r>
      <w:r w:rsidR="0005419B">
        <w:rPr>
          <w:rFonts w:ascii="Calibri" w:hAnsi="Calibri" w:cs="Arial"/>
          <w:sz w:val="22"/>
          <w:u w:val="single"/>
          <w:lang w:val="en-GB"/>
        </w:rPr>
        <w:t>R</w:t>
      </w:r>
      <w:r w:rsidRPr="00C55F4D">
        <w:rPr>
          <w:rFonts w:ascii="Calibri" w:hAnsi="Calibri" w:cs="Arial"/>
          <w:sz w:val="22"/>
          <w:u w:val="single"/>
          <w:lang w:val="en-GB"/>
        </w:rPr>
        <w:t xml:space="preserve"> Unit</w:t>
      </w:r>
      <w:r w:rsidRPr="00C55F4D">
        <w:rPr>
          <w:rFonts w:ascii="Calibri" w:hAnsi="Calibri" w:cs="Arial"/>
          <w:sz w:val="22"/>
          <w:lang w:val="en-GB"/>
        </w:rPr>
        <w:t xml:space="preserve"> will be responsible for timely data collection (based on information received from the hiring unit) and </w:t>
      </w:r>
      <w:r w:rsidR="0005419B">
        <w:rPr>
          <w:rFonts w:ascii="Calibri" w:hAnsi="Calibri" w:cs="Arial"/>
          <w:sz w:val="22"/>
          <w:lang w:val="en-GB"/>
        </w:rPr>
        <w:t>maintaining the</w:t>
      </w:r>
      <w:r w:rsidRPr="00C55F4D">
        <w:rPr>
          <w:rFonts w:ascii="Calibri" w:hAnsi="Calibri" w:cs="Arial"/>
          <w:sz w:val="22"/>
          <w:lang w:val="en-GB"/>
        </w:rPr>
        <w:t xml:space="preserve"> roster.</w:t>
      </w:r>
    </w:p>
    <w:p w:rsidR="00790BBC" w:rsidRDefault="00790BBC" w:rsidP="00877CFF">
      <w:pPr>
        <w:jc w:val="both"/>
        <w:rPr>
          <w:rFonts w:ascii="Calibri" w:hAnsi="Calibri" w:cs="Arial"/>
          <w:sz w:val="22"/>
          <w:lang w:val="en-GB"/>
        </w:rPr>
      </w:pPr>
    </w:p>
    <w:p w:rsidR="0005419B" w:rsidRPr="0005419B" w:rsidRDefault="0005419B" w:rsidP="00877CFF">
      <w:pPr>
        <w:jc w:val="both"/>
        <w:rPr>
          <w:rFonts w:ascii="Calibri" w:hAnsi="Calibri" w:cs="Arial"/>
          <w:sz w:val="22"/>
          <w:lang w:val="en-GB"/>
        </w:rPr>
      </w:pPr>
      <w:r>
        <w:rPr>
          <w:rFonts w:ascii="Calibri" w:hAnsi="Calibri" w:cs="Arial"/>
          <w:sz w:val="22"/>
          <w:u w:val="single"/>
          <w:lang w:val="en-GB"/>
        </w:rPr>
        <w:t>The Resident Representative</w:t>
      </w:r>
      <w:r>
        <w:rPr>
          <w:rFonts w:ascii="Calibri" w:hAnsi="Calibri" w:cs="Arial"/>
          <w:sz w:val="22"/>
          <w:lang w:val="en-GB"/>
        </w:rPr>
        <w:t xml:space="preserve"> is responsible for </w:t>
      </w:r>
      <w:r w:rsidR="00790BBC">
        <w:rPr>
          <w:rFonts w:ascii="Calibri" w:hAnsi="Calibri" w:cs="Arial"/>
          <w:sz w:val="22"/>
          <w:lang w:val="en-GB"/>
        </w:rPr>
        <w:t>approving candidates for inclusion in the roster and</w:t>
      </w:r>
      <w:r w:rsidR="006A282C">
        <w:rPr>
          <w:rFonts w:ascii="Calibri" w:hAnsi="Calibri" w:cs="Arial"/>
          <w:sz w:val="22"/>
          <w:lang w:val="en-GB"/>
        </w:rPr>
        <w:t xml:space="preserve"> selected roster candidates for the SC position.</w:t>
      </w:r>
    </w:p>
    <w:p w:rsidR="005A15ED" w:rsidRPr="00C55F4D" w:rsidRDefault="005A15ED" w:rsidP="00877CFF">
      <w:pPr>
        <w:jc w:val="both"/>
        <w:rPr>
          <w:rFonts w:ascii="Calibri" w:hAnsi="Calibri" w:cs="Arial"/>
          <w:sz w:val="14"/>
          <w:szCs w:val="14"/>
          <w:lang w:val="en-GB"/>
        </w:rPr>
      </w:pPr>
    </w:p>
    <w:p w:rsidR="00C56C2F" w:rsidRPr="00C55F4D" w:rsidRDefault="00C56C2F" w:rsidP="003B5F5F">
      <w:pPr>
        <w:pBdr>
          <w:bottom w:val="single" w:sz="6" w:space="1" w:color="auto"/>
        </w:pBdr>
        <w:tabs>
          <w:tab w:val="left" w:pos="0"/>
          <w:tab w:val="left" w:pos="180"/>
        </w:tabs>
        <w:spacing w:before="100" w:beforeAutospacing="1" w:after="100" w:afterAutospacing="1" w:line="312" w:lineRule="auto"/>
        <w:jc w:val="both"/>
        <w:rPr>
          <w:rFonts w:ascii="Calibri" w:hAnsi="Calibri" w:cs="Arial"/>
          <w:sz w:val="4"/>
          <w:szCs w:val="4"/>
        </w:rPr>
      </w:pPr>
    </w:p>
    <w:p w:rsidR="007312A7" w:rsidRPr="00A15FCF" w:rsidRDefault="00D81DA4" w:rsidP="00A15FCF">
      <w:pPr>
        <w:pStyle w:val="PlainText"/>
        <w:rPr>
          <w:rFonts w:ascii="Calibri" w:hAnsi="Calibri" w:cs="Arial"/>
          <w:sz w:val="22"/>
          <w:lang w:val="en-GB"/>
        </w:rPr>
      </w:pPr>
      <w:r w:rsidRPr="00C55F4D">
        <w:rPr>
          <w:rFonts w:ascii="Calibri" w:hAnsi="Calibri" w:cs="Arial"/>
          <w:sz w:val="22"/>
          <w:lang w:val="en-GB"/>
        </w:rPr>
        <w:t>Sample email to be sent by the HR unit to the candidate</w:t>
      </w:r>
      <w:r w:rsidR="00205E10">
        <w:rPr>
          <w:rFonts w:ascii="Calibri" w:hAnsi="Calibri" w:cs="Arial"/>
          <w:sz w:val="22"/>
          <w:lang w:val="en-GB"/>
        </w:rPr>
        <w:t xml:space="preserve"> (who applied through a specific VA but not selected, and SC hol</w:t>
      </w:r>
      <w:r w:rsidR="00205E10" w:rsidRPr="00A15FCF">
        <w:rPr>
          <w:rFonts w:ascii="Calibri" w:hAnsi="Calibri" w:cs="Arial"/>
          <w:sz w:val="22"/>
          <w:lang w:val="en-GB"/>
        </w:rPr>
        <w:t>der who separated)</w:t>
      </w:r>
      <w:r w:rsidRPr="00A15FCF">
        <w:rPr>
          <w:rFonts w:ascii="Calibri" w:hAnsi="Calibri" w:cs="Arial"/>
          <w:sz w:val="22"/>
          <w:lang w:val="en-GB"/>
        </w:rPr>
        <w:t xml:space="preserve"> being considered for the roster</w:t>
      </w:r>
      <w:r w:rsidR="00205E10" w:rsidRPr="00A15FCF">
        <w:rPr>
          <w:rFonts w:ascii="Calibri" w:hAnsi="Calibri" w:cs="Arial"/>
          <w:sz w:val="22"/>
          <w:lang w:val="en-GB"/>
        </w:rPr>
        <w:t xml:space="preserve"> – To be updated by the hiring unit as relevant (e.g. point 1 below may not be relevant for SC holder who separated/resigned).</w:t>
      </w:r>
    </w:p>
    <w:p w:rsidR="00D30466" w:rsidRPr="00A15FCF" w:rsidRDefault="00D30466" w:rsidP="00D81DA4">
      <w:pPr>
        <w:pStyle w:val="PlainText"/>
        <w:rPr>
          <w:rFonts w:ascii="Calibri" w:hAnsi="Calibri" w:cs="Arial"/>
          <w:sz w:val="16"/>
          <w:szCs w:val="14"/>
        </w:rPr>
      </w:pPr>
    </w:p>
    <w:p w:rsidR="00D81DA4" w:rsidRPr="00C55F4D" w:rsidRDefault="00D81DA4" w:rsidP="00D81DA4">
      <w:pPr>
        <w:pStyle w:val="PlainText"/>
        <w:rPr>
          <w:rFonts w:ascii="Calibri" w:hAnsi="Calibri" w:cs="Arial"/>
          <w:sz w:val="16"/>
          <w:szCs w:val="14"/>
        </w:rPr>
      </w:pPr>
      <w:r w:rsidRPr="00C55F4D">
        <w:rPr>
          <w:rFonts w:ascii="Calibri" w:hAnsi="Calibri" w:cs="Arial"/>
          <w:sz w:val="16"/>
          <w:szCs w:val="14"/>
        </w:rPr>
        <w:t>Dear Ms</w:t>
      </w:r>
      <w:proofErr w:type="gramStart"/>
      <w:r w:rsidRPr="00C55F4D">
        <w:rPr>
          <w:rFonts w:ascii="Calibri" w:hAnsi="Calibri" w:cs="Arial"/>
          <w:sz w:val="16"/>
          <w:szCs w:val="14"/>
        </w:rPr>
        <w:t>./</w:t>
      </w:r>
      <w:proofErr w:type="gramEnd"/>
      <w:r w:rsidRPr="00C55F4D">
        <w:rPr>
          <w:rFonts w:ascii="Calibri" w:hAnsi="Calibri" w:cs="Arial"/>
          <w:sz w:val="16"/>
          <w:szCs w:val="14"/>
        </w:rPr>
        <w:t>Mr.</w:t>
      </w:r>
    </w:p>
    <w:p w:rsidR="00D81DA4" w:rsidRPr="00A15FCF" w:rsidRDefault="00D81DA4" w:rsidP="00D81DA4">
      <w:pPr>
        <w:pStyle w:val="PlainText"/>
        <w:rPr>
          <w:rFonts w:ascii="Calibri" w:hAnsi="Calibri" w:cs="Arial"/>
          <w:sz w:val="16"/>
          <w:szCs w:val="14"/>
        </w:rPr>
      </w:pPr>
    </w:p>
    <w:p w:rsidR="00D81DA4" w:rsidRPr="00A15FCF" w:rsidRDefault="00D81DA4" w:rsidP="00D81DA4">
      <w:pPr>
        <w:pStyle w:val="PlainText"/>
        <w:rPr>
          <w:rFonts w:ascii="Calibri" w:hAnsi="Calibri" w:cs="Arial"/>
          <w:sz w:val="16"/>
          <w:szCs w:val="14"/>
        </w:rPr>
      </w:pPr>
    </w:p>
    <w:p w:rsidR="00E63A69" w:rsidRPr="00C55F4D" w:rsidRDefault="00D81DA4" w:rsidP="00D81DA4">
      <w:pPr>
        <w:pStyle w:val="PlainText"/>
        <w:rPr>
          <w:rFonts w:ascii="Calibri" w:hAnsi="Calibri" w:cs="Arial"/>
          <w:sz w:val="16"/>
          <w:szCs w:val="14"/>
        </w:rPr>
      </w:pPr>
      <w:r w:rsidRPr="00C55F4D">
        <w:rPr>
          <w:rFonts w:ascii="Calibri" w:hAnsi="Calibri" w:cs="Arial"/>
          <w:sz w:val="16"/>
          <w:szCs w:val="14"/>
        </w:rPr>
        <w:t xml:space="preserve">You have been recommended for the roster for the possible </w:t>
      </w:r>
      <w:r w:rsidR="00C414CD">
        <w:rPr>
          <w:rFonts w:ascii="Calibri" w:hAnsi="Calibri" w:cs="Arial"/>
          <w:sz w:val="16"/>
          <w:szCs w:val="14"/>
        </w:rPr>
        <w:t>Service Contract</w:t>
      </w:r>
      <w:r w:rsidRPr="00C55F4D">
        <w:rPr>
          <w:rFonts w:ascii="Calibri" w:hAnsi="Calibri" w:cs="Arial"/>
          <w:sz w:val="16"/>
          <w:szCs w:val="14"/>
        </w:rPr>
        <w:t xml:space="preserve"> with UNDP </w:t>
      </w:r>
      <w:r w:rsidR="003B5F5F" w:rsidRPr="00C55F4D">
        <w:rPr>
          <w:rFonts w:ascii="Calibri" w:hAnsi="Calibri" w:cs="Arial"/>
          <w:sz w:val="16"/>
          <w:szCs w:val="14"/>
        </w:rPr>
        <w:t>____</w:t>
      </w:r>
      <w:r w:rsidRPr="00C55F4D">
        <w:rPr>
          <w:rFonts w:ascii="Calibri" w:hAnsi="Calibri" w:cs="Arial"/>
          <w:sz w:val="16"/>
          <w:szCs w:val="14"/>
        </w:rPr>
        <w:t xml:space="preserve"> for function/s _______________ and would highly appreciate your confirmation.</w:t>
      </w:r>
      <w:r w:rsidR="00205E10">
        <w:rPr>
          <w:rFonts w:ascii="Calibri" w:hAnsi="Calibri" w:cs="Arial"/>
          <w:sz w:val="16"/>
          <w:szCs w:val="14"/>
        </w:rPr>
        <w:t xml:space="preserve"> </w:t>
      </w:r>
      <w:r w:rsidR="00205E10" w:rsidRPr="00205E10">
        <w:rPr>
          <w:rFonts w:ascii="Calibri" w:hAnsi="Calibri" w:cs="Arial"/>
          <w:sz w:val="16"/>
          <w:szCs w:val="14"/>
        </w:rPr>
        <w:t>The candidates placed in the roster will remain rostered for 3 years</w:t>
      </w:r>
      <w:r w:rsidR="00205E10">
        <w:rPr>
          <w:rFonts w:ascii="Calibri" w:hAnsi="Calibri" w:cs="Arial"/>
          <w:sz w:val="16"/>
          <w:szCs w:val="14"/>
        </w:rPr>
        <w:t>.</w:t>
      </w:r>
      <w:r w:rsidRPr="00C55F4D">
        <w:rPr>
          <w:rFonts w:ascii="Calibri" w:hAnsi="Calibri" w:cs="Arial"/>
          <w:sz w:val="16"/>
          <w:szCs w:val="14"/>
        </w:rPr>
        <w:t xml:space="preserve"> </w:t>
      </w:r>
      <w:r w:rsidR="000B436B" w:rsidRPr="00C55F4D">
        <w:rPr>
          <w:rFonts w:ascii="Calibri" w:hAnsi="Calibri" w:cs="Arial"/>
          <w:sz w:val="16"/>
          <w:szCs w:val="14"/>
        </w:rPr>
        <w:t xml:space="preserve">If you agree to be included in the roster, please provide us </w:t>
      </w:r>
      <w:r w:rsidR="00E63A69" w:rsidRPr="00C55F4D">
        <w:rPr>
          <w:rFonts w:ascii="Calibri" w:hAnsi="Calibri" w:cs="Arial"/>
          <w:sz w:val="16"/>
          <w:szCs w:val="14"/>
        </w:rPr>
        <w:t>the following documents/information:</w:t>
      </w:r>
    </w:p>
    <w:p w:rsidR="00E63A69" w:rsidRPr="00A15FCF" w:rsidRDefault="00E63A69" w:rsidP="00A15FCF">
      <w:pPr>
        <w:pStyle w:val="PlainText"/>
        <w:rPr>
          <w:rFonts w:ascii="Calibri" w:hAnsi="Calibri" w:cs="Arial"/>
          <w:sz w:val="16"/>
          <w:szCs w:val="14"/>
        </w:rPr>
      </w:pPr>
      <w:r w:rsidRPr="00C55F4D">
        <w:rPr>
          <w:rFonts w:ascii="Calibri" w:hAnsi="Calibri" w:cs="Arial"/>
          <w:sz w:val="16"/>
          <w:szCs w:val="14"/>
        </w:rPr>
        <w:t>Names of referees (minimum 3 names, title and e-mail address</w:t>
      </w:r>
      <w:r w:rsidRPr="00A15FCF">
        <w:rPr>
          <w:rFonts w:ascii="Calibri" w:hAnsi="Calibri" w:cs="Arial"/>
          <w:sz w:val="16"/>
          <w:szCs w:val="14"/>
        </w:rPr>
        <w:t>, preferably current supervisor, otherwise previous supervisors</w:t>
      </w:r>
      <w:r w:rsidRPr="00C55F4D">
        <w:rPr>
          <w:rFonts w:ascii="Calibri" w:hAnsi="Calibri" w:cs="Arial"/>
          <w:sz w:val="16"/>
          <w:szCs w:val="14"/>
        </w:rPr>
        <w:t>)</w:t>
      </w:r>
      <w:r w:rsidRPr="00A15FCF">
        <w:rPr>
          <w:rFonts w:ascii="Calibri" w:hAnsi="Calibri" w:cs="Arial"/>
          <w:sz w:val="16"/>
          <w:szCs w:val="14"/>
        </w:rPr>
        <w:t xml:space="preserve"> </w:t>
      </w:r>
    </w:p>
    <w:p w:rsidR="00E63A69" w:rsidRPr="00C55F4D" w:rsidRDefault="00E63A69" w:rsidP="00A15FCF">
      <w:pPr>
        <w:pStyle w:val="PlainText"/>
        <w:rPr>
          <w:rFonts w:ascii="Calibri" w:hAnsi="Calibri" w:cs="Arial"/>
          <w:sz w:val="16"/>
          <w:szCs w:val="14"/>
        </w:rPr>
      </w:pPr>
      <w:r w:rsidRPr="00C55F4D">
        <w:rPr>
          <w:rFonts w:ascii="Calibri" w:hAnsi="Calibri" w:cs="Arial"/>
          <w:sz w:val="16"/>
          <w:szCs w:val="14"/>
        </w:rPr>
        <w:t xml:space="preserve">Copies for </w:t>
      </w:r>
      <w:r w:rsidR="003B5F5F" w:rsidRPr="00C55F4D">
        <w:rPr>
          <w:rFonts w:ascii="Calibri" w:hAnsi="Calibri" w:cs="Arial"/>
          <w:sz w:val="16"/>
          <w:szCs w:val="14"/>
        </w:rPr>
        <w:t>school/a</w:t>
      </w:r>
      <w:r w:rsidRPr="00C55F4D">
        <w:rPr>
          <w:rFonts w:ascii="Calibri" w:hAnsi="Calibri" w:cs="Arial"/>
          <w:sz w:val="16"/>
          <w:szCs w:val="14"/>
        </w:rPr>
        <w:t>cademic degree and education</w:t>
      </w:r>
    </w:p>
    <w:p w:rsidR="00E63A69" w:rsidRPr="00C55F4D" w:rsidRDefault="00E63A69" w:rsidP="00A15FCF">
      <w:pPr>
        <w:pStyle w:val="PlainText"/>
        <w:rPr>
          <w:rFonts w:ascii="Calibri" w:hAnsi="Calibri" w:cs="Arial"/>
          <w:sz w:val="16"/>
          <w:szCs w:val="14"/>
        </w:rPr>
      </w:pPr>
      <w:r w:rsidRPr="00C55F4D">
        <w:rPr>
          <w:rFonts w:ascii="Calibri" w:hAnsi="Calibri" w:cs="Arial"/>
          <w:sz w:val="16"/>
          <w:szCs w:val="14"/>
        </w:rPr>
        <w:t xml:space="preserve">Signed UNDP P11 form (please see attached form). Please make sure that all work histories and salary levels are reflected and accurate. </w:t>
      </w:r>
    </w:p>
    <w:p w:rsidR="00E63A69" w:rsidRPr="00C55F4D" w:rsidRDefault="00E63A69" w:rsidP="00D81DA4">
      <w:pPr>
        <w:pStyle w:val="PlainText"/>
        <w:rPr>
          <w:rFonts w:ascii="Calibri" w:hAnsi="Calibri" w:cs="Arial"/>
          <w:sz w:val="16"/>
          <w:szCs w:val="14"/>
        </w:rPr>
      </w:pPr>
    </w:p>
    <w:p w:rsidR="00D81DA4" w:rsidRPr="00C55F4D" w:rsidRDefault="00D81DA4" w:rsidP="00D81DA4">
      <w:pPr>
        <w:pStyle w:val="PlainText"/>
        <w:rPr>
          <w:rFonts w:ascii="Calibri" w:hAnsi="Calibri" w:cs="Arial"/>
          <w:sz w:val="16"/>
          <w:szCs w:val="14"/>
        </w:rPr>
      </w:pPr>
      <w:r w:rsidRPr="00C55F4D">
        <w:rPr>
          <w:rFonts w:ascii="Calibri" w:hAnsi="Calibri" w:cs="Arial"/>
          <w:sz w:val="16"/>
          <w:szCs w:val="14"/>
        </w:rPr>
        <w:t xml:space="preserve">However, </w:t>
      </w:r>
      <w:r w:rsidR="003B5F5F" w:rsidRPr="00C55F4D">
        <w:rPr>
          <w:rFonts w:ascii="Calibri" w:hAnsi="Calibri" w:cs="Arial"/>
          <w:sz w:val="16"/>
          <w:szCs w:val="14"/>
        </w:rPr>
        <w:t xml:space="preserve">please note that </w:t>
      </w:r>
      <w:r w:rsidRPr="00C55F4D">
        <w:rPr>
          <w:rFonts w:ascii="Calibri" w:hAnsi="Calibri" w:cs="Arial"/>
          <w:sz w:val="16"/>
          <w:szCs w:val="14"/>
        </w:rPr>
        <w:t>if you wish to be considered for a</w:t>
      </w:r>
      <w:r w:rsidR="00C56C2F" w:rsidRPr="00C55F4D">
        <w:rPr>
          <w:rFonts w:ascii="Calibri" w:hAnsi="Calibri" w:cs="Arial"/>
          <w:sz w:val="16"/>
          <w:szCs w:val="14"/>
        </w:rPr>
        <w:t>ny</w:t>
      </w:r>
      <w:r w:rsidRPr="00C55F4D">
        <w:rPr>
          <w:rFonts w:ascii="Calibri" w:hAnsi="Calibri" w:cs="Arial"/>
          <w:sz w:val="16"/>
          <w:szCs w:val="14"/>
        </w:rPr>
        <w:t xml:space="preserve"> position advertised, you will have to apply and undergo the established UNDP personnel recruitment procedures and participate in the competition on equal basis with all other applicants. The UNDP roster status will not give any advantage or privilege to the entered expert in this case.  </w:t>
      </w:r>
    </w:p>
    <w:p w:rsidR="00D81DA4" w:rsidRPr="00C55F4D" w:rsidRDefault="00D81DA4" w:rsidP="00D81DA4">
      <w:pPr>
        <w:pStyle w:val="PlainText"/>
        <w:rPr>
          <w:rFonts w:ascii="Calibri" w:hAnsi="Calibri" w:cs="Arial"/>
          <w:sz w:val="16"/>
          <w:szCs w:val="14"/>
        </w:rPr>
      </w:pPr>
    </w:p>
    <w:p w:rsidR="00D81DA4" w:rsidRPr="00C55F4D" w:rsidRDefault="00D81DA4" w:rsidP="00D81DA4">
      <w:pPr>
        <w:pStyle w:val="PlainText"/>
        <w:rPr>
          <w:rFonts w:ascii="Calibri" w:hAnsi="Calibri" w:cs="Arial"/>
          <w:sz w:val="8"/>
          <w:szCs w:val="8"/>
        </w:rPr>
      </w:pPr>
      <w:r w:rsidRPr="00C55F4D">
        <w:rPr>
          <w:rFonts w:ascii="Calibri" w:hAnsi="Calibri" w:cs="Arial"/>
          <w:sz w:val="16"/>
          <w:szCs w:val="14"/>
        </w:rPr>
        <w:t xml:space="preserve">We would like nevertheless to take this opportunity to wish you every success in your future </w:t>
      </w:r>
      <w:r w:rsidR="00E75E83" w:rsidRPr="00C55F4D">
        <w:rPr>
          <w:rFonts w:ascii="Calibri" w:hAnsi="Calibri" w:cs="Arial"/>
          <w:sz w:val="16"/>
          <w:szCs w:val="14"/>
        </w:rPr>
        <w:t>endeavours</w:t>
      </w:r>
      <w:r w:rsidRPr="00C55F4D">
        <w:rPr>
          <w:rFonts w:ascii="Calibri" w:hAnsi="Calibri" w:cs="Arial"/>
          <w:sz w:val="16"/>
          <w:szCs w:val="14"/>
        </w:rPr>
        <w:t>. </w:t>
      </w:r>
    </w:p>
    <w:p w:rsidR="00D81DA4" w:rsidRPr="00C55F4D" w:rsidRDefault="00D81DA4" w:rsidP="00D81DA4">
      <w:pPr>
        <w:pStyle w:val="PlainText"/>
        <w:rPr>
          <w:rFonts w:ascii="Calibri" w:hAnsi="Calibri" w:cs="Arial"/>
          <w:sz w:val="16"/>
          <w:szCs w:val="14"/>
        </w:rPr>
      </w:pPr>
      <w:r w:rsidRPr="00C55F4D">
        <w:rPr>
          <w:rFonts w:ascii="Calibri" w:hAnsi="Calibri" w:cs="Arial"/>
          <w:sz w:val="16"/>
          <w:szCs w:val="14"/>
        </w:rPr>
        <w:t>With best regards,</w:t>
      </w:r>
    </w:p>
    <w:sectPr w:rsidR="00D81DA4" w:rsidRPr="00C55F4D" w:rsidSect="00EF5875">
      <w:footerReference w:type="even" r:id="rId8"/>
      <w:footerReference w:type="default" r:id="rId9"/>
      <w:headerReference w:type="first" r:id="rId10"/>
      <w:type w:val="nextColumn"/>
      <w:pgSz w:w="11907" w:h="16840" w:code="9"/>
      <w:pgMar w:top="630" w:right="851" w:bottom="851" w:left="1134" w:header="720" w:footer="720" w:gutter="0"/>
      <w:paperSrc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1D6" w:rsidRDefault="00FF31D6">
      <w:r>
        <w:separator/>
      </w:r>
    </w:p>
  </w:endnote>
  <w:endnote w:type="continuationSeparator" w:id="0">
    <w:p w:rsidR="00FF31D6" w:rsidRDefault="00FF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3B" w:rsidRDefault="00EE233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EE233B" w:rsidRDefault="00EE233B">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3B" w:rsidRDefault="00EE233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B0D9C">
      <w:rPr>
        <w:rStyle w:val="PageNumber"/>
        <w:noProof/>
      </w:rPr>
      <w:t>1</w:t>
    </w:r>
    <w:r>
      <w:rPr>
        <w:rStyle w:val="PageNumber"/>
      </w:rPr>
      <w:fldChar w:fldCharType="end"/>
    </w:r>
  </w:p>
  <w:p w:rsidR="00EE233B" w:rsidRDefault="00EE233B">
    <w:pPr>
      <w:pStyle w:val="Footer"/>
      <w:framePr w:wrap="around" w:vAnchor="text" w:hAnchor="margin" w:y="1"/>
      <w:rPr>
        <w:rStyle w:val="PageNumber"/>
      </w:rPr>
    </w:pPr>
  </w:p>
  <w:p w:rsidR="00EE233B" w:rsidRDefault="00EE233B">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1D6" w:rsidRDefault="00FF31D6">
      <w:r>
        <w:separator/>
      </w:r>
    </w:p>
  </w:footnote>
  <w:footnote w:type="continuationSeparator" w:id="0">
    <w:p w:rsidR="00FF31D6" w:rsidRDefault="00FF3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3B" w:rsidRDefault="00EE233B">
    <w:pPr>
      <w:pStyle w:val="Header"/>
      <w:rPr>
        <w:rFonts w:ascii="Courier" w:hAnsi="Courier"/>
      </w:rPr>
    </w:pPr>
    <w:r>
      <w:rPr>
        <w:rFonts w:ascii="Courier" w:hAnsi="Courier"/>
      </w:rPr>
      <w:t>Chapter IV - Personnel Management</w:t>
    </w:r>
  </w:p>
  <w:p w:rsidR="00EE233B" w:rsidRDefault="00EE233B">
    <w:pPr>
      <w:pStyle w:val="Header"/>
      <w:rPr>
        <w:rFonts w:ascii="Courier" w:hAnsi="Courier"/>
      </w:rPr>
    </w:pPr>
  </w:p>
  <w:p w:rsidR="00EE233B" w:rsidRDefault="00EE233B">
    <w:pPr>
      <w:pStyle w:val="Header"/>
      <w:pBdr>
        <w:bottom w:val="single" w:sz="4" w:space="1" w:color="auto"/>
      </w:pBdr>
      <w:jc w:val="right"/>
      <w:rPr>
        <w:rFonts w:ascii="Courier" w:hAnsi="Courier"/>
      </w:rPr>
    </w:pPr>
    <w:r>
      <w:rPr>
        <w:rFonts w:ascii="Courier" w:hAnsi="Courier"/>
        <w:snapToGrid w:val="0"/>
      </w:rPr>
      <w:t xml:space="preserve">Page </w:t>
    </w:r>
    <w:r>
      <w:rPr>
        <w:rFonts w:ascii="Courier" w:hAnsi="Courier"/>
        <w:snapToGrid w:val="0"/>
      </w:rPr>
      <w:fldChar w:fldCharType="begin"/>
    </w:r>
    <w:r>
      <w:rPr>
        <w:rFonts w:ascii="Courier" w:hAnsi="Courier"/>
        <w:snapToGrid w:val="0"/>
      </w:rPr>
      <w:instrText xml:space="preserve"> PAGE </w:instrText>
    </w:r>
    <w:r>
      <w:rPr>
        <w:rFonts w:ascii="Courier" w:hAnsi="Courier"/>
        <w:snapToGrid w:val="0"/>
      </w:rPr>
      <w:fldChar w:fldCharType="separate"/>
    </w:r>
    <w:r>
      <w:rPr>
        <w:rFonts w:ascii="Courier" w:hAnsi="Courier"/>
        <w:noProof/>
        <w:snapToGrid w:val="0"/>
      </w:rPr>
      <w:t>1</w:t>
    </w:r>
    <w:r>
      <w:rPr>
        <w:rFonts w:ascii="Courier" w:hAnsi="Courier"/>
        <w:snapToGrid w:val="0"/>
      </w:rPr>
      <w:fldChar w:fldCharType="end"/>
    </w:r>
    <w:r>
      <w:rPr>
        <w:rFonts w:ascii="Courier" w:hAnsi="Courier"/>
        <w:snapToGrid w:val="0"/>
      </w:rPr>
      <w:t xml:space="preserve"> of </w:t>
    </w:r>
    <w:r>
      <w:rPr>
        <w:rFonts w:ascii="Courier" w:hAnsi="Courier"/>
        <w:snapToGrid w:val="0"/>
      </w:rPr>
      <w:fldChar w:fldCharType="begin"/>
    </w:r>
    <w:r>
      <w:rPr>
        <w:rFonts w:ascii="Courier" w:hAnsi="Courier"/>
        <w:snapToGrid w:val="0"/>
      </w:rPr>
      <w:instrText xml:space="preserve"> NUMPAGES </w:instrText>
    </w:r>
    <w:r>
      <w:rPr>
        <w:rFonts w:ascii="Courier" w:hAnsi="Courier"/>
        <w:snapToGrid w:val="0"/>
      </w:rPr>
      <w:fldChar w:fldCharType="separate"/>
    </w:r>
    <w:r w:rsidR="00E24DF8">
      <w:rPr>
        <w:rFonts w:ascii="Courier" w:hAnsi="Courier"/>
        <w:noProof/>
        <w:snapToGrid w:val="0"/>
      </w:rPr>
      <w:t>3</w:t>
    </w:r>
    <w:r>
      <w:rPr>
        <w:rFonts w:ascii="Courier" w:hAnsi="Courier"/>
        <w:snapToGrid w:val="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C3C6C"/>
    <w:multiLevelType w:val="hybridMultilevel"/>
    <w:tmpl w:val="05B8A826"/>
    <w:lvl w:ilvl="0" w:tplc="FC9479AC">
      <w:start w:val="1"/>
      <w:numFmt w:val="decimal"/>
      <w:lvlText w:val="%1."/>
      <w:lvlJc w:val="left"/>
      <w:pPr>
        <w:tabs>
          <w:tab w:val="num" w:pos="720"/>
        </w:tabs>
        <w:ind w:left="720" w:hanging="360"/>
      </w:pPr>
    </w:lvl>
    <w:lvl w:ilvl="1" w:tplc="59A0CD70">
      <w:start w:val="1"/>
      <w:numFmt w:val="bullet"/>
      <w:lvlText w:val=""/>
      <w:lvlJc w:val="left"/>
      <w:pPr>
        <w:tabs>
          <w:tab w:val="num" w:pos="1440"/>
        </w:tabs>
        <w:ind w:left="1440" w:hanging="360"/>
      </w:pPr>
      <w:rPr>
        <w:rFonts w:ascii="Symbol" w:hAnsi="Symbol" w:hint="default"/>
      </w:rPr>
    </w:lvl>
    <w:lvl w:ilvl="2" w:tplc="BD8070F0" w:tentative="1">
      <w:start w:val="1"/>
      <w:numFmt w:val="lowerRoman"/>
      <w:lvlText w:val="%3."/>
      <w:lvlJc w:val="right"/>
      <w:pPr>
        <w:tabs>
          <w:tab w:val="num" w:pos="2160"/>
        </w:tabs>
        <w:ind w:left="2160" w:hanging="180"/>
      </w:pPr>
    </w:lvl>
    <w:lvl w:ilvl="3" w:tplc="2F86B2BC" w:tentative="1">
      <w:start w:val="1"/>
      <w:numFmt w:val="decimal"/>
      <w:lvlText w:val="%4."/>
      <w:lvlJc w:val="left"/>
      <w:pPr>
        <w:tabs>
          <w:tab w:val="num" w:pos="2880"/>
        </w:tabs>
        <w:ind w:left="2880" w:hanging="360"/>
      </w:pPr>
    </w:lvl>
    <w:lvl w:ilvl="4" w:tplc="75E2D99E" w:tentative="1">
      <w:start w:val="1"/>
      <w:numFmt w:val="lowerLetter"/>
      <w:lvlText w:val="%5."/>
      <w:lvlJc w:val="left"/>
      <w:pPr>
        <w:tabs>
          <w:tab w:val="num" w:pos="3600"/>
        </w:tabs>
        <w:ind w:left="3600" w:hanging="360"/>
      </w:pPr>
    </w:lvl>
    <w:lvl w:ilvl="5" w:tplc="003C4D74" w:tentative="1">
      <w:start w:val="1"/>
      <w:numFmt w:val="lowerRoman"/>
      <w:lvlText w:val="%6."/>
      <w:lvlJc w:val="right"/>
      <w:pPr>
        <w:tabs>
          <w:tab w:val="num" w:pos="4320"/>
        </w:tabs>
        <w:ind w:left="4320" w:hanging="180"/>
      </w:pPr>
    </w:lvl>
    <w:lvl w:ilvl="6" w:tplc="DA0E06FE" w:tentative="1">
      <w:start w:val="1"/>
      <w:numFmt w:val="decimal"/>
      <w:lvlText w:val="%7."/>
      <w:lvlJc w:val="left"/>
      <w:pPr>
        <w:tabs>
          <w:tab w:val="num" w:pos="5040"/>
        </w:tabs>
        <w:ind w:left="5040" w:hanging="360"/>
      </w:pPr>
    </w:lvl>
    <w:lvl w:ilvl="7" w:tplc="9B521144" w:tentative="1">
      <w:start w:val="1"/>
      <w:numFmt w:val="lowerLetter"/>
      <w:lvlText w:val="%8."/>
      <w:lvlJc w:val="left"/>
      <w:pPr>
        <w:tabs>
          <w:tab w:val="num" w:pos="5760"/>
        </w:tabs>
        <w:ind w:left="5760" w:hanging="360"/>
      </w:pPr>
    </w:lvl>
    <w:lvl w:ilvl="8" w:tplc="CFDE26FE" w:tentative="1">
      <w:start w:val="1"/>
      <w:numFmt w:val="lowerRoman"/>
      <w:lvlText w:val="%9."/>
      <w:lvlJc w:val="right"/>
      <w:pPr>
        <w:tabs>
          <w:tab w:val="num" w:pos="6480"/>
        </w:tabs>
        <w:ind w:left="6480" w:hanging="180"/>
      </w:pPr>
    </w:lvl>
  </w:abstractNum>
  <w:abstractNum w:abstractNumId="1" w15:restartNumberingAfterBreak="0">
    <w:nsid w:val="1F246BCE"/>
    <w:multiLevelType w:val="hybridMultilevel"/>
    <w:tmpl w:val="F7447D9E"/>
    <w:lvl w:ilvl="0" w:tplc="8984356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8526D"/>
    <w:multiLevelType w:val="hybridMultilevel"/>
    <w:tmpl w:val="D61CA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C3FA0"/>
    <w:multiLevelType w:val="hybridMultilevel"/>
    <w:tmpl w:val="D6BC76D8"/>
    <w:lvl w:ilvl="0" w:tplc="0BE82AB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42A83"/>
    <w:multiLevelType w:val="hybridMultilevel"/>
    <w:tmpl w:val="250C7FA2"/>
    <w:lvl w:ilvl="0" w:tplc="B5FE459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367359"/>
    <w:multiLevelType w:val="multilevel"/>
    <w:tmpl w:val="F34079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BD4646F"/>
    <w:multiLevelType w:val="hybridMultilevel"/>
    <w:tmpl w:val="872080EE"/>
    <w:lvl w:ilvl="0" w:tplc="4FBE83E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E42349B"/>
    <w:multiLevelType w:val="hybridMultilevel"/>
    <w:tmpl w:val="EE98CFE0"/>
    <w:lvl w:ilvl="0" w:tplc="5EDA610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3"/>
  </w:num>
  <w:num w:numId="6">
    <w:abstractNumId w:val="2"/>
  </w:num>
  <w:num w:numId="7">
    <w:abstractNumId w:val="1"/>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4C"/>
    <w:rsid w:val="000228C7"/>
    <w:rsid w:val="00041FED"/>
    <w:rsid w:val="0005419B"/>
    <w:rsid w:val="000552FD"/>
    <w:rsid w:val="000713DD"/>
    <w:rsid w:val="000806D1"/>
    <w:rsid w:val="00082AB7"/>
    <w:rsid w:val="000A23E6"/>
    <w:rsid w:val="000B2649"/>
    <w:rsid w:val="000B436B"/>
    <w:rsid w:val="000C11E3"/>
    <w:rsid w:val="000E5A60"/>
    <w:rsid w:val="00134702"/>
    <w:rsid w:val="00144F59"/>
    <w:rsid w:val="00177D28"/>
    <w:rsid w:val="00194FF2"/>
    <w:rsid w:val="001A142B"/>
    <w:rsid w:val="001A66F1"/>
    <w:rsid w:val="001C2AD4"/>
    <w:rsid w:val="001D6922"/>
    <w:rsid w:val="00205E10"/>
    <w:rsid w:val="00221D3D"/>
    <w:rsid w:val="0025250B"/>
    <w:rsid w:val="00264EA0"/>
    <w:rsid w:val="002A106F"/>
    <w:rsid w:val="002F2A3F"/>
    <w:rsid w:val="00314E46"/>
    <w:rsid w:val="0031647D"/>
    <w:rsid w:val="003246F6"/>
    <w:rsid w:val="00330AC3"/>
    <w:rsid w:val="003315EC"/>
    <w:rsid w:val="00334EBD"/>
    <w:rsid w:val="003366AA"/>
    <w:rsid w:val="00336D45"/>
    <w:rsid w:val="00350DD6"/>
    <w:rsid w:val="00355136"/>
    <w:rsid w:val="00376DE0"/>
    <w:rsid w:val="00377105"/>
    <w:rsid w:val="003B5F5F"/>
    <w:rsid w:val="003B6405"/>
    <w:rsid w:val="004014DF"/>
    <w:rsid w:val="00427FC4"/>
    <w:rsid w:val="0045670B"/>
    <w:rsid w:val="0046420A"/>
    <w:rsid w:val="00475263"/>
    <w:rsid w:val="00497D58"/>
    <w:rsid w:val="004B1B08"/>
    <w:rsid w:val="004E4A31"/>
    <w:rsid w:val="004E55FD"/>
    <w:rsid w:val="004F26C8"/>
    <w:rsid w:val="004F2A2A"/>
    <w:rsid w:val="005331EE"/>
    <w:rsid w:val="00535AB4"/>
    <w:rsid w:val="00561111"/>
    <w:rsid w:val="0057006C"/>
    <w:rsid w:val="005856BE"/>
    <w:rsid w:val="00594DA6"/>
    <w:rsid w:val="00596550"/>
    <w:rsid w:val="005A15ED"/>
    <w:rsid w:val="005A32BB"/>
    <w:rsid w:val="005C160C"/>
    <w:rsid w:val="00603C1E"/>
    <w:rsid w:val="006231B0"/>
    <w:rsid w:val="00645B21"/>
    <w:rsid w:val="00652C96"/>
    <w:rsid w:val="00657FD5"/>
    <w:rsid w:val="006A282C"/>
    <w:rsid w:val="006C30B4"/>
    <w:rsid w:val="007263AC"/>
    <w:rsid w:val="007312A7"/>
    <w:rsid w:val="00790679"/>
    <w:rsid w:val="00790BBC"/>
    <w:rsid w:val="007B6E4C"/>
    <w:rsid w:val="007C4756"/>
    <w:rsid w:val="00811E9B"/>
    <w:rsid w:val="008378C6"/>
    <w:rsid w:val="00872307"/>
    <w:rsid w:val="00877CFF"/>
    <w:rsid w:val="008818CD"/>
    <w:rsid w:val="008859BA"/>
    <w:rsid w:val="008B203E"/>
    <w:rsid w:val="008C287C"/>
    <w:rsid w:val="008E64D3"/>
    <w:rsid w:val="009223D2"/>
    <w:rsid w:val="0093060B"/>
    <w:rsid w:val="0093178B"/>
    <w:rsid w:val="009317A9"/>
    <w:rsid w:val="009361D5"/>
    <w:rsid w:val="0093659B"/>
    <w:rsid w:val="00945950"/>
    <w:rsid w:val="0096055D"/>
    <w:rsid w:val="00963872"/>
    <w:rsid w:val="00972C7D"/>
    <w:rsid w:val="009A4772"/>
    <w:rsid w:val="009A7BE1"/>
    <w:rsid w:val="009E1EBA"/>
    <w:rsid w:val="009F040E"/>
    <w:rsid w:val="009F486B"/>
    <w:rsid w:val="00A15FCF"/>
    <w:rsid w:val="00AA29F3"/>
    <w:rsid w:val="00AB0D9C"/>
    <w:rsid w:val="00AB7610"/>
    <w:rsid w:val="00AC1D09"/>
    <w:rsid w:val="00AD1375"/>
    <w:rsid w:val="00B14D76"/>
    <w:rsid w:val="00B20621"/>
    <w:rsid w:val="00B37C58"/>
    <w:rsid w:val="00B54734"/>
    <w:rsid w:val="00B660B8"/>
    <w:rsid w:val="00B72D5B"/>
    <w:rsid w:val="00B74793"/>
    <w:rsid w:val="00B97D54"/>
    <w:rsid w:val="00BE0027"/>
    <w:rsid w:val="00C17152"/>
    <w:rsid w:val="00C275E5"/>
    <w:rsid w:val="00C414CD"/>
    <w:rsid w:val="00C42EBE"/>
    <w:rsid w:val="00C436E5"/>
    <w:rsid w:val="00C55F4D"/>
    <w:rsid w:val="00C56C2F"/>
    <w:rsid w:val="00C6715A"/>
    <w:rsid w:val="00C77648"/>
    <w:rsid w:val="00C83E27"/>
    <w:rsid w:val="00C96C64"/>
    <w:rsid w:val="00C96E22"/>
    <w:rsid w:val="00CB1509"/>
    <w:rsid w:val="00CB7C37"/>
    <w:rsid w:val="00CD1FDF"/>
    <w:rsid w:val="00CD2164"/>
    <w:rsid w:val="00CD2BCA"/>
    <w:rsid w:val="00CD2DE2"/>
    <w:rsid w:val="00CD4E69"/>
    <w:rsid w:val="00D2191A"/>
    <w:rsid w:val="00D30466"/>
    <w:rsid w:val="00D716FC"/>
    <w:rsid w:val="00D77305"/>
    <w:rsid w:val="00D77883"/>
    <w:rsid w:val="00D81DA4"/>
    <w:rsid w:val="00DA607B"/>
    <w:rsid w:val="00DB19F8"/>
    <w:rsid w:val="00DD74B5"/>
    <w:rsid w:val="00DF69E8"/>
    <w:rsid w:val="00E0234C"/>
    <w:rsid w:val="00E24DF8"/>
    <w:rsid w:val="00E26946"/>
    <w:rsid w:val="00E354D9"/>
    <w:rsid w:val="00E63A69"/>
    <w:rsid w:val="00E7109E"/>
    <w:rsid w:val="00E75E83"/>
    <w:rsid w:val="00EA28DB"/>
    <w:rsid w:val="00EB4BEB"/>
    <w:rsid w:val="00EC3539"/>
    <w:rsid w:val="00ED62B7"/>
    <w:rsid w:val="00EE233B"/>
    <w:rsid w:val="00EE2549"/>
    <w:rsid w:val="00EF5875"/>
    <w:rsid w:val="00F3423D"/>
    <w:rsid w:val="00F4761B"/>
    <w:rsid w:val="00F50EEE"/>
    <w:rsid w:val="00F6155B"/>
    <w:rsid w:val="00F76F03"/>
    <w:rsid w:val="00FD553F"/>
    <w:rsid w:val="00FF01E4"/>
    <w:rsid w:val="00FF31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D17AB5-9604-4EE3-BF09-47F89227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Courier" w:hAnsi="Courier"/>
      <w:b/>
    </w:rPr>
  </w:style>
  <w:style w:type="paragraph" w:styleId="Heading2">
    <w:name w:val="heading 2"/>
    <w:basedOn w:val="Normal"/>
    <w:next w:val="Normal"/>
    <w:qFormat/>
    <w:pPr>
      <w:keepNext/>
      <w:jc w:val="both"/>
      <w:outlineLvl w:val="1"/>
    </w:pPr>
    <w:rPr>
      <w:rFonts w:ascii="Courier" w:hAnsi="Courier"/>
      <w:b/>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ind w:left="1440"/>
      <w:jc w:val="center"/>
      <w:outlineLvl w:val="4"/>
    </w:pPr>
    <w:rPr>
      <w:sz w:val="24"/>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spacing w:line="360" w:lineRule="auto"/>
      <w:jc w:val="both"/>
      <w:outlineLvl w:val="6"/>
    </w:pPr>
    <w:rPr>
      <w:sz w:val="24"/>
    </w:rPr>
  </w:style>
  <w:style w:type="paragraph" w:styleId="Heading8">
    <w:name w:val="heading 8"/>
    <w:basedOn w:val="Normal"/>
    <w:next w:val="Normal"/>
    <w:qFormat/>
    <w:pPr>
      <w:keepNext/>
      <w:jc w:val="center"/>
      <w:outlineLvl w:val="7"/>
    </w:pPr>
    <w:rPr>
      <w:b/>
      <w:u w:val="single"/>
    </w:rPr>
  </w:style>
  <w:style w:type="paragraph" w:styleId="Heading9">
    <w:name w:val="heading 9"/>
    <w:basedOn w:val="Normal"/>
    <w:next w:val="Normal"/>
    <w:qFormat/>
    <w:pPr>
      <w:keepNext/>
      <w:jc w:val="both"/>
      <w:outlineLvl w:val="8"/>
    </w:pPr>
    <w:rPr>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jc w:val="both"/>
    </w:pPr>
    <w:rPr>
      <w:rFonts w:ascii="Courier" w:hAnsi="Courier"/>
    </w:rPr>
  </w:style>
  <w:style w:type="paragraph" w:styleId="BodyTextIndent2">
    <w:name w:val="Body Text Indent 2"/>
    <w:basedOn w:val="Normal"/>
    <w:pPr>
      <w:ind w:left="1440"/>
      <w:jc w:val="both"/>
    </w:pPr>
    <w:rPr>
      <w:rFonts w:ascii="Courier" w:hAnsi="Courier"/>
    </w:rPr>
  </w:style>
  <w:style w:type="paragraph" w:styleId="BodyTextIndent3">
    <w:name w:val="Body Text Indent 3"/>
    <w:basedOn w:val="Normal"/>
    <w:pPr>
      <w:ind w:left="709" w:firstLine="11"/>
      <w:jc w:val="both"/>
    </w:pPr>
    <w:rPr>
      <w:rFonts w:ascii="Courier" w:hAnsi="Courier"/>
    </w:rPr>
  </w:style>
  <w:style w:type="paragraph" w:styleId="BodyText">
    <w:name w:val="Body Text"/>
    <w:basedOn w:val="Normal"/>
    <w:pPr>
      <w:jc w:val="both"/>
    </w:pPr>
    <w:rPr>
      <w:sz w:val="24"/>
    </w:rPr>
  </w:style>
  <w:style w:type="paragraph" w:styleId="BodyText2">
    <w:name w:val="Body Text 2"/>
    <w:basedOn w:val="Normal"/>
    <w:pPr>
      <w:jc w:val="both"/>
    </w:pPr>
    <w:rPr>
      <w:rFonts w:ascii="Courier New" w:hAnsi="Courier New"/>
    </w:rPr>
  </w:style>
  <w:style w:type="paragraph" w:styleId="BodyText3">
    <w:name w:val="Body Text 3"/>
    <w:basedOn w:val="Normal"/>
    <w:rPr>
      <w:sz w:val="22"/>
    </w:rPr>
  </w:style>
  <w:style w:type="paragraph" w:styleId="Title">
    <w:name w:val="Title"/>
    <w:basedOn w:val="Normal"/>
    <w:qFormat/>
    <w:pPr>
      <w:jc w:val="center"/>
    </w:pPr>
    <w:rPr>
      <w:b/>
      <w:u w:val="single"/>
    </w:rPr>
  </w:style>
  <w:style w:type="character" w:styleId="Hyperlink">
    <w:name w:val="Hyperlink"/>
    <w:rPr>
      <w:color w:val="0000FF"/>
      <w:u w:val="single"/>
    </w:rPr>
  </w:style>
  <w:style w:type="paragraph" w:styleId="PlainText">
    <w:name w:val="Plain Text"/>
    <w:basedOn w:val="Normal"/>
    <w:link w:val="PlainTextChar"/>
    <w:uiPriority w:val="99"/>
    <w:rPr>
      <w:rFonts w:ascii="Courier New" w:hAnsi="Courier New"/>
      <w:lang w:val="en-AU"/>
    </w:rPr>
  </w:style>
  <w:style w:type="paragraph" w:styleId="Subtitle">
    <w:name w:val="Subtitle"/>
    <w:basedOn w:val="Normal"/>
    <w:qFormat/>
    <w:pPr>
      <w:jc w:val="both"/>
    </w:pPr>
    <w:rPr>
      <w:b/>
      <w:sz w:val="22"/>
      <w:u w:val="single"/>
    </w:rPr>
  </w:style>
  <w:style w:type="character" w:customStyle="1" w:styleId="PlainTextChar">
    <w:name w:val="Plain Text Char"/>
    <w:link w:val="PlainText"/>
    <w:uiPriority w:val="99"/>
    <w:rsid w:val="00D81DA4"/>
    <w:rPr>
      <w:rFonts w:ascii="Courier New" w:hAnsi="Courier New"/>
      <w:lang w:val="en-AU"/>
    </w:rPr>
  </w:style>
  <w:style w:type="paragraph" w:customStyle="1" w:styleId="a">
    <w:name w:val="Текст выноски"/>
    <w:basedOn w:val="Normal"/>
    <w:semiHidden/>
    <w:rPr>
      <w:rFonts w:ascii="Tahoma" w:hAnsi="Tahoma" w:cs="Tahoma"/>
      <w:sz w:val="16"/>
      <w:szCs w:val="16"/>
    </w:rPr>
  </w:style>
  <w:style w:type="paragraph" w:customStyle="1" w:styleId="Memoheading">
    <w:name w:val="Memo heading"/>
    <w:rPr>
      <w:noProof/>
      <w:lang w:val="en-US" w:eastAsia="en-US"/>
    </w:rPr>
  </w:style>
  <w:style w:type="paragraph" w:styleId="NormalWeb">
    <w:name w:val="Normal (Web)"/>
    <w:basedOn w:val="Normal"/>
    <w:uiPriority w:val="99"/>
    <w:unhideWhenUsed/>
    <w:rsid w:val="000B436B"/>
    <w:pPr>
      <w:spacing w:before="100" w:beforeAutospacing="1" w:after="100" w:afterAutospacing="1" w:line="312" w:lineRule="auto"/>
    </w:pPr>
    <w:rPr>
      <w:sz w:val="24"/>
      <w:szCs w:val="24"/>
    </w:rPr>
  </w:style>
  <w:style w:type="character" w:styleId="Strong">
    <w:name w:val="Strong"/>
    <w:uiPriority w:val="22"/>
    <w:qFormat/>
    <w:rsid w:val="000B436B"/>
    <w:rPr>
      <w:b/>
      <w:bCs/>
    </w:rPr>
  </w:style>
  <w:style w:type="table" w:styleId="TableGrid">
    <w:name w:val="Table Grid"/>
    <w:basedOn w:val="TableNormal"/>
    <w:rsid w:val="00B206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B1B08"/>
    <w:rPr>
      <w:rFonts w:ascii="Tahoma" w:hAnsi="Tahoma" w:cs="Tahoma"/>
      <w:sz w:val="16"/>
      <w:szCs w:val="16"/>
    </w:rPr>
  </w:style>
  <w:style w:type="character" w:customStyle="1" w:styleId="BalloonTextChar">
    <w:name w:val="Balloon Text Char"/>
    <w:link w:val="BalloonText"/>
    <w:rsid w:val="004B1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576698">
      <w:bodyDiv w:val="1"/>
      <w:marLeft w:val="0"/>
      <w:marRight w:val="0"/>
      <w:marTop w:val="0"/>
      <w:marBottom w:val="0"/>
      <w:divBdr>
        <w:top w:val="none" w:sz="0" w:space="0" w:color="auto"/>
        <w:left w:val="none" w:sz="0" w:space="0" w:color="auto"/>
        <w:bottom w:val="none" w:sz="0" w:space="0" w:color="auto"/>
        <w:right w:val="none" w:sz="0" w:space="0" w:color="auto"/>
      </w:divBdr>
    </w:div>
    <w:div w:id="1926767594">
      <w:bodyDiv w:val="1"/>
      <w:marLeft w:val="0"/>
      <w:marRight w:val="0"/>
      <w:marTop w:val="0"/>
      <w:marBottom w:val="0"/>
      <w:divBdr>
        <w:top w:val="none" w:sz="0" w:space="0" w:color="auto"/>
        <w:left w:val="none" w:sz="0" w:space="0" w:color="auto"/>
        <w:bottom w:val="none" w:sz="0" w:space="0" w:color="auto"/>
        <w:right w:val="none" w:sz="0" w:space="0" w:color="auto"/>
      </w:divBdr>
      <w:divsChild>
        <w:div w:id="940990163">
          <w:marLeft w:val="0"/>
          <w:marRight w:val="0"/>
          <w:marTop w:val="0"/>
          <w:marBottom w:val="2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Template</UNDP_POPP_DOCUMENT_TYPE>
    <_dlc_DocId xmlns="8264c5cc-ec60-4b56-8111-ce635d3d139a">POPP-11-2878</_dlc_DocId>
    <TaxCatchAll xmlns="8264c5cc-ec60-4b56-8111-ce635d3d139a">
      <Value>349</Value>
    </TaxCatchAll>
    <_dlc_DocIdUrl xmlns="8264c5cc-ec60-4b56-8111-ce635d3d139a">
      <Url>https://popp.undp.org/_layouts/15/DocIdRedir.aspx?ID=POPP-11-2878</Url>
      <Description>POPP-11-2878</Description>
    </_dlc_DocIdUrl>
    <UNDP_POPP_VERSION_COMMENTS xmlns="8264c5cc-ec60-4b56-8111-ce635d3d139a" xsi:nil="true"/>
    <DLCPolicyLabelLock xmlns="e560140e-7b2f-4392-90df-e7567e3021a3"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1</DLCPolicyLabelValue>
    <UNDP_POPP_REFITEM_VERSION xmlns="8264c5cc-ec60-4b56-8111-ce635d3d139a">1</UNDP_POPP_REFITEM_VERSION>
    <DLCPolicyLabelClientValue xmlns="e560140e-7b2f-4392-90df-e7567e3021a3" xsi:nil="true"/>
    <UNDP_POPP_TITLE_EN xmlns="8264c5cc-ec60-4b56-8111-ce635d3d139a">Annex VII : SC Roster Procedures</UNDP_POPP_TITLE_EN>
    <UNDP_POPP_ISACTIVE xmlns="8264c5cc-ec60-4b56-8111-ce635d3d139a">true</UNDP_POPP_ISACTIVE>
    <UNDP_POPP_FILEVERSION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8BE53F1A-B90E-425A-B612-588ED72C6CE8}">
  <ds:schemaRefs>
    <ds:schemaRef ds:uri="http://schemas.openxmlformats.org/officeDocument/2006/bibliography"/>
  </ds:schemaRefs>
</ds:datastoreItem>
</file>

<file path=customXml/itemProps2.xml><?xml version="1.0" encoding="utf-8"?>
<ds:datastoreItem xmlns:ds="http://schemas.openxmlformats.org/officeDocument/2006/customXml" ds:itemID="{42F00D1F-CD74-4076-8179-4F0CCE98AE04}"/>
</file>

<file path=customXml/itemProps3.xml><?xml version="1.0" encoding="utf-8"?>
<ds:datastoreItem xmlns:ds="http://schemas.openxmlformats.org/officeDocument/2006/customXml" ds:itemID="{844EC86A-D86F-4A67-BD16-2198DBD0BE56}"/>
</file>

<file path=customXml/itemProps4.xml><?xml version="1.0" encoding="utf-8"?>
<ds:datastoreItem xmlns:ds="http://schemas.openxmlformats.org/officeDocument/2006/customXml" ds:itemID="{5B353949-DE4C-4B02-BEF0-0F5746D6BD8B}"/>
</file>

<file path=customXml/itemProps5.xml><?xml version="1.0" encoding="utf-8"?>
<ds:datastoreItem xmlns:ds="http://schemas.openxmlformats.org/officeDocument/2006/customXml" ds:itemID="{C271F6EE-71CE-4B86-9BFE-9F64515FF2B0}"/>
</file>

<file path=customXml/itemProps6.xml><?xml version="1.0" encoding="utf-8"?>
<ds:datastoreItem xmlns:ds="http://schemas.openxmlformats.org/officeDocument/2006/customXml" ds:itemID="{AC2EE9A9-8F59-470C-90CC-5605C7AB7811}"/>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Chapter IV - PERSONNEL MANAGEMENT</vt:lpstr>
    </vt:vector>
  </TitlesOfParts>
  <Company>UNDP</Company>
  <LinksUpToDate>false</LinksUpToDate>
  <CharactersWithSpaces>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IV - PERSONNEL MANAGEMENT</dc:title>
  <dc:subject/>
  <dc:creator>undp</dc:creator>
  <cp:keywords/>
  <cp:lastModifiedBy>Flutura Bacaj</cp:lastModifiedBy>
  <cp:revision>3</cp:revision>
  <cp:lastPrinted>2018-04-23T20:23:00Z</cp:lastPrinted>
  <dcterms:created xsi:type="dcterms:W3CDTF">2018-09-28T02:02:00Z</dcterms:created>
  <dcterms:modified xsi:type="dcterms:W3CDTF">2018-09-28T13:33:00Z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24b73ee9-dc34-49ed-be68-dc076ac78dd7</vt:lpwstr>
  </property>
  <property fmtid="{D5CDD505-2E9C-101B-9397-08002B2CF9AE}" pid="5" name="UNDP_POPP_BUSINESSUNIT">
    <vt:lpwstr>349;#Human Resources Management|1f57ad6b-760b-4b5a-be19-36e6fe76fd85</vt:lpwstr>
  </property>
</Properties>
</file>