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E9A8" w14:textId="175187C8" w:rsidR="00892357" w:rsidRPr="00577477" w:rsidRDefault="00892357" w:rsidP="005521F5">
      <w:pPr>
        <w:spacing w:before="0" w:after="240"/>
        <w:jc w:val="center"/>
        <w:rPr>
          <w:rFonts w:cstheme="minorHAnsi"/>
          <w:color w:val="000000"/>
          <w:sz w:val="22"/>
        </w:rPr>
      </w:pPr>
      <w:r w:rsidRPr="007A1E2B">
        <w:rPr>
          <w:rFonts w:cstheme="minorHAnsi"/>
          <w:color w:val="0070C0"/>
          <w:sz w:val="28"/>
          <w:szCs w:val="28"/>
        </w:rPr>
        <w:t>SELF-CERTIFICATION (</w:t>
      </w:r>
      <w:r w:rsidR="000424FF">
        <w:rPr>
          <w:rFonts w:cstheme="minorHAnsi"/>
          <w:color w:val="0070C0"/>
          <w:sz w:val="28"/>
          <w:szCs w:val="28"/>
        </w:rPr>
        <w:t xml:space="preserve">PROGRAMMING - </w:t>
      </w:r>
      <w:r w:rsidRPr="007A1E2B">
        <w:rPr>
          <w:rFonts w:cstheme="minorHAnsi"/>
          <w:color w:val="0070C0"/>
          <w:sz w:val="28"/>
          <w:szCs w:val="28"/>
        </w:rPr>
        <w:t>ENTITIES)</w:t>
      </w:r>
    </w:p>
    <w:bookmarkStart w:id="0" w:name="_Hlk117702317"/>
    <w:bookmarkStart w:id="1" w:name="_Hlk117702337"/>
    <w:p w14:paraId="4BB1DE7F" w14:textId="61DD289F" w:rsidR="00A41C71" w:rsidRPr="004D1D49" w:rsidRDefault="004B60FA" w:rsidP="004D1D49">
      <w:pPr>
        <w:spacing w:after="240"/>
        <w:jc w:val="both"/>
        <w:rPr>
          <w:rFonts w:cstheme="minorHAnsi"/>
          <w:color w:val="000000"/>
          <w:szCs w:val="24"/>
        </w:rPr>
      </w:pPr>
      <w:sdt>
        <w:sdtPr>
          <w:rPr>
            <w:rFonts w:cstheme="minorHAnsi"/>
            <w:color w:val="000000"/>
            <w:szCs w:val="24"/>
          </w:rPr>
          <w:id w:val="-1204323017"/>
          <w:placeholder>
            <w:docPart w:val="DefaultPlaceholder_-1854013440"/>
          </w:placeholder>
        </w:sdtPr>
        <w:sdtEndPr/>
        <w:sdtContent>
          <w:r w:rsidR="003B4889" w:rsidRPr="00411056">
            <w:rPr>
              <w:rFonts w:cstheme="minorHAnsi"/>
              <w:color w:val="000000"/>
              <w:szCs w:val="24"/>
            </w:rPr>
            <w:t>[</w:t>
          </w:r>
          <w:r w:rsidR="003B4889" w:rsidRPr="00D1439C">
            <w:rPr>
              <w:rFonts w:cstheme="minorHAnsi"/>
              <w:i/>
              <w:iCs/>
              <w:color w:val="000000"/>
              <w:szCs w:val="24"/>
            </w:rPr>
            <w:t>Counterparty Name</w:t>
          </w:r>
          <w:r w:rsidR="003B4889" w:rsidRPr="00411056">
            <w:rPr>
              <w:rFonts w:cstheme="minorHAnsi"/>
              <w:color w:val="000000"/>
              <w:szCs w:val="24"/>
            </w:rPr>
            <w:t>]</w:t>
          </w:r>
        </w:sdtContent>
      </w:sdt>
      <w:r w:rsidR="002A047B">
        <w:rPr>
          <w:rFonts w:cstheme="minorHAnsi"/>
          <w:color w:val="000000"/>
          <w:szCs w:val="24"/>
        </w:rPr>
        <w:t>,</w:t>
      </w:r>
      <w:r w:rsidR="00C2689B" w:rsidRPr="00411056">
        <w:rPr>
          <w:rFonts w:cstheme="minorHAnsi"/>
          <w:color w:val="000000"/>
          <w:szCs w:val="24"/>
        </w:rPr>
        <w:t xml:space="preserve"> </w:t>
      </w:r>
      <w:bookmarkEnd w:id="0"/>
      <w:r w:rsidR="00C2689B" w:rsidRPr="002A534F">
        <w:rPr>
          <w:rFonts w:cstheme="minorHAnsi"/>
          <w:color w:val="000000"/>
          <w:szCs w:val="24"/>
        </w:rPr>
        <w:t xml:space="preserve">an </w:t>
      </w:r>
      <w:r w:rsidR="00C2689B">
        <w:rPr>
          <w:rFonts w:cstheme="minorHAnsi"/>
          <w:color w:val="000000"/>
          <w:szCs w:val="24"/>
        </w:rPr>
        <w:t>entity</w:t>
      </w:r>
      <w:r w:rsidR="00C2689B" w:rsidRPr="002A534F">
        <w:rPr>
          <w:rFonts w:cstheme="minorHAnsi"/>
          <w:color w:val="000000"/>
          <w:szCs w:val="24"/>
        </w:rPr>
        <w:t xml:space="preserve"> duly </w:t>
      </w:r>
      <w:sdt>
        <w:sdtPr>
          <w:rPr>
            <w:rFonts w:cstheme="minorHAnsi"/>
            <w:color w:val="000000"/>
            <w:szCs w:val="24"/>
          </w:rPr>
          <w:id w:val="282852772"/>
          <w:placeholder>
            <w:docPart w:val="DefaultPlaceholder_-1854013440"/>
          </w:placeholder>
        </w:sdtPr>
        <w:sdtEndPr/>
        <w:sdtContent>
          <w:r w:rsidR="003B4889">
            <w:rPr>
              <w:rFonts w:cstheme="minorHAnsi"/>
              <w:color w:val="000000"/>
              <w:szCs w:val="24"/>
            </w:rPr>
            <w:t>[incorporated][established]</w:t>
          </w:r>
        </w:sdtContent>
      </w:sdt>
      <w:r w:rsidR="00C2689B" w:rsidRPr="002A534F">
        <w:rPr>
          <w:rFonts w:cstheme="minorHAnsi"/>
          <w:color w:val="000000"/>
          <w:szCs w:val="24"/>
        </w:rPr>
        <w:t xml:space="preserve"> under the laws of</w:t>
      </w:r>
      <w:r w:rsidR="003B4889">
        <w:rPr>
          <w:rFonts w:cstheme="minorHAnsi"/>
          <w:color w:val="000000"/>
          <w:szCs w:val="24"/>
        </w:rPr>
        <w:t xml:space="preserve"> </w:t>
      </w:r>
      <w:sdt>
        <w:sdtPr>
          <w:rPr>
            <w:rFonts w:cstheme="minorHAnsi"/>
            <w:color w:val="000000"/>
            <w:szCs w:val="24"/>
          </w:rPr>
          <w:id w:val="-1984766946"/>
          <w:placeholder>
            <w:docPart w:val="DefaultPlaceholder_-1854013440"/>
          </w:placeholder>
        </w:sdtPr>
        <w:sdtEndPr/>
        <w:sdtContent>
          <w:r w:rsidR="003B4889">
            <w:rPr>
              <w:rFonts w:cstheme="minorHAnsi"/>
              <w:color w:val="000000"/>
              <w:szCs w:val="24"/>
            </w:rPr>
            <w:t>[</w:t>
          </w:r>
          <w:r w:rsidR="003B4889" w:rsidRPr="00D1439C">
            <w:rPr>
              <w:rFonts w:cstheme="minorHAnsi"/>
              <w:i/>
              <w:iCs/>
              <w:color w:val="000000"/>
              <w:szCs w:val="24"/>
            </w:rPr>
            <w:t>insert country</w:t>
          </w:r>
          <w:r w:rsidR="003B4889">
            <w:rPr>
              <w:rFonts w:cstheme="minorHAnsi"/>
              <w:color w:val="000000"/>
              <w:szCs w:val="24"/>
            </w:rPr>
            <w:t>]</w:t>
          </w:r>
        </w:sdtContent>
      </w:sdt>
      <w:r w:rsidR="00861FA2">
        <w:rPr>
          <w:rFonts w:cstheme="minorHAnsi"/>
          <w:color w:val="000000"/>
          <w:szCs w:val="24"/>
        </w:rPr>
        <w:t>,</w:t>
      </w:r>
      <w:r w:rsidR="00C2689B" w:rsidRPr="0041517E">
        <w:rPr>
          <w:rFonts w:cstheme="minorHAnsi"/>
          <w:color w:val="000000"/>
          <w:szCs w:val="24"/>
        </w:rPr>
        <w:t xml:space="preserve"> </w:t>
      </w:r>
      <w:r w:rsidR="00B82480">
        <w:rPr>
          <w:rFonts w:cstheme="minorHAnsi"/>
          <w:color w:val="000000"/>
          <w:szCs w:val="24"/>
        </w:rPr>
        <w:t xml:space="preserve">hereby represents and warrants </w:t>
      </w:r>
      <w:r w:rsidR="00C2689B" w:rsidRPr="0041517E">
        <w:rPr>
          <w:rFonts w:cstheme="minorHAnsi"/>
          <w:color w:val="000000"/>
          <w:szCs w:val="24"/>
        </w:rPr>
        <w:t>that:</w:t>
      </w:r>
    </w:p>
    <w:bookmarkEnd w:id="1"/>
    <w:p w14:paraId="7DC9F094" w14:textId="5D7EC151" w:rsidR="00D17D31" w:rsidRDefault="005B691F" w:rsidP="00ED3E9A">
      <w:pPr>
        <w:numPr>
          <w:ilvl w:val="0"/>
          <w:numId w:val="1"/>
        </w:numPr>
        <w:spacing w:before="0"/>
        <w:jc w:val="both"/>
        <w:textAlignment w:val="baseline"/>
        <w:rPr>
          <w:szCs w:val="24"/>
          <w:lang w:val="en-GB"/>
        </w:rPr>
      </w:pPr>
      <w:r>
        <w:rPr>
          <w:szCs w:val="24"/>
          <w:lang w:val="en-GB"/>
        </w:rPr>
        <w:t>None of</w:t>
      </w:r>
      <w:r w:rsidR="00D17D31">
        <w:rPr>
          <w:szCs w:val="24"/>
          <w:lang w:val="en-GB"/>
        </w:rPr>
        <w:t>:</w:t>
      </w:r>
    </w:p>
    <w:bookmarkStart w:id="2" w:name="_Hlk117702454"/>
    <w:bookmarkStart w:id="3" w:name="_Hlk117702429"/>
    <w:bookmarkStart w:id="4" w:name="_Hlk117702416"/>
    <w:p w14:paraId="0558EAC8" w14:textId="2DC64D13" w:rsidR="00D17D31" w:rsidRPr="00BF3AC7" w:rsidRDefault="004B60FA" w:rsidP="00710A7A">
      <w:pPr>
        <w:pStyle w:val="ListParagraph"/>
        <w:numPr>
          <w:ilvl w:val="0"/>
          <w:numId w:val="8"/>
        </w:numPr>
        <w:spacing w:before="0"/>
        <w:jc w:val="both"/>
        <w:textAlignment w:val="baseline"/>
        <w:rPr>
          <w:szCs w:val="24"/>
          <w:lang w:val="en-GB"/>
        </w:rPr>
      </w:pPr>
      <w:sdt>
        <w:sdtPr>
          <w:rPr>
            <w:rFonts w:cstheme="minorHAnsi"/>
            <w:color w:val="000000"/>
            <w:szCs w:val="24"/>
          </w:rPr>
          <w:id w:val="-406302213"/>
          <w:placeholder>
            <w:docPart w:val="0B6153F708924806994ECA15696D2524"/>
          </w:placeholder>
        </w:sdtPr>
        <w:sdtEndPr/>
        <w:sdtContent>
          <w:r w:rsidR="003B4889" w:rsidRPr="00411056">
            <w:rPr>
              <w:rFonts w:cstheme="minorHAnsi"/>
              <w:color w:val="000000"/>
              <w:szCs w:val="24"/>
            </w:rPr>
            <w:t>[</w:t>
          </w:r>
          <w:r w:rsidR="003B4889" w:rsidRPr="00D1439C">
            <w:rPr>
              <w:rFonts w:cstheme="minorHAnsi"/>
              <w:i/>
              <w:iCs/>
              <w:color w:val="000000"/>
              <w:szCs w:val="24"/>
            </w:rPr>
            <w:t>Counterparty Name</w:t>
          </w:r>
          <w:r w:rsidR="003B4889" w:rsidRPr="00411056">
            <w:rPr>
              <w:rFonts w:cstheme="minorHAnsi"/>
              <w:color w:val="000000"/>
              <w:szCs w:val="24"/>
            </w:rPr>
            <w:t>]</w:t>
          </w:r>
        </w:sdtContent>
      </w:sdt>
      <w:bookmarkEnd w:id="2"/>
      <w:r w:rsidR="00892357" w:rsidRPr="00BF3AC7">
        <w:rPr>
          <w:szCs w:val="24"/>
          <w:lang w:val="en-GB"/>
        </w:rPr>
        <w:t>,</w:t>
      </w:r>
    </w:p>
    <w:bookmarkEnd w:id="3"/>
    <w:p w14:paraId="593DC8AC" w14:textId="34865C82" w:rsidR="00735FCF" w:rsidRPr="00BF3AC7" w:rsidRDefault="004A6C32" w:rsidP="00710A7A">
      <w:pPr>
        <w:pStyle w:val="ListParagraph"/>
        <w:numPr>
          <w:ilvl w:val="0"/>
          <w:numId w:val="8"/>
        </w:numPr>
        <w:spacing w:before="0"/>
        <w:jc w:val="both"/>
        <w:textAlignment w:val="baseline"/>
        <w:rPr>
          <w:color w:val="000000" w:themeColor="text1"/>
        </w:rPr>
      </w:pPr>
      <w:r w:rsidRPr="00BF3AC7">
        <w:rPr>
          <w:szCs w:val="24"/>
          <w:lang w:val="en-GB"/>
        </w:rPr>
        <w:t xml:space="preserve">the </w:t>
      </w:r>
      <w:r w:rsidR="00892357" w:rsidRPr="00BF3AC7">
        <w:rPr>
          <w:szCs w:val="24"/>
          <w:lang w:val="en-GB"/>
        </w:rPr>
        <w:t>ultimate beneficial o</w:t>
      </w:r>
      <w:r w:rsidR="00892357" w:rsidRPr="009166B8">
        <w:rPr>
          <w:color w:val="000000" w:themeColor="text1"/>
          <w:szCs w:val="24"/>
          <w:lang w:val="en-GB"/>
        </w:rPr>
        <w:t>wners</w:t>
      </w:r>
      <w:r w:rsidR="00735FCF" w:rsidRPr="009166B8">
        <w:rPr>
          <w:rStyle w:val="FootnoteReference"/>
          <w:color w:val="000000" w:themeColor="text1"/>
        </w:rPr>
        <w:footnoteReference w:id="2"/>
      </w:r>
      <w:r w:rsidR="00892357" w:rsidRPr="009166B8">
        <w:rPr>
          <w:color w:val="000000" w:themeColor="text1"/>
          <w:szCs w:val="24"/>
          <w:lang w:val="en-GB"/>
        </w:rPr>
        <w:t>,</w:t>
      </w:r>
      <w:r w:rsidR="001E19E9" w:rsidRPr="009166B8">
        <w:rPr>
          <w:color w:val="000000" w:themeColor="text1"/>
          <w:szCs w:val="24"/>
          <w:lang w:val="en-GB"/>
        </w:rPr>
        <w:t xml:space="preserve"> </w:t>
      </w:r>
      <w:r w:rsidR="001E19E9" w:rsidRPr="00BF3AC7">
        <w:rPr>
          <w:szCs w:val="24"/>
          <w:lang w:val="en-GB"/>
        </w:rPr>
        <w:t>affiliates or subsidiaries,</w:t>
      </w:r>
      <w:r w:rsidR="0054153E" w:rsidRPr="00BF3AC7">
        <w:rPr>
          <w:szCs w:val="24"/>
          <w:lang w:val="en-GB"/>
        </w:rPr>
        <w:t xml:space="preserve"> </w:t>
      </w:r>
      <w:r w:rsidR="001E19E9" w:rsidRPr="00BF3AC7">
        <w:rPr>
          <w:szCs w:val="24"/>
          <w:lang w:val="en-GB"/>
        </w:rPr>
        <w:t xml:space="preserve">or </w:t>
      </w:r>
      <w:r w:rsidR="001E19E9" w:rsidRPr="00BF3AC7">
        <w:rPr>
          <w:color w:val="000000" w:themeColor="text1"/>
          <w:szCs w:val="24"/>
          <w:lang w:val="en-GB"/>
        </w:rPr>
        <w:t>employees</w:t>
      </w:r>
      <w:r w:rsidR="001E19E9" w:rsidRPr="00BF3AC7">
        <w:rPr>
          <w:color w:val="000000" w:themeColor="text1"/>
        </w:rPr>
        <w:t xml:space="preserve"> </w:t>
      </w:r>
      <w:r w:rsidR="00735FCF" w:rsidRPr="00BF3AC7">
        <w:rPr>
          <w:color w:val="000000" w:themeColor="text1"/>
        </w:rPr>
        <w:t xml:space="preserve">of </w:t>
      </w:r>
      <w:bookmarkStart w:id="5" w:name="_Hlk117702472"/>
      <w:sdt>
        <w:sdtPr>
          <w:rPr>
            <w:rFonts w:cstheme="minorHAnsi"/>
            <w:color w:val="000000"/>
            <w:szCs w:val="24"/>
          </w:rPr>
          <w:id w:val="-1220358989"/>
          <w:placeholder>
            <w:docPart w:val="1B4189A656244BA69A34CC947D798F49"/>
          </w:placeholder>
        </w:sdtPr>
        <w:sdtEndPr/>
        <w:sdtContent>
          <w:r w:rsidR="003B4889" w:rsidRPr="00411056">
            <w:rPr>
              <w:rFonts w:cstheme="minorHAnsi"/>
              <w:color w:val="000000"/>
              <w:szCs w:val="24"/>
            </w:rPr>
            <w:t>[</w:t>
          </w:r>
          <w:r w:rsidR="003B4889" w:rsidRPr="00D1439C">
            <w:rPr>
              <w:rFonts w:cstheme="minorHAnsi"/>
              <w:i/>
              <w:iCs/>
              <w:color w:val="000000"/>
              <w:szCs w:val="24"/>
            </w:rPr>
            <w:t>Counterparty Name</w:t>
          </w:r>
          <w:r w:rsidR="003B4889" w:rsidRPr="00411056">
            <w:rPr>
              <w:rFonts w:cstheme="minorHAnsi"/>
              <w:color w:val="000000"/>
              <w:szCs w:val="24"/>
            </w:rPr>
            <w:t>]</w:t>
          </w:r>
        </w:sdtContent>
      </w:sdt>
      <w:bookmarkEnd w:id="5"/>
      <w:r w:rsidR="00735FCF" w:rsidRPr="00BF3AC7">
        <w:rPr>
          <w:color w:val="000000" w:themeColor="text1"/>
        </w:rPr>
        <w:t xml:space="preserve">, or </w:t>
      </w:r>
    </w:p>
    <w:bookmarkEnd w:id="4"/>
    <w:p w14:paraId="34855FB5" w14:textId="55942FBF" w:rsidR="0013469E" w:rsidRPr="00BF3AC7" w:rsidRDefault="00892357" w:rsidP="00710A7A">
      <w:pPr>
        <w:pStyle w:val="ListParagraph"/>
        <w:numPr>
          <w:ilvl w:val="0"/>
          <w:numId w:val="8"/>
        </w:numPr>
        <w:spacing w:before="0"/>
        <w:jc w:val="both"/>
        <w:textAlignment w:val="baseline"/>
        <w:rPr>
          <w:color w:val="000000" w:themeColor="text1"/>
          <w:szCs w:val="24"/>
          <w:lang w:val="en-GB"/>
        </w:rPr>
      </w:pPr>
      <w:r w:rsidRPr="00BF3AC7">
        <w:rPr>
          <w:szCs w:val="24"/>
          <w:lang w:val="en-GB"/>
        </w:rPr>
        <w:t xml:space="preserve">any </w:t>
      </w:r>
      <w:r w:rsidR="00B74AF3" w:rsidRPr="00BF3AC7">
        <w:rPr>
          <w:szCs w:val="24"/>
          <w:lang w:val="en-GB"/>
        </w:rPr>
        <w:t xml:space="preserve">of our </w:t>
      </w:r>
      <w:r w:rsidR="00890998" w:rsidRPr="00BF3AC7">
        <w:rPr>
          <w:szCs w:val="24"/>
          <w:lang w:val="en-GB"/>
        </w:rPr>
        <w:t>j</w:t>
      </w:r>
      <w:r w:rsidR="0012196C" w:rsidRPr="00BF3AC7">
        <w:rPr>
          <w:szCs w:val="24"/>
          <w:lang w:val="en-GB"/>
        </w:rPr>
        <w:t xml:space="preserve">oint </w:t>
      </w:r>
      <w:r w:rsidR="00890998" w:rsidRPr="00BF3AC7">
        <w:rPr>
          <w:szCs w:val="24"/>
          <w:lang w:val="en-GB"/>
        </w:rPr>
        <w:t>v</w:t>
      </w:r>
      <w:r w:rsidR="0012196C" w:rsidRPr="00BF3AC7">
        <w:rPr>
          <w:szCs w:val="24"/>
          <w:lang w:val="en-GB"/>
        </w:rPr>
        <w:t>enture</w:t>
      </w:r>
      <w:r w:rsidRPr="00BF3AC7">
        <w:rPr>
          <w:szCs w:val="24"/>
          <w:lang w:val="en-GB"/>
        </w:rPr>
        <w:t>/</w:t>
      </w:r>
      <w:r w:rsidR="00890998" w:rsidRPr="00BF3AC7">
        <w:rPr>
          <w:szCs w:val="24"/>
          <w:lang w:val="en-GB"/>
        </w:rPr>
        <w:t>c</w:t>
      </w:r>
      <w:r w:rsidRPr="00BF3AC7">
        <w:rPr>
          <w:szCs w:val="24"/>
          <w:lang w:val="en-GB"/>
        </w:rPr>
        <w:t>onsortium members</w:t>
      </w:r>
      <w:r w:rsidR="00890998" w:rsidRPr="00BF3AC7">
        <w:rPr>
          <w:szCs w:val="24"/>
          <w:lang w:val="en-GB"/>
        </w:rPr>
        <w:t>,</w:t>
      </w:r>
      <w:r w:rsidRPr="00BF3AC7">
        <w:rPr>
          <w:szCs w:val="24"/>
          <w:lang w:val="en-GB"/>
        </w:rPr>
        <w:t xml:space="preserve"> </w:t>
      </w:r>
      <w:r w:rsidRPr="00BF3AC7">
        <w:rPr>
          <w:color w:val="000000" w:themeColor="text1"/>
          <w:szCs w:val="24"/>
          <w:lang w:val="en-GB"/>
        </w:rPr>
        <w:t>subcontractors</w:t>
      </w:r>
      <w:r w:rsidR="00FF13C4" w:rsidRPr="00BF3AC7">
        <w:rPr>
          <w:color w:val="000000" w:themeColor="text1"/>
          <w:szCs w:val="24"/>
          <w:lang w:val="en-GB"/>
        </w:rPr>
        <w:t>,</w:t>
      </w:r>
      <w:r w:rsidRPr="00BF3AC7">
        <w:rPr>
          <w:color w:val="000000" w:themeColor="text1"/>
          <w:szCs w:val="24"/>
          <w:lang w:val="en-GB"/>
        </w:rPr>
        <w:t xml:space="preserve"> or </w:t>
      </w:r>
      <w:r w:rsidR="00FF13C4" w:rsidRPr="00BF3AC7">
        <w:rPr>
          <w:color w:val="000000" w:themeColor="text1"/>
        </w:rPr>
        <w:t>contractors/</w:t>
      </w:r>
      <w:r w:rsidRPr="00BF3AC7">
        <w:rPr>
          <w:color w:val="000000" w:themeColor="text1"/>
          <w:szCs w:val="24"/>
          <w:lang w:val="en-GB"/>
        </w:rPr>
        <w:t>suppliers</w:t>
      </w:r>
      <w:r w:rsidR="00816738" w:rsidRPr="00BF3AC7">
        <w:rPr>
          <w:color w:val="000000" w:themeColor="text1"/>
          <w:szCs w:val="24"/>
          <w:lang w:val="en-GB"/>
        </w:rPr>
        <w:t xml:space="preserve"> </w:t>
      </w:r>
      <w:r w:rsidR="004943A1">
        <w:rPr>
          <w:color w:val="000000" w:themeColor="text1"/>
        </w:rPr>
        <w:t xml:space="preserve">that </w:t>
      </w:r>
      <w:r w:rsidR="00816738" w:rsidRPr="00BF3AC7">
        <w:rPr>
          <w:color w:val="000000" w:themeColor="text1"/>
        </w:rPr>
        <w:t xml:space="preserve">are </w:t>
      </w:r>
      <w:r w:rsidR="00D733BD" w:rsidRPr="00BF3AC7">
        <w:rPr>
          <w:color w:val="000000" w:themeColor="text1"/>
        </w:rPr>
        <w:t xml:space="preserve">expected to be </w:t>
      </w:r>
      <w:r w:rsidR="00816738" w:rsidRPr="00BF3AC7">
        <w:rPr>
          <w:color w:val="000000" w:themeColor="text1"/>
        </w:rPr>
        <w:t xml:space="preserve">in any way involved in the implementation of an activity </w:t>
      </w:r>
      <w:r w:rsidR="00781FB8" w:rsidRPr="00BF3AC7">
        <w:rPr>
          <w:color w:val="000000" w:themeColor="text1"/>
        </w:rPr>
        <w:t xml:space="preserve">for or on behalf of </w:t>
      </w:r>
      <w:r w:rsidR="00D733BD" w:rsidRPr="00BF3AC7">
        <w:rPr>
          <w:rFonts w:cstheme="minorHAnsi"/>
          <w:color w:val="000000" w:themeColor="text1"/>
          <w:szCs w:val="24"/>
        </w:rPr>
        <w:t>UNDP</w:t>
      </w:r>
      <w:r w:rsidR="0013469E" w:rsidRPr="00BF3AC7">
        <w:rPr>
          <w:color w:val="000000" w:themeColor="text1"/>
        </w:rPr>
        <w:t>,</w:t>
      </w:r>
      <w:r w:rsidRPr="00BF3AC7">
        <w:rPr>
          <w:color w:val="000000" w:themeColor="text1"/>
          <w:szCs w:val="24"/>
          <w:lang w:val="en-GB"/>
        </w:rPr>
        <w:t xml:space="preserve"> </w:t>
      </w:r>
    </w:p>
    <w:p w14:paraId="1E51E815" w14:textId="0F1E0686" w:rsidR="00892357" w:rsidRPr="007A1E2B" w:rsidRDefault="00892357" w:rsidP="00657D75">
      <w:pPr>
        <w:spacing w:before="0" w:after="240"/>
        <w:ind w:left="360"/>
        <w:jc w:val="both"/>
        <w:textAlignment w:val="baseline"/>
        <w:rPr>
          <w:szCs w:val="24"/>
          <w:lang w:val="en-GB"/>
        </w:rPr>
      </w:pPr>
      <w:r>
        <w:rPr>
          <w:szCs w:val="24"/>
          <w:lang w:val="en-GB"/>
        </w:rPr>
        <w:t xml:space="preserve">are </w:t>
      </w:r>
      <w:r w:rsidRPr="007A1E2B">
        <w:rPr>
          <w:szCs w:val="24"/>
          <w:lang w:val="en-GB"/>
        </w:rPr>
        <w:t xml:space="preserve">listed on the United Nations Security Council </w:t>
      </w:r>
      <w:r w:rsidR="00ED3E9A" w:rsidRPr="007A1E2B">
        <w:rPr>
          <w:szCs w:val="24"/>
          <w:lang w:val="en-GB"/>
        </w:rPr>
        <w:t xml:space="preserve">Consolidated </w:t>
      </w:r>
      <w:r w:rsidRPr="007A1E2B">
        <w:rPr>
          <w:szCs w:val="24"/>
          <w:lang w:val="en-GB"/>
        </w:rPr>
        <w:t>List</w:t>
      </w:r>
      <w:r w:rsidR="002E3077">
        <w:rPr>
          <w:rStyle w:val="FootnoteReference"/>
          <w:szCs w:val="24"/>
          <w:lang w:val="en-GB"/>
        </w:rPr>
        <w:footnoteReference w:id="3"/>
      </w:r>
      <w:r w:rsidRPr="007A1E2B">
        <w:rPr>
          <w:szCs w:val="24"/>
          <w:lang w:val="en-GB"/>
        </w:rPr>
        <w:t xml:space="preserve"> or otherwise </w:t>
      </w:r>
      <w:r w:rsidRPr="000B484C">
        <w:rPr>
          <w:szCs w:val="24"/>
          <w:lang w:val="en-GB"/>
        </w:rPr>
        <w:t xml:space="preserve">suspended, debarred, sanctioned or otherwise </w:t>
      </w:r>
      <w:r w:rsidRPr="007A1E2B">
        <w:rPr>
          <w:szCs w:val="24"/>
          <w:lang w:val="en-GB"/>
        </w:rPr>
        <w:t xml:space="preserve">identified as ineligible by any UN </w:t>
      </w:r>
      <w:r w:rsidR="00354BF2">
        <w:rPr>
          <w:szCs w:val="24"/>
          <w:lang w:val="en-GB"/>
        </w:rPr>
        <w:t xml:space="preserve">entity </w:t>
      </w:r>
      <w:r w:rsidRPr="007A1E2B">
        <w:rPr>
          <w:szCs w:val="24"/>
          <w:lang w:val="en-GB"/>
        </w:rPr>
        <w:t xml:space="preserve">or </w:t>
      </w:r>
      <w:r w:rsidR="00354BF2">
        <w:rPr>
          <w:szCs w:val="24"/>
          <w:lang w:val="en-GB"/>
        </w:rPr>
        <w:t xml:space="preserve">any member of </w:t>
      </w:r>
      <w:r w:rsidRPr="007A1E2B">
        <w:rPr>
          <w:szCs w:val="24"/>
          <w:lang w:val="en-GB"/>
        </w:rPr>
        <w:t>the World Bank Group or any other</w:t>
      </w:r>
      <w:r w:rsidR="00FB1026">
        <w:rPr>
          <w:szCs w:val="24"/>
          <w:lang w:val="en-GB"/>
        </w:rPr>
        <w:t xml:space="preserve"> </w:t>
      </w:r>
      <w:r w:rsidRPr="007A1E2B">
        <w:rPr>
          <w:szCs w:val="24"/>
          <w:lang w:val="en-GB"/>
        </w:rPr>
        <w:t xml:space="preserve">international </w:t>
      </w:r>
      <w:r w:rsidR="00354BF2">
        <w:rPr>
          <w:szCs w:val="24"/>
          <w:lang w:val="en-GB"/>
        </w:rPr>
        <w:t>o</w:t>
      </w:r>
      <w:r w:rsidRPr="007A1E2B">
        <w:rPr>
          <w:szCs w:val="24"/>
          <w:lang w:val="en-GB"/>
        </w:rPr>
        <w:t>rganization</w:t>
      </w:r>
      <w:r>
        <w:rPr>
          <w:szCs w:val="24"/>
          <w:lang w:val="en-GB"/>
        </w:rPr>
        <w:t>.</w:t>
      </w:r>
    </w:p>
    <w:bookmarkStart w:id="6" w:name="_Hlk117702541"/>
    <w:p w14:paraId="6B70D3F9" w14:textId="537CA97E" w:rsidR="00043DC4" w:rsidRPr="00AB6452" w:rsidRDefault="004B60FA" w:rsidP="00AB6452">
      <w:pPr>
        <w:numPr>
          <w:ilvl w:val="0"/>
          <w:numId w:val="1"/>
        </w:numPr>
        <w:spacing w:before="0"/>
        <w:jc w:val="both"/>
        <w:textAlignment w:val="baseline"/>
        <w:rPr>
          <w:szCs w:val="24"/>
          <w:lang w:val="en-GB"/>
        </w:rPr>
      </w:pPr>
      <w:sdt>
        <w:sdtPr>
          <w:rPr>
            <w:rFonts w:cstheme="minorHAnsi"/>
            <w:color w:val="000000"/>
            <w:szCs w:val="24"/>
          </w:rPr>
          <w:id w:val="-2115658854"/>
          <w:placeholder>
            <w:docPart w:val="FB66FCA6A2064DA796E890CCC6DC7F7E"/>
          </w:placeholder>
        </w:sdtPr>
        <w:sdtEndPr/>
        <w:sdtContent>
          <w:r w:rsidR="009C6788" w:rsidRPr="00411056">
            <w:rPr>
              <w:rFonts w:cstheme="minorHAnsi"/>
              <w:color w:val="000000"/>
              <w:szCs w:val="24"/>
            </w:rPr>
            <w:t>[</w:t>
          </w:r>
          <w:r w:rsidR="009C6788" w:rsidRPr="00D1439C">
            <w:rPr>
              <w:rFonts w:cstheme="minorHAnsi"/>
              <w:i/>
              <w:iCs/>
              <w:color w:val="000000"/>
              <w:szCs w:val="24"/>
            </w:rPr>
            <w:t>Counterparty Name</w:t>
          </w:r>
          <w:r w:rsidR="009C6788" w:rsidRPr="00411056">
            <w:rPr>
              <w:rFonts w:cstheme="minorHAnsi"/>
              <w:color w:val="000000"/>
              <w:szCs w:val="24"/>
            </w:rPr>
            <w:t>]</w:t>
          </w:r>
        </w:sdtContent>
      </w:sdt>
      <w:r w:rsidR="00043DC4">
        <w:t>:</w:t>
      </w:r>
    </w:p>
    <w:p w14:paraId="2250C434" w14:textId="75A03BFF" w:rsidR="00B371D9" w:rsidRPr="00AB6452" w:rsidRDefault="00B371D9" w:rsidP="00C93FA2">
      <w:pPr>
        <w:pStyle w:val="ListParagraph"/>
        <w:numPr>
          <w:ilvl w:val="2"/>
          <w:numId w:val="1"/>
        </w:numPr>
        <w:spacing w:before="0" w:after="240"/>
        <w:ind w:left="720"/>
        <w:jc w:val="both"/>
        <w:textAlignment w:val="baseline"/>
        <w:rPr>
          <w:szCs w:val="24"/>
          <w:lang w:val="en-GB"/>
        </w:rPr>
      </w:pPr>
      <w:r>
        <w:t>Is not insolvent and is not at risk of insolvency; and</w:t>
      </w:r>
    </w:p>
    <w:p w14:paraId="5439CA9D" w14:textId="707F197E" w:rsidR="00043DC4" w:rsidRPr="00AB6452" w:rsidRDefault="00B371D9" w:rsidP="00AB6452">
      <w:pPr>
        <w:pStyle w:val="ListParagraph"/>
        <w:numPr>
          <w:ilvl w:val="2"/>
          <w:numId w:val="1"/>
        </w:numPr>
        <w:spacing w:before="0" w:after="240"/>
        <w:ind w:left="720"/>
        <w:jc w:val="both"/>
        <w:textAlignment w:val="baseline"/>
        <w:rPr>
          <w:szCs w:val="24"/>
          <w:lang w:val="en-GB"/>
        </w:rPr>
      </w:pPr>
      <w:r>
        <w:t xml:space="preserve">Is not in the process </w:t>
      </w:r>
      <w:r w:rsidR="00B94407">
        <w:t xml:space="preserve">or risk </w:t>
      </w:r>
      <w:r>
        <w:t>of winding up its affairs</w:t>
      </w:r>
      <w:r w:rsidR="00B94407">
        <w:t xml:space="preserve"> or </w:t>
      </w:r>
      <w:r>
        <w:t>being placed in receivership and has not</w:t>
      </w:r>
      <w:r w:rsidRPr="00247D11">
        <w:t xml:space="preserve"> </w:t>
      </w:r>
      <w:r w:rsidR="00247D11" w:rsidRPr="00247D11">
        <w:t xml:space="preserve">declared </w:t>
      </w:r>
      <w:proofErr w:type="gramStart"/>
      <w:r w:rsidR="00247D11" w:rsidRPr="00247D11">
        <w:t>bankruptcy</w:t>
      </w:r>
      <w:r>
        <w:t>,</w:t>
      </w:r>
      <w:r w:rsidR="0056081C">
        <w:t xml:space="preserve"> and</w:t>
      </w:r>
      <w:proofErr w:type="gramEnd"/>
      <w:r w:rsidR="00247D11" w:rsidRPr="00247D11">
        <w:t xml:space="preserve"> </w:t>
      </w:r>
      <w:r w:rsidR="00470B93">
        <w:t>is</w:t>
      </w:r>
      <w:r w:rsidR="00247D11" w:rsidRPr="00247D11">
        <w:t xml:space="preserve"> not involved in bankruptcy or receivership proceedings</w:t>
      </w:r>
      <w:r>
        <w:t>.</w:t>
      </w:r>
    </w:p>
    <w:p w14:paraId="7E4E2F8A" w14:textId="77777777" w:rsidR="00A52203" w:rsidRPr="00AB6452" w:rsidRDefault="004B60FA" w:rsidP="00AD4FC6">
      <w:pPr>
        <w:numPr>
          <w:ilvl w:val="0"/>
          <w:numId w:val="1"/>
        </w:numPr>
        <w:spacing w:before="0"/>
        <w:jc w:val="both"/>
        <w:textAlignment w:val="baseline"/>
        <w:rPr>
          <w:szCs w:val="24"/>
          <w:lang w:val="en-GB"/>
        </w:rPr>
      </w:pPr>
      <w:sdt>
        <w:sdtPr>
          <w:rPr>
            <w:rFonts w:cstheme="minorHAnsi"/>
            <w:color w:val="000000"/>
            <w:szCs w:val="24"/>
          </w:rPr>
          <w:id w:val="-1567572776"/>
          <w:placeholder>
            <w:docPart w:val="E5B90B2DEC5A45089FCE422B748AD77F"/>
          </w:placeholder>
        </w:sdtPr>
        <w:sdtEndPr/>
        <w:sdtContent>
          <w:r w:rsidR="003B4889" w:rsidRPr="00411056">
            <w:rPr>
              <w:rFonts w:cstheme="minorHAnsi"/>
              <w:color w:val="000000"/>
              <w:szCs w:val="24"/>
            </w:rPr>
            <w:t>[</w:t>
          </w:r>
          <w:r w:rsidR="003B4889" w:rsidRPr="00D1439C">
            <w:rPr>
              <w:rFonts w:cstheme="minorHAnsi"/>
              <w:i/>
              <w:iCs/>
              <w:color w:val="000000"/>
              <w:szCs w:val="24"/>
            </w:rPr>
            <w:t>Counterparty Name</w:t>
          </w:r>
          <w:r w:rsidR="003B4889" w:rsidRPr="00411056">
            <w:rPr>
              <w:rFonts w:cstheme="minorHAnsi"/>
              <w:color w:val="000000"/>
              <w:szCs w:val="24"/>
            </w:rPr>
            <w:t>]</w:t>
          </w:r>
        </w:sdtContent>
      </w:sdt>
      <w:bookmarkEnd w:id="6"/>
      <w:r w:rsidR="00074F40">
        <w:t xml:space="preserve"> is, and will</w:t>
      </w:r>
      <w:r w:rsidR="00A52203">
        <w:t>:</w:t>
      </w:r>
    </w:p>
    <w:p w14:paraId="532534E4" w14:textId="37A7BE3C" w:rsidR="00542F59" w:rsidRPr="00A52203" w:rsidRDefault="00074F40" w:rsidP="00710A7A">
      <w:pPr>
        <w:pStyle w:val="ListParagraph"/>
        <w:numPr>
          <w:ilvl w:val="2"/>
          <w:numId w:val="1"/>
        </w:numPr>
        <w:spacing w:before="0" w:after="240"/>
        <w:ind w:left="720"/>
        <w:jc w:val="both"/>
        <w:textAlignment w:val="baseline"/>
        <w:rPr>
          <w:szCs w:val="24"/>
          <w:lang w:val="en-GB"/>
        </w:rPr>
      </w:pPr>
      <w:r w:rsidRPr="00DE7D6F">
        <w:t>remain</w:t>
      </w:r>
      <w:r w:rsidR="00A52203">
        <w:t xml:space="preserve"> </w:t>
      </w:r>
      <w:r w:rsidRPr="00DE7D6F">
        <w:t xml:space="preserve">in </w:t>
      </w:r>
      <w:r w:rsidR="00892357" w:rsidRPr="00A52203">
        <w:rPr>
          <w:szCs w:val="24"/>
          <w:lang w:val="en-GB"/>
        </w:rPr>
        <w:t xml:space="preserve">full </w:t>
      </w:r>
      <w:r w:rsidRPr="00A52203">
        <w:rPr>
          <w:szCs w:val="24"/>
          <w:lang w:val="en-GB"/>
        </w:rPr>
        <w:t xml:space="preserve">compliance </w:t>
      </w:r>
      <w:r w:rsidR="00892357" w:rsidRPr="00A52203">
        <w:rPr>
          <w:szCs w:val="24"/>
          <w:lang w:val="en-GB"/>
        </w:rPr>
        <w:t xml:space="preserve">with all applicable laws and regulations designed to fight money laundering and terrorism financing in the jurisdictions </w:t>
      </w:r>
      <w:r w:rsidR="00AB5E6D" w:rsidRPr="00A52203">
        <w:rPr>
          <w:szCs w:val="24"/>
          <w:lang w:val="en-GB"/>
        </w:rPr>
        <w:t xml:space="preserve">in which </w:t>
      </w:r>
      <w:r w:rsidR="00F9131A" w:rsidRPr="00A52203">
        <w:rPr>
          <w:szCs w:val="24"/>
          <w:lang w:val="en-GB"/>
        </w:rPr>
        <w:t xml:space="preserve">it </w:t>
      </w:r>
      <w:r w:rsidR="00892357" w:rsidRPr="00A52203">
        <w:rPr>
          <w:szCs w:val="24"/>
          <w:lang w:val="en-GB"/>
        </w:rPr>
        <w:t>operate</w:t>
      </w:r>
      <w:r w:rsidR="00F9131A" w:rsidRPr="00A52203">
        <w:rPr>
          <w:szCs w:val="24"/>
          <w:lang w:val="en-GB"/>
        </w:rPr>
        <w:t>s</w:t>
      </w:r>
      <w:r w:rsidR="00542F59" w:rsidRPr="00A52203">
        <w:rPr>
          <w:szCs w:val="24"/>
          <w:lang w:val="en-GB"/>
        </w:rPr>
        <w:t>,</w:t>
      </w:r>
    </w:p>
    <w:p w14:paraId="60541DF6" w14:textId="5E7548B2" w:rsidR="0059288C" w:rsidRDefault="00542F59" w:rsidP="0056081C">
      <w:pPr>
        <w:pStyle w:val="ListParagraph"/>
        <w:numPr>
          <w:ilvl w:val="2"/>
          <w:numId w:val="1"/>
        </w:numPr>
        <w:spacing w:before="0" w:after="240"/>
        <w:ind w:left="720"/>
        <w:jc w:val="both"/>
        <w:textAlignment w:val="baseline"/>
        <w:rPr>
          <w:szCs w:val="24"/>
          <w:lang w:val="en-GB"/>
        </w:rPr>
      </w:pPr>
      <w:r w:rsidRPr="00542F59">
        <w:rPr>
          <w:szCs w:val="24"/>
          <w:lang w:val="en-GB"/>
        </w:rPr>
        <w:t>not engage in proscribed practices or any other unethical practice</w:t>
      </w:r>
      <w:r w:rsidR="0059288C">
        <w:rPr>
          <w:szCs w:val="24"/>
          <w:lang w:val="en-GB"/>
        </w:rPr>
        <w:t xml:space="preserve">, </w:t>
      </w:r>
      <w:r w:rsidRPr="00542F59">
        <w:rPr>
          <w:szCs w:val="24"/>
          <w:lang w:val="en-GB"/>
        </w:rPr>
        <w:t>and</w:t>
      </w:r>
      <w:r w:rsidR="0056081C">
        <w:rPr>
          <w:szCs w:val="24"/>
          <w:lang w:val="en-GB"/>
        </w:rPr>
        <w:t xml:space="preserve"> </w:t>
      </w:r>
    </w:p>
    <w:p w14:paraId="4BE070A7" w14:textId="12EFF607" w:rsidR="00892357" w:rsidRPr="0056081C" w:rsidRDefault="00542F59" w:rsidP="0056081C">
      <w:pPr>
        <w:pStyle w:val="ListParagraph"/>
        <w:numPr>
          <w:ilvl w:val="2"/>
          <w:numId w:val="1"/>
        </w:numPr>
        <w:spacing w:before="0" w:after="240"/>
        <w:ind w:left="720"/>
        <w:jc w:val="both"/>
        <w:textAlignment w:val="baseline"/>
        <w:rPr>
          <w:szCs w:val="24"/>
          <w:lang w:val="en-GB"/>
        </w:rPr>
      </w:pPr>
      <w:r w:rsidRPr="0056081C">
        <w:rPr>
          <w:szCs w:val="24"/>
          <w:lang w:val="en-GB"/>
        </w:rPr>
        <w:t>conduct</w:t>
      </w:r>
      <w:r w:rsidR="0056081C">
        <w:rPr>
          <w:szCs w:val="24"/>
          <w:lang w:val="en-GB"/>
        </w:rPr>
        <w:t xml:space="preserve"> its</w:t>
      </w:r>
      <w:r w:rsidRPr="0056081C">
        <w:rPr>
          <w:szCs w:val="24"/>
          <w:lang w:val="en-GB"/>
        </w:rPr>
        <w:t xml:space="preserve"> affair</w:t>
      </w:r>
      <w:r w:rsidR="0056081C">
        <w:rPr>
          <w:szCs w:val="24"/>
          <w:lang w:val="en-GB"/>
        </w:rPr>
        <w:t>s</w:t>
      </w:r>
      <w:r w:rsidRPr="0056081C">
        <w:rPr>
          <w:szCs w:val="24"/>
          <w:lang w:val="en-GB"/>
        </w:rPr>
        <w:t xml:space="preserve"> in a manner that </w:t>
      </w:r>
      <w:r w:rsidR="0059288C">
        <w:rPr>
          <w:szCs w:val="24"/>
          <w:lang w:val="en-GB"/>
        </w:rPr>
        <w:t xml:space="preserve">will not subject, or risk subjecting, UNDP to </w:t>
      </w:r>
      <w:r w:rsidRPr="0056081C">
        <w:rPr>
          <w:szCs w:val="24"/>
          <w:lang w:val="en-GB"/>
        </w:rPr>
        <w:t xml:space="preserve">any financial, operational, reputational or other undue </w:t>
      </w:r>
      <w:proofErr w:type="gramStart"/>
      <w:r w:rsidRPr="0056081C">
        <w:rPr>
          <w:szCs w:val="24"/>
          <w:lang w:val="en-GB"/>
        </w:rPr>
        <w:t xml:space="preserve">risk </w:t>
      </w:r>
      <w:r w:rsidR="002F259E" w:rsidRPr="0056081C">
        <w:rPr>
          <w:szCs w:val="24"/>
          <w:lang w:val="en-GB"/>
        </w:rPr>
        <w:t>.</w:t>
      </w:r>
      <w:proofErr w:type="gramEnd"/>
      <w:r w:rsidR="000F51EC" w:rsidRPr="0056081C">
        <w:rPr>
          <w:szCs w:val="24"/>
          <w:lang w:val="en-GB"/>
        </w:rPr>
        <w:t xml:space="preserve"> </w:t>
      </w:r>
      <w:r w:rsidR="00892357" w:rsidRPr="0056081C">
        <w:rPr>
          <w:szCs w:val="24"/>
          <w:lang w:val="en-GB"/>
        </w:rPr>
        <w:t xml:space="preserve"> </w:t>
      </w:r>
    </w:p>
    <w:p w14:paraId="18C1157D" w14:textId="6A14A21F" w:rsidR="00B733DC" w:rsidRPr="00DE7D6F" w:rsidRDefault="004B60FA" w:rsidP="00ED3E9A">
      <w:pPr>
        <w:numPr>
          <w:ilvl w:val="0"/>
          <w:numId w:val="1"/>
        </w:numPr>
        <w:spacing w:before="0"/>
        <w:jc w:val="both"/>
        <w:textAlignment w:val="baseline"/>
        <w:rPr>
          <w:szCs w:val="24"/>
          <w:lang w:val="en-GB"/>
        </w:rPr>
      </w:pPr>
      <w:sdt>
        <w:sdtPr>
          <w:rPr>
            <w:rFonts w:cstheme="minorHAnsi"/>
            <w:color w:val="000000"/>
            <w:szCs w:val="24"/>
          </w:rPr>
          <w:id w:val="1436951568"/>
          <w:placeholder>
            <w:docPart w:val="3F613B49F76140EE8F2B70EAB354E661"/>
          </w:placeholder>
        </w:sdtPr>
        <w:sdtEndPr/>
        <w:sdtContent>
          <w:r w:rsidR="003B4889" w:rsidRPr="00411056">
            <w:rPr>
              <w:rFonts w:cstheme="minorHAnsi"/>
              <w:color w:val="000000"/>
              <w:szCs w:val="24"/>
            </w:rPr>
            <w:t>[</w:t>
          </w:r>
          <w:r w:rsidR="003B4889" w:rsidRPr="00D1439C">
            <w:rPr>
              <w:rFonts w:cstheme="minorHAnsi"/>
              <w:i/>
              <w:iCs/>
              <w:color w:val="000000"/>
              <w:szCs w:val="24"/>
            </w:rPr>
            <w:t>Counterparty Name</w:t>
          </w:r>
          <w:r w:rsidR="003B4889" w:rsidRPr="00411056">
            <w:rPr>
              <w:rFonts w:cstheme="minorHAnsi"/>
              <w:color w:val="000000"/>
              <w:szCs w:val="24"/>
            </w:rPr>
            <w:t>]</w:t>
          </w:r>
        </w:sdtContent>
      </w:sdt>
      <w:r w:rsidR="00B733DC" w:rsidRPr="00DE7D6F">
        <w:t>:</w:t>
      </w:r>
    </w:p>
    <w:p w14:paraId="6C13E056" w14:textId="3EE6C162" w:rsidR="00AC3274" w:rsidRPr="00DE7D6F" w:rsidRDefault="00AC3274" w:rsidP="00BD2CA5">
      <w:pPr>
        <w:pStyle w:val="ListParagraph"/>
        <w:numPr>
          <w:ilvl w:val="1"/>
          <w:numId w:val="1"/>
        </w:numPr>
        <w:spacing w:before="0"/>
        <w:ind w:left="720" w:hanging="360"/>
        <w:jc w:val="both"/>
        <w:textAlignment w:val="baseline"/>
      </w:pPr>
      <w:r w:rsidRPr="00DE7D6F">
        <w:t xml:space="preserve">has not omitted any material information relating to the points </w:t>
      </w:r>
      <w:proofErr w:type="gramStart"/>
      <w:r w:rsidRPr="00DE7D6F">
        <w:t>above;</w:t>
      </w:r>
      <w:proofErr w:type="gramEnd"/>
    </w:p>
    <w:p w14:paraId="57DE39B9" w14:textId="4A85E5C5" w:rsidR="002126D8" w:rsidRPr="00DE7D6F" w:rsidRDefault="007D3370" w:rsidP="00BD2CA5">
      <w:pPr>
        <w:pStyle w:val="ListParagraph"/>
        <w:numPr>
          <w:ilvl w:val="1"/>
          <w:numId w:val="1"/>
        </w:numPr>
        <w:spacing w:before="0"/>
        <w:ind w:left="720" w:hanging="360"/>
        <w:jc w:val="both"/>
        <w:textAlignment w:val="baseline"/>
      </w:pPr>
      <w:r w:rsidRPr="00DE7D6F">
        <w:t xml:space="preserve">acknowledges and agrees that UNDP </w:t>
      </w:r>
      <w:r w:rsidR="00BB73E9" w:rsidRPr="00DE7D6F">
        <w:t xml:space="preserve">is considering engaging with </w:t>
      </w:r>
      <w:sdt>
        <w:sdtPr>
          <w:rPr>
            <w:rFonts w:cstheme="minorHAnsi"/>
            <w:color w:val="000000"/>
            <w:szCs w:val="24"/>
          </w:rPr>
          <w:id w:val="1514570227"/>
          <w:placeholder>
            <w:docPart w:val="F00B87B7B3D44F71A5C31696E2CA6470"/>
          </w:placeholder>
        </w:sdtPr>
        <w:sdtEndPr/>
        <w:sdtContent>
          <w:r w:rsidR="003B4889" w:rsidRPr="00411056">
            <w:rPr>
              <w:rFonts w:cstheme="minorHAnsi"/>
              <w:color w:val="000000"/>
              <w:szCs w:val="24"/>
            </w:rPr>
            <w:t>[</w:t>
          </w:r>
          <w:r w:rsidR="003B4889" w:rsidRPr="00D1439C">
            <w:rPr>
              <w:rFonts w:cstheme="minorHAnsi"/>
              <w:i/>
              <w:iCs/>
              <w:color w:val="000000"/>
              <w:szCs w:val="24"/>
            </w:rPr>
            <w:t>Counterparty Name</w:t>
          </w:r>
          <w:r w:rsidR="003B4889" w:rsidRPr="00411056">
            <w:rPr>
              <w:rFonts w:cstheme="minorHAnsi"/>
              <w:color w:val="000000"/>
              <w:szCs w:val="24"/>
            </w:rPr>
            <w:t>]</w:t>
          </w:r>
        </w:sdtContent>
      </w:sdt>
      <w:r w:rsidR="00BB73E9" w:rsidRPr="00D1439C">
        <w:rPr>
          <w:rFonts w:cstheme="minorHAnsi"/>
          <w:color w:val="000000"/>
          <w:szCs w:val="24"/>
        </w:rPr>
        <w:t xml:space="preserve"> in full reliance on the representations and warranties contained in this certificat</w:t>
      </w:r>
      <w:r w:rsidR="00DB67A4" w:rsidRPr="00D1439C">
        <w:rPr>
          <w:rFonts w:cstheme="minorHAnsi"/>
          <w:color w:val="000000"/>
          <w:szCs w:val="24"/>
        </w:rPr>
        <w:t>ion; and</w:t>
      </w:r>
    </w:p>
    <w:p w14:paraId="6DAE7586" w14:textId="01D8744B" w:rsidR="00892357" w:rsidRPr="002126D8" w:rsidRDefault="00892357" w:rsidP="00BD2CA5">
      <w:pPr>
        <w:pStyle w:val="ListParagraph"/>
        <w:numPr>
          <w:ilvl w:val="1"/>
          <w:numId w:val="1"/>
        </w:numPr>
        <w:spacing w:before="0"/>
        <w:ind w:left="720" w:hanging="360"/>
        <w:jc w:val="both"/>
        <w:textAlignment w:val="baseline"/>
        <w:rPr>
          <w:szCs w:val="24"/>
          <w:lang w:val="en-GB"/>
        </w:rPr>
      </w:pPr>
      <w:r w:rsidRPr="002126D8">
        <w:rPr>
          <w:szCs w:val="24"/>
          <w:lang w:val="en-GB"/>
        </w:rPr>
        <w:t xml:space="preserve">will promptly notify UNDP through established channels if </w:t>
      </w:r>
      <w:r w:rsidR="008A01E9" w:rsidRPr="002126D8">
        <w:rPr>
          <w:szCs w:val="24"/>
          <w:lang w:val="en-GB"/>
        </w:rPr>
        <w:t xml:space="preserve">it </w:t>
      </w:r>
      <w:r w:rsidRPr="002126D8">
        <w:rPr>
          <w:szCs w:val="24"/>
          <w:lang w:val="en-GB"/>
        </w:rPr>
        <w:t>become</w:t>
      </w:r>
      <w:r w:rsidR="008A01E9" w:rsidRPr="002126D8">
        <w:rPr>
          <w:szCs w:val="24"/>
          <w:lang w:val="en-GB"/>
        </w:rPr>
        <w:t>s</w:t>
      </w:r>
      <w:r w:rsidRPr="002126D8">
        <w:rPr>
          <w:szCs w:val="24"/>
          <w:lang w:val="en-GB"/>
        </w:rPr>
        <w:t xml:space="preserve"> aware of any </w:t>
      </w:r>
      <w:r w:rsidR="00F9131A" w:rsidRPr="002126D8">
        <w:rPr>
          <w:rFonts w:cstheme="minorHAnsi"/>
          <w:szCs w:val="24"/>
          <w:lang w:val="en-GB"/>
        </w:rPr>
        <w:t xml:space="preserve">circumstances or events that may cause </w:t>
      </w:r>
      <w:r w:rsidRPr="002126D8">
        <w:rPr>
          <w:szCs w:val="24"/>
          <w:lang w:val="en-GB"/>
        </w:rPr>
        <w:t>this certification</w:t>
      </w:r>
      <w:r w:rsidR="00F9131A" w:rsidRPr="002126D8">
        <w:rPr>
          <w:szCs w:val="24"/>
          <w:lang w:val="en-GB"/>
        </w:rPr>
        <w:t xml:space="preserve"> </w:t>
      </w:r>
      <w:r w:rsidR="00F9131A" w:rsidRPr="002126D8">
        <w:rPr>
          <w:rFonts w:cstheme="minorHAnsi"/>
          <w:szCs w:val="24"/>
          <w:lang w:val="en-GB"/>
        </w:rPr>
        <w:t>to be inaccurate</w:t>
      </w:r>
      <w:r w:rsidRPr="002126D8">
        <w:rPr>
          <w:szCs w:val="24"/>
          <w:lang w:val="en-GB"/>
        </w:rPr>
        <w:t>.</w:t>
      </w:r>
    </w:p>
    <w:p w14:paraId="21F5D4A0" w14:textId="669D8EC0" w:rsidR="00892357" w:rsidRPr="007A1E2B" w:rsidRDefault="00892357" w:rsidP="00AB6452">
      <w:pPr>
        <w:spacing w:before="240" w:after="120"/>
        <w:rPr>
          <w:rFonts w:cstheme="minorHAnsi"/>
          <w:color w:val="000000"/>
          <w:szCs w:val="24"/>
        </w:rPr>
      </w:pPr>
      <w:r w:rsidRPr="00DE7D6F">
        <w:rPr>
          <w:rFonts w:cstheme="minorHAnsi"/>
          <w:color w:val="000000"/>
          <w:szCs w:val="24"/>
        </w:rPr>
        <w:t>Given under my hand this</w:t>
      </w:r>
      <w:r w:rsidR="003B4889">
        <w:rPr>
          <w:rFonts w:cstheme="minorHAnsi"/>
          <w:color w:val="000000"/>
          <w:szCs w:val="24"/>
        </w:rPr>
        <w:t xml:space="preserve"> </w:t>
      </w:r>
      <w:bookmarkStart w:id="7" w:name="_Hlk117702576"/>
      <w:bookmarkStart w:id="8" w:name="_Hlk117702990"/>
      <w:sdt>
        <w:sdtPr>
          <w:rPr>
            <w:rFonts w:cstheme="minorHAnsi"/>
            <w:color w:val="000000"/>
            <w:szCs w:val="24"/>
          </w:rPr>
          <w:id w:val="1214857212"/>
          <w:placeholder>
            <w:docPart w:val="DefaultPlaceholder_-1854013440"/>
          </w:placeholder>
        </w:sdtPr>
        <w:sdtEndPr/>
        <w:sdtContent>
          <w:r w:rsidR="003B4889" w:rsidRPr="00DE7D6F">
            <w:rPr>
              <w:rFonts w:cstheme="minorHAnsi"/>
              <w:color w:val="000000"/>
              <w:szCs w:val="24"/>
            </w:rPr>
            <w:t>______(day)____(month)____(year)______</w:t>
          </w:r>
        </w:sdtContent>
      </w:sdt>
      <w:bookmarkEnd w:id="7"/>
      <w:r w:rsidRPr="00DE7D6F">
        <w:rPr>
          <w:rFonts w:cstheme="minorHAnsi"/>
          <w:color w:val="000000"/>
          <w:szCs w:val="24"/>
        </w:rPr>
        <w:t>,</w:t>
      </w:r>
      <w:bookmarkEnd w:id="8"/>
      <w:r w:rsidRPr="007A1E2B">
        <w:rPr>
          <w:rFonts w:cstheme="minorHAnsi"/>
          <w:color w:val="000000"/>
          <w:szCs w:val="24"/>
        </w:rPr>
        <w:t xml:space="preserve"> </w:t>
      </w:r>
    </w:p>
    <w:p w14:paraId="0D3FB8D1" w14:textId="77777777" w:rsidR="004C0C6B" w:rsidRDefault="004C0C6B" w:rsidP="004D1D49">
      <w:pPr>
        <w:spacing w:before="0"/>
        <w:rPr>
          <w:rFonts w:cstheme="minorHAnsi"/>
          <w:color w:val="000000"/>
          <w:szCs w:val="24"/>
        </w:rPr>
      </w:pPr>
    </w:p>
    <w:p w14:paraId="00A0CE5F" w14:textId="219E04D6" w:rsidR="007F3354" w:rsidRDefault="007F3354" w:rsidP="00AB6452">
      <w:pPr>
        <w:spacing w:before="0"/>
        <w:rPr>
          <w:rFonts w:cstheme="minorHAnsi"/>
          <w:color w:val="000000"/>
          <w:szCs w:val="24"/>
        </w:rPr>
      </w:pPr>
      <w:bookmarkStart w:id="9" w:name="_Hlk117702605"/>
      <w:r w:rsidRPr="007A1E2B">
        <w:rPr>
          <w:rFonts w:cstheme="minorHAnsi"/>
          <w:color w:val="000000"/>
          <w:szCs w:val="24"/>
        </w:rPr>
        <w:t>Signature</w:t>
      </w:r>
      <w:r w:rsidR="004C0C6B">
        <w:rPr>
          <w:rFonts w:cstheme="minorHAnsi"/>
          <w:color w:val="000000"/>
          <w:szCs w:val="24"/>
        </w:rPr>
        <w:t xml:space="preserve">: </w:t>
      </w:r>
      <w:sdt>
        <w:sdtPr>
          <w:rPr>
            <w:rFonts w:cstheme="minorHAnsi"/>
            <w:color w:val="000000"/>
            <w:szCs w:val="24"/>
          </w:rPr>
          <w:id w:val="-1617061389"/>
          <w:placeholder>
            <w:docPart w:val="DefaultPlaceholder_-1854013440"/>
          </w:placeholder>
        </w:sdtPr>
        <w:sdtEndPr/>
        <w:sdtContent>
          <w:r w:rsidR="003B4889" w:rsidRPr="007A1E2B">
            <w:rPr>
              <w:rFonts w:cstheme="minorHAnsi"/>
              <w:color w:val="000000"/>
              <w:szCs w:val="24"/>
            </w:rPr>
            <w:t>______________</w:t>
          </w:r>
        </w:sdtContent>
      </w:sdt>
    </w:p>
    <w:p w14:paraId="6EEAD51D" w14:textId="3EB63F11" w:rsidR="00892357" w:rsidRPr="007A1E2B" w:rsidRDefault="00892357" w:rsidP="00AB6452">
      <w:pPr>
        <w:spacing w:before="0"/>
        <w:rPr>
          <w:rFonts w:cstheme="minorHAnsi"/>
          <w:color w:val="000000"/>
          <w:szCs w:val="24"/>
        </w:rPr>
      </w:pPr>
      <w:r w:rsidRPr="007A1E2B">
        <w:rPr>
          <w:rFonts w:cstheme="minorHAnsi"/>
          <w:color w:val="000000"/>
          <w:szCs w:val="24"/>
        </w:rPr>
        <w:t>Title</w:t>
      </w:r>
      <w:r w:rsidR="004C0C6B">
        <w:rPr>
          <w:rFonts w:cstheme="minorHAnsi"/>
          <w:color w:val="000000"/>
          <w:szCs w:val="24"/>
        </w:rPr>
        <w:t xml:space="preserve">: </w:t>
      </w:r>
      <w:sdt>
        <w:sdtPr>
          <w:rPr>
            <w:rFonts w:cstheme="minorHAnsi"/>
            <w:color w:val="000000"/>
            <w:szCs w:val="24"/>
          </w:rPr>
          <w:id w:val="348765186"/>
          <w:placeholder>
            <w:docPart w:val="DefaultPlaceholder_-1854013440"/>
          </w:placeholder>
        </w:sdtPr>
        <w:sdtEndPr/>
        <w:sdtContent>
          <w:r w:rsidR="003B4889" w:rsidRPr="007A1E2B">
            <w:rPr>
              <w:rFonts w:cstheme="minorHAnsi"/>
              <w:color w:val="000000"/>
              <w:szCs w:val="24"/>
            </w:rPr>
            <w:t>________________</w:t>
          </w:r>
        </w:sdtContent>
      </w:sdt>
    </w:p>
    <w:p w14:paraId="637EC0F6" w14:textId="1054972F" w:rsidR="00892357" w:rsidRPr="007A1E2B" w:rsidRDefault="004272C1" w:rsidP="00AB6452">
      <w:pPr>
        <w:spacing w:before="0"/>
        <w:rPr>
          <w:rFonts w:cstheme="minorHAnsi"/>
          <w:color w:val="000000"/>
          <w:szCs w:val="24"/>
        </w:rPr>
      </w:pPr>
      <w:r>
        <w:rPr>
          <w:rFonts w:cstheme="minorHAnsi"/>
          <w:color w:val="000000"/>
          <w:szCs w:val="24"/>
        </w:rPr>
        <w:t>For an</w:t>
      </w:r>
      <w:r w:rsidR="00E91677">
        <w:rPr>
          <w:rFonts w:cstheme="minorHAnsi"/>
          <w:color w:val="000000"/>
          <w:szCs w:val="24"/>
        </w:rPr>
        <w:t>d</w:t>
      </w:r>
      <w:r>
        <w:rPr>
          <w:rFonts w:cstheme="minorHAnsi"/>
          <w:color w:val="000000"/>
          <w:szCs w:val="24"/>
        </w:rPr>
        <w:t xml:space="preserve"> o</w:t>
      </w:r>
      <w:r w:rsidR="00892357" w:rsidRPr="007A1E2B">
        <w:rPr>
          <w:rFonts w:cstheme="minorHAnsi"/>
          <w:color w:val="000000"/>
          <w:szCs w:val="24"/>
        </w:rPr>
        <w:t xml:space="preserve">n behalf of </w:t>
      </w:r>
      <w:sdt>
        <w:sdtPr>
          <w:rPr>
            <w:rFonts w:cstheme="minorHAnsi"/>
            <w:color w:val="000000"/>
            <w:szCs w:val="24"/>
          </w:rPr>
          <w:id w:val="1609001555"/>
          <w:placeholder>
            <w:docPart w:val="DefaultPlaceholder_-1854013440"/>
          </w:placeholder>
        </w:sdtPr>
        <w:sdtEndPr/>
        <w:sdtContent>
          <w:r w:rsidR="003B4889" w:rsidRPr="007A1E2B">
            <w:rPr>
              <w:rFonts w:cstheme="minorHAnsi"/>
              <w:color w:val="000000"/>
              <w:szCs w:val="24"/>
            </w:rPr>
            <w:t xml:space="preserve">_______________________  </w:t>
          </w:r>
          <w:r w:rsidR="003B4889">
            <w:rPr>
              <w:rFonts w:cstheme="minorHAnsi"/>
              <w:color w:val="000000"/>
              <w:szCs w:val="24"/>
            </w:rPr>
            <w:t>[</w:t>
          </w:r>
          <w:r w:rsidR="003B4889" w:rsidRPr="00D1439C">
            <w:rPr>
              <w:rFonts w:cstheme="minorHAnsi"/>
              <w:i/>
              <w:iCs/>
              <w:color w:val="000000"/>
              <w:szCs w:val="24"/>
            </w:rPr>
            <w:t xml:space="preserve">Counterparty </w:t>
          </w:r>
          <w:r w:rsidR="003B4889">
            <w:rPr>
              <w:rFonts w:cstheme="minorHAnsi"/>
              <w:i/>
              <w:iCs/>
              <w:color w:val="000000"/>
              <w:szCs w:val="24"/>
            </w:rPr>
            <w:t>N</w:t>
          </w:r>
          <w:r w:rsidR="003B4889" w:rsidRPr="00D1439C">
            <w:rPr>
              <w:rFonts w:cstheme="minorHAnsi"/>
              <w:i/>
              <w:iCs/>
              <w:color w:val="000000"/>
              <w:szCs w:val="24"/>
            </w:rPr>
            <w:t>ame</w:t>
          </w:r>
          <w:r w:rsidR="003B4889">
            <w:rPr>
              <w:rFonts w:cstheme="minorHAnsi"/>
              <w:color w:val="000000"/>
              <w:szCs w:val="24"/>
            </w:rPr>
            <w:t>]</w:t>
          </w:r>
        </w:sdtContent>
      </w:sdt>
      <w:bookmarkEnd w:id="9"/>
    </w:p>
    <w:sectPr w:rsidR="00892357" w:rsidRPr="007A1E2B" w:rsidSect="00AD4FC6">
      <w:pgSz w:w="11906" w:h="16838" w:code="9"/>
      <w:pgMar w:top="1152" w:right="1440"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65406" w14:textId="77777777" w:rsidR="00826AC2" w:rsidRDefault="00826AC2" w:rsidP="00892357">
      <w:pPr>
        <w:spacing w:before="0"/>
      </w:pPr>
      <w:r>
        <w:separator/>
      </w:r>
    </w:p>
  </w:endnote>
  <w:endnote w:type="continuationSeparator" w:id="0">
    <w:p w14:paraId="4AE6436B" w14:textId="77777777" w:rsidR="00826AC2" w:rsidRDefault="00826AC2" w:rsidP="00892357">
      <w:pPr>
        <w:spacing w:before="0"/>
      </w:pPr>
      <w:r>
        <w:continuationSeparator/>
      </w:r>
    </w:p>
  </w:endnote>
  <w:endnote w:type="continuationNotice" w:id="1">
    <w:p w14:paraId="0B007AF2" w14:textId="77777777" w:rsidR="00826AC2" w:rsidRDefault="00826AC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58568" w14:textId="77777777" w:rsidR="00826AC2" w:rsidRDefault="00826AC2" w:rsidP="00892357">
      <w:pPr>
        <w:spacing w:before="0"/>
      </w:pPr>
      <w:r>
        <w:separator/>
      </w:r>
    </w:p>
  </w:footnote>
  <w:footnote w:type="continuationSeparator" w:id="0">
    <w:p w14:paraId="2BF451D6" w14:textId="77777777" w:rsidR="00826AC2" w:rsidRDefault="00826AC2" w:rsidP="00892357">
      <w:pPr>
        <w:spacing w:before="0"/>
      </w:pPr>
      <w:r>
        <w:continuationSeparator/>
      </w:r>
    </w:p>
  </w:footnote>
  <w:footnote w:type="continuationNotice" w:id="1">
    <w:p w14:paraId="71F2379B" w14:textId="77777777" w:rsidR="00826AC2" w:rsidRDefault="00826AC2">
      <w:pPr>
        <w:spacing w:before="0"/>
      </w:pPr>
    </w:p>
  </w:footnote>
  <w:footnote w:id="2">
    <w:p w14:paraId="02453F89" w14:textId="7C3AD8D8" w:rsidR="00E263D5" w:rsidRPr="00E263D5" w:rsidRDefault="00735FCF" w:rsidP="00CC0B54">
      <w:pPr>
        <w:pStyle w:val="FootnoteText"/>
        <w:jc w:val="both"/>
        <w:rPr>
          <w:rFonts w:ascii="Times New Roman" w:hAnsi="Times New Roman" w:cs="Times New Roman"/>
          <w:i/>
          <w:iCs/>
        </w:rPr>
      </w:pPr>
      <w:r w:rsidRPr="00BF3AC7">
        <w:rPr>
          <w:rStyle w:val="FootnoteReference"/>
          <w:rFonts w:ascii="Times New Roman" w:hAnsi="Times New Roman" w:cs="Times New Roman"/>
        </w:rPr>
        <w:footnoteRef/>
      </w:r>
      <w:r w:rsidR="00E263D5" w:rsidRPr="00E263D5">
        <w:rPr>
          <w:rFonts w:ascii="Times New Roman" w:hAnsi="Times New Roman" w:cs="Times New Roman"/>
          <w:i/>
          <w:iCs/>
        </w:rPr>
        <w:t>The “</w:t>
      </w:r>
      <w:r w:rsidR="00E263D5">
        <w:rPr>
          <w:rFonts w:ascii="Times New Roman" w:hAnsi="Times New Roman" w:cs="Times New Roman"/>
          <w:i/>
          <w:iCs/>
        </w:rPr>
        <w:t>ultimate b</w:t>
      </w:r>
      <w:r w:rsidR="00E263D5" w:rsidRPr="00E263D5">
        <w:rPr>
          <w:rFonts w:ascii="Times New Roman" w:hAnsi="Times New Roman" w:cs="Times New Roman"/>
          <w:i/>
          <w:iCs/>
        </w:rPr>
        <w:t xml:space="preserve">eneficial </w:t>
      </w:r>
      <w:r w:rsidR="00E263D5">
        <w:rPr>
          <w:rFonts w:ascii="Times New Roman" w:hAnsi="Times New Roman" w:cs="Times New Roman"/>
          <w:i/>
          <w:iCs/>
        </w:rPr>
        <w:t>o</w:t>
      </w:r>
      <w:r w:rsidR="00E263D5" w:rsidRPr="00E263D5">
        <w:rPr>
          <w:rFonts w:ascii="Times New Roman" w:hAnsi="Times New Roman" w:cs="Times New Roman"/>
          <w:i/>
          <w:iCs/>
        </w:rPr>
        <w:t xml:space="preserve">wner” means each natural person that exercises ultimate effective control over the </w:t>
      </w:r>
      <w:r w:rsidR="00E263D5">
        <w:rPr>
          <w:rFonts w:ascii="Times New Roman" w:hAnsi="Times New Roman" w:cs="Times New Roman"/>
          <w:i/>
          <w:iCs/>
        </w:rPr>
        <w:t>counterparty</w:t>
      </w:r>
      <w:r w:rsidR="00E263D5" w:rsidRPr="00E263D5">
        <w:rPr>
          <w:rFonts w:ascii="Times New Roman" w:hAnsi="Times New Roman" w:cs="Times New Roman"/>
          <w:i/>
          <w:iCs/>
        </w:rPr>
        <w:t>.  This may include:</w:t>
      </w:r>
    </w:p>
    <w:p w14:paraId="35A32DE8" w14:textId="371BB711" w:rsidR="00E263D5" w:rsidRPr="00E263D5" w:rsidRDefault="00E263D5" w:rsidP="00CC0B54">
      <w:pPr>
        <w:pStyle w:val="FootnoteText"/>
        <w:ind w:left="450" w:hanging="450"/>
        <w:jc w:val="both"/>
        <w:rPr>
          <w:rFonts w:ascii="Times New Roman" w:hAnsi="Times New Roman" w:cs="Times New Roman"/>
          <w:i/>
          <w:iCs/>
        </w:rPr>
      </w:pPr>
      <w:r w:rsidRPr="00E263D5">
        <w:rPr>
          <w:rFonts w:ascii="Times New Roman" w:hAnsi="Times New Roman" w:cs="Times New Roman"/>
          <w:i/>
          <w:iCs/>
        </w:rPr>
        <w:t xml:space="preserve">(i) </w:t>
      </w:r>
      <w:r w:rsidRPr="00E263D5">
        <w:rPr>
          <w:rFonts w:ascii="Times New Roman" w:hAnsi="Times New Roman" w:cs="Times New Roman"/>
          <w:i/>
          <w:iCs/>
        </w:rPr>
        <w:tab/>
        <w:t xml:space="preserve">Natural persons who have, directly or indirectly, controlling ownership of the </w:t>
      </w:r>
      <w:r>
        <w:rPr>
          <w:rFonts w:ascii="Times New Roman" w:hAnsi="Times New Roman" w:cs="Times New Roman"/>
          <w:i/>
          <w:iCs/>
        </w:rPr>
        <w:t>counterparty</w:t>
      </w:r>
      <w:r w:rsidRPr="00E263D5">
        <w:rPr>
          <w:rFonts w:ascii="Times New Roman" w:hAnsi="Times New Roman" w:cs="Times New Roman"/>
          <w:i/>
          <w:iCs/>
        </w:rPr>
        <w:t>.</w:t>
      </w:r>
    </w:p>
    <w:p w14:paraId="5024ED88" w14:textId="73AAE9D2" w:rsidR="00E263D5" w:rsidRPr="00E263D5" w:rsidRDefault="00E263D5" w:rsidP="00CC0B54">
      <w:pPr>
        <w:pStyle w:val="FootnoteText"/>
        <w:ind w:left="450" w:hanging="450"/>
        <w:jc w:val="both"/>
        <w:rPr>
          <w:rFonts w:ascii="Times New Roman" w:hAnsi="Times New Roman" w:cs="Times New Roman"/>
          <w:i/>
          <w:iCs/>
        </w:rPr>
      </w:pPr>
      <w:r w:rsidRPr="00E263D5">
        <w:rPr>
          <w:rFonts w:ascii="Times New Roman" w:hAnsi="Times New Roman" w:cs="Times New Roman"/>
          <w:i/>
          <w:iCs/>
        </w:rPr>
        <w:t xml:space="preserve">(ii) </w:t>
      </w:r>
      <w:r w:rsidRPr="00E263D5">
        <w:rPr>
          <w:rFonts w:ascii="Times New Roman" w:hAnsi="Times New Roman" w:cs="Times New Roman"/>
          <w:i/>
          <w:iCs/>
        </w:rPr>
        <w:tab/>
        <w:t xml:space="preserve">To the extent that there is doubt under (i), natural persons who exercise control of the </w:t>
      </w:r>
      <w:r>
        <w:rPr>
          <w:rFonts w:ascii="Times New Roman" w:hAnsi="Times New Roman" w:cs="Times New Roman"/>
          <w:i/>
          <w:iCs/>
        </w:rPr>
        <w:t>counterparty</w:t>
      </w:r>
      <w:r w:rsidRPr="00E263D5">
        <w:rPr>
          <w:rFonts w:ascii="Times New Roman" w:hAnsi="Times New Roman" w:cs="Times New Roman"/>
          <w:i/>
          <w:iCs/>
        </w:rPr>
        <w:t xml:space="preserve"> through other means – including through personal connections, family relationships, or contractual associations such as financing of the </w:t>
      </w:r>
      <w:r>
        <w:rPr>
          <w:rFonts w:ascii="Times New Roman" w:hAnsi="Times New Roman" w:cs="Times New Roman"/>
          <w:i/>
          <w:iCs/>
        </w:rPr>
        <w:t>counterparty</w:t>
      </w:r>
      <w:r w:rsidRPr="00E263D5">
        <w:rPr>
          <w:rFonts w:ascii="Times New Roman" w:hAnsi="Times New Roman" w:cs="Times New Roman"/>
          <w:i/>
          <w:iCs/>
        </w:rPr>
        <w:t xml:space="preserve">. </w:t>
      </w:r>
    </w:p>
    <w:p w14:paraId="7C68DF13" w14:textId="33B9597E" w:rsidR="00735FCF" w:rsidRPr="005F62C0" w:rsidRDefault="00E263D5" w:rsidP="00CC0B54">
      <w:pPr>
        <w:pStyle w:val="FootnoteText"/>
        <w:ind w:left="450" w:hanging="450"/>
        <w:jc w:val="both"/>
        <w:rPr>
          <w:rFonts w:ascii="Times New Roman" w:hAnsi="Times New Roman" w:cs="Times New Roman"/>
        </w:rPr>
      </w:pPr>
      <w:r w:rsidRPr="00E263D5">
        <w:rPr>
          <w:rFonts w:ascii="Times New Roman" w:hAnsi="Times New Roman" w:cs="Times New Roman"/>
          <w:i/>
          <w:iCs/>
        </w:rPr>
        <w:t xml:space="preserve">(iii) </w:t>
      </w:r>
      <w:r w:rsidRPr="00E263D5">
        <w:rPr>
          <w:rFonts w:ascii="Times New Roman" w:hAnsi="Times New Roman" w:cs="Times New Roman"/>
          <w:i/>
          <w:iCs/>
        </w:rPr>
        <w:tab/>
        <w:t>Where no natural person is identified under (i) or (ii) above, the natural person who holds the position of senior managing official.</w:t>
      </w:r>
    </w:p>
  </w:footnote>
  <w:footnote w:id="3">
    <w:p w14:paraId="57CAF405" w14:textId="0F951431" w:rsidR="002E3077" w:rsidRPr="005F62C0" w:rsidRDefault="002E3077" w:rsidP="00652ECE">
      <w:pPr>
        <w:pStyle w:val="FootnoteText"/>
        <w:jc w:val="both"/>
        <w:rPr>
          <w:rFonts w:ascii="Times New Roman" w:hAnsi="Times New Roman" w:cs="Times New Roman"/>
        </w:rPr>
      </w:pPr>
      <w:r w:rsidRPr="005F62C0">
        <w:rPr>
          <w:rStyle w:val="FootnoteReference"/>
          <w:rFonts w:ascii="Times New Roman" w:hAnsi="Times New Roman" w:cs="Times New Roman"/>
        </w:rPr>
        <w:footnoteRef/>
      </w:r>
      <w:r w:rsidRPr="005F62C0">
        <w:rPr>
          <w:rFonts w:ascii="Times New Roman" w:hAnsi="Times New Roman" w:cs="Times New Roman"/>
        </w:rPr>
        <w:t xml:space="preserve"> </w:t>
      </w:r>
      <w:r w:rsidR="00541164" w:rsidRPr="00541164">
        <w:rPr>
          <w:rFonts w:ascii="Times New Roman" w:hAnsi="Times New Roman" w:cs="Times New Roman"/>
          <w:i/>
          <w:iCs/>
        </w:rPr>
        <w:t>https://www.un.org/securitycouncil/content/un-sc-consolidated-list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429B4"/>
    <w:multiLevelType w:val="multilevel"/>
    <w:tmpl w:val="1722D3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heme="minorHAnsi" w:hAnsiTheme="minorHAnsi" w:cstheme="minorHAnsi"/>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3082464"/>
    <w:multiLevelType w:val="multilevel"/>
    <w:tmpl w:val="3ACAD04A"/>
    <w:lvl w:ilvl="0">
      <w:start w:val="1"/>
      <w:numFmt w:val="decimal"/>
      <w:lvlText w:val="%1."/>
      <w:lvlJc w:val="left"/>
      <w:pPr>
        <w:tabs>
          <w:tab w:val="num" w:pos="360"/>
        </w:tabs>
        <w:ind w:left="360" w:hanging="360"/>
      </w:pPr>
    </w:lvl>
    <w:lvl w:ilvl="1">
      <w:start w:val="1"/>
      <w:numFmt w:val="lowerLetter"/>
      <w:lvlText w:val="(%2)"/>
      <w:lvlJc w:val="left"/>
      <w:pPr>
        <w:ind w:left="1260" w:hanging="540"/>
      </w:pPr>
      <w:rPr>
        <w:rFonts w:hint="default"/>
      </w:rPr>
    </w:lvl>
    <w:lvl w:ilvl="2">
      <w:start w:val="1"/>
      <w:numFmt w:val="lowerLetter"/>
      <w:lvlText w:val="%3)"/>
      <w:lvlJc w:val="left"/>
      <w:pPr>
        <w:ind w:left="1800" w:hanging="360"/>
      </w:pPr>
      <w:rPr>
        <w:rFonts w:hint="default"/>
      </w:r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2" w15:restartNumberingAfterBreak="0">
    <w:nsid w:val="270D694E"/>
    <w:multiLevelType w:val="multilevel"/>
    <w:tmpl w:val="D520ED9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39F0C18"/>
    <w:multiLevelType w:val="hybridMultilevel"/>
    <w:tmpl w:val="7256D3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E3793"/>
    <w:multiLevelType w:val="hybridMultilevel"/>
    <w:tmpl w:val="9F3C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64583"/>
    <w:multiLevelType w:val="hybridMultilevel"/>
    <w:tmpl w:val="F34422BA"/>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ACB7F71"/>
    <w:multiLevelType w:val="multilevel"/>
    <w:tmpl w:val="25C0B5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heme="minorHAnsi" w:hAnsiTheme="minorHAnsi" w:cstheme="minorHAnsi"/>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702A44AD"/>
    <w:multiLevelType w:val="hybridMultilevel"/>
    <w:tmpl w:val="DA7A033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37834423">
    <w:abstractNumId w:val="1"/>
  </w:num>
  <w:num w:numId="2" w16cid:durableId="342630795">
    <w:abstractNumId w:val="6"/>
  </w:num>
  <w:num w:numId="3" w16cid:durableId="1586694235">
    <w:abstractNumId w:val="2"/>
  </w:num>
  <w:num w:numId="4" w16cid:durableId="202834160">
    <w:abstractNumId w:val="0"/>
  </w:num>
  <w:num w:numId="5" w16cid:durableId="1711033026">
    <w:abstractNumId w:val="4"/>
  </w:num>
  <w:num w:numId="6" w16cid:durableId="368070889">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319120166">
    <w:abstractNumId w:val="3"/>
  </w:num>
  <w:num w:numId="8" w16cid:durableId="169951285">
    <w:abstractNumId w:val="5"/>
  </w:num>
  <w:num w:numId="9" w16cid:durableId="20793565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ocumentProtection w:edit="forms" w:enforcement="1" w:cryptProviderType="rsaAES" w:cryptAlgorithmClass="hash" w:cryptAlgorithmType="typeAny" w:cryptAlgorithmSid="14" w:cryptSpinCount="100000" w:hash="IPlh3dg2BgvPODgliwacMh9jzPtxtPERtuoIll5xVyIdeqZSCUJiLCq1lQZO7WVfoM00ry3jImxw0lR5pneVsA==" w:salt="DicgfEjsA6RVXUhEoy/BJ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57"/>
    <w:rsid w:val="00004D04"/>
    <w:rsid w:val="000256E4"/>
    <w:rsid w:val="00034B80"/>
    <w:rsid w:val="000424FF"/>
    <w:rsid w:val="00043DC4"/>
    <w:rsid w:val="00047B10"/>
    <w:rsid w:val="0005036E"/>
    <w:rsid w:val="00071DFB"/>
    <w:rsid w:val="00074F40"/>
    <w:rsid w:val="0007517F"/>
    <w:rsid w:val="00084A2F"/>
    <w:rsid w:val="00091B55"/>
    <w:rsid w:val="000A3761"/>
    <w:rsid w:val="000C3C83"/>
    <w:rsid w:val="000D7AE8"/>
    <w:rsid w:val="000E100F"/>
    <w:rsid w:val="000E1135"/>
    <w:rsid w:val="000E193A"/>
    <w:rsid w:val="000E6566"/>
    <w:rsid w:val="000F51EC"/>
    <w:rsid w:val="00100EE8"/>
    <w:rsid w:val="00101433"/>
    <w:rsid w:val="00102AA8"/>
    <w:rsid w:val="00111340"/>
    <w:rsid w:val="0012196C"/>
    <w:rsid w:val="0013469E"/>
    <w:rsid w:val="001407C6"/>
    <w:rsid w:val="0014195A"/>
    <w:rsid w:val="00142871"/>
    <w:rsid w:val="001429A1"/>
    <w:rsid w:val="0014619E"/>
    <w:rsid w:val="00160CDB"/>
    <w:rsid w:val="00174607"/>
    <w:rsid w:val="001C2D29"/>
    <w:rsid w:val="001D5E1E"/>
    <w:rsid w:val="001E19E9"/>
    <w:rsid w:val="001E536F"/>
    <w:rsid w:val="001F7B54"/>
    <w:rsid w:val="002046D3"/>
    <w:rsid w:val="002126D8"/>
    <w:rsid w:val="00222BF6"/>
    <w:rsid w:val="002323F1"/>
    <w:rsid w:val="00247D11"/>
    <w:rsid w:val="00252E17"/>
    <w:rsid w:val="002658FF"/>
    <w:rsid w:val="00267188"/>
    <w:rsid w:val="002A047B"/>
    <w:rsid w:val="002A534F"/>
    <w:rsid w:val="002A6766"/>
    <w:rsid w:val="002C1D9C"/>
    <w:rsid w:val="002E2872"/>
    <w:rsid w:val="002E3077"/>
    <w:rsid w:val="002F259E"/>
    <w:rsid w:val="00311C4C"/>
    <w:rsid w:val="00316F4C"/>
    <w:rsid w:val="00326DA0"/>
    <w:rsid w:val="0035146B"/>
    <w:rsid w:val="00354BF2"/>
    <w:rsid w:val="003649F1"/>
    <w:rsid w:val="00365E40"/>
    <w:rsid w:val="00386ED5"/>
    <w:rsid w:val="00391A71"/>
    <w:rsid w:val="00396336"/>
    <w:rsid w:val="003A6B00"/>
    <w:rsid w:val="003B1C65"/>
    <w:rsid w:val="003B4889"/>
    <w:rsid w:val="003D7D34"/>
    <w:rsid w:val="003F7E9A"/>
    <w:rsid w:val="00411056"/>
    <w:rsid w:val="0041517E"/>
    <w:rsid w:val="004209E4"/>
    <w:rsid w:val="00426C34"/>
    <w:rsid w:val="0042726B"/>
    <w:rsid w:val="004272C1"/>
    <w:rsid w:val="00437BE9"/>
    <w:rsid w:val="004614AC"/>
    <w:rsid w:val="00467671"/>
    <w:rsid w:val="00470B93"/>
    <w:rsid w:val="0047296C"/>
    <w:rsid w:val="00480483"/>
    <w:rsid w:val="004943A1"/>
    <w:rsid w:val="004A23C9"/>
    <w:rsid w:val="004A40F3"/>
    <w:rsid w:val="004A6C32"/>
    <w:rsid w:val="004B60FA"/>
    <w:rsid w:val="004C0C6B"/>
    <w:rsid w:val="004C4F3A"/>
    <w:rsid w:val="004D1D49"/>
    <w:rsid w:val="004F3E9F"/>
    <w:rsid w:val="004F52AC"/>
    <w:rsid w:val="0050351F"/>
    <w:rsid w:val="0052235F"/>
    <w:rsid w:val="005263C7"/>
    <w:rsid w:val="00541164"/>
    <w:rsid w:val="0054153E"/>
    <w:rsid w:val="00542F59"/>
    <w:rsid w:val="005521F5"/>
    <w:rsid w:val="0056081C"/>
    <w:rsid w:val="0057471D"/>
    <w:rsid w:val="0059288C"/>
    <w:rsid w:val="005A0FC9"/>
    <w:rsid w:val="005A29A7"/>
    <w:rsid w:val="005B4C25"/>
    <w:rsid w:val="005B691F"/>
    <w:rsid w:val="005E29D8"/>
    <w:rsid w:val="005E6865"/>
    <w:rsid w:val="005F2C59"/>
    <w:rsid w:val="005F62C0"/>
    <w:rsid w:val="005F6FD4"/>
    <w:rsid w:val="00602982"/>
    <w:rsid w:val="00615E52"/>
    <w:rsid w:val="006257DB"/>
    <w:rsid w:val="00650F58"/>
    <w:rsid w:val="00652ECE"/>
    <w:rsid w:val="0065645E"/>
    <w:rsid w:val="00657D75"/>
    <w:rsid w:val="006633F8"/>
    <w:rsid w:val="00664F6D"/>
    <w:rsid w:val="006750F7"/>
    <w:rsid w:val="00677A8B"/>
    <w:rsid w:val="00691059"/>
    <w:rsid w:val="006C4C9A"/>
    <w:rsid w:val="006E06FB"/>
    <w:rsid w:val="006F0421"/>
    <w:rsid w:val="00710A7A"/>
    <w:rsid w:val="00735FCF"/>
    <w:rsid w:val="00737035"/>
    <w:rsid w:val="00742436"/>
    <w:rsid w:val="00743860"/>
    <w:rsid w:val="007559E0"/>
    <w:rsid w:val="007618FA"/>
    <w:rsid w:val="00775F53"/>
    <w:rsid w:val="00781FB8"/>
    <w:rsid w:val="007A10FB"/>
    <w:rsid w:val="007C11F8"/>
    <w:rsid w:val="007C158F"/>
    <w:rsid w:val="007C1E98"/>
    <w:rsid w:val="007C5279"/>
    <w:rsid w:val="007C7239"/>
    <w:rsid w:val="007D21DE"/>
    <w:rsid w:val="007D3370"/>
    <w:rsid w:val="007F2E4D"/>
    <w:rsid w:val="007F3354"/>
    <w:rsid w:val="0080085D"/>
    <w:rsid w:val="008138DC"/>
    <w:rsid w:val="00816738"/>
    <w:rsid w:val="00822B3F"/>
    <w:rsid w:val="00824824"/>
    <w:rsid w:val="00826AC2"/>
    <w:rsid w:val="008272E7"/>
    <w:rsid w:val="00827586"/>
    <w:rsid w:val="008436E5"/>
    <w:rsid w:val="00861FA2"/>
    <w:rsid w:val="00875022"/>
    <w:rsid w:val="00890998"/>
    <w:rsid w:val="00892357"/>
    <w:rsid w:val="008A01E9"/>
    <w:rsid w:val="008A59F0"/>
    <w:rsid w:val="008B06E9"/>
    <w:rsid w:val="008C6F1D"/>
    <w:rsid w:val="008E62FD"/>
    <w:rsid w:val="008F1310"/>
    <w:rsid w:val="008F4993"/>
    <w:rsid w:val="009022C4"/>
    <w:rsid w:val="0091373E"/>
    <w:rsid w:val="009166B8"/>
    <w:rsid w:val="009220B7"/>
    <w:rsid w:val="009318D8"/>
    <w:rsid w:val="00931D98"/>
    <w:rsid w:val="009430AA"/>
    <w:rsid w:val="0094551A"/>
    <w:rsid w:val="00947C98"/>
    <w:rsid w:val="00951A30"/>
    <w:rsid w:val="00953B9C"/>
    <w:rsid w:val="0095427E"/>
    <w:rsid w:val="009613D0"/>
    <w:rsid w:val="00973EF7"/>
    <w:rsid w:val="00983C3E"/>
    <w:rsid w:val="00992499"/>
    <w:rsid w:val="009937CC"/>
    <w:rsid w:val="009A17E7"/>
    <w:rsid w:val="009A2EA2"/>
    <w:rsid w:val="009A3B85"/>
    <w:rsid w:val="009B786D"/>
    <w:rsid w:val="009C3EF8"/>
    <w:rsid w:val="009C6788"/>
    <w:rsid w:val="009D2697"/>
    <w:rsid w:val="009E3BB6"/>
    <w:rsid w:val="009E3F4B"/>
    <w:rsid w:val="00A01981"/>
    <w:rsid w:val="00A05D5F"/>
    <w:rsid w:val="00A06D51"/>
    <w:rsid w:val="00A101B5"/>
    <w:rsid w:val="00A1390E"/>
    <w:rsid w:val="00A17A78"/>
    <w:rsid w:val="00A249C6"/>
    <w:rsid w:val="00A41C71"/>
    <w:rsid w:val="00A42EC6"/>
    <w:rsid w:val="00A439A9"/>
    <w:rsid w:val="00A50FFE"/>
    <w:rsid w:val="00A52203"/>
    <w:rsid w:val="00A62DFD"/>
    <w:rsid w:val="00A7308C"/>
    <w:rsid w:val="00A7534D"/>
    <w:rsid w:val="00A92FF5"/>
    <w:rsid w:val="00A957F9"/>
    <w:rsid w:val="00A96198"/>
    <w:rsid w:val="00AB2BBC"/>
    <w:rsid w:val="00AB2D33"/>
    <w:rsid w:val="00AB5E6D"/>
    <w:rsid w:val="00AB6452"/>
    <w:rsid w:val="00AC3274"/>
    <w:rsid w:val="00AD4FC6"/>
    <w:rsid w:val="00AE1B21"/>
    <w:rsid w:val="00AF4306"/>
    <w:rsid w:val="00B13575"/>
    <w:rsid w:val="00B20F51"/>
    <w:rsid w:val="00B24E27"/>
    <w:rsid w:val="00B371D9"/>
    <w:rsid w:val="00B4170E"/>
    <w:rsid w:val="00B418D4"/>
    <w:rsid w:val="00B450C9"/>
    <w:rsid w:val="00B71377"/>
    <w:rsid w:val="00B733DC"/>
    <w:rsid w:val="00B74AF3"/>
    <w:rsid w:val="00B82480"/>
    <w:rsid w:val="00B94298"/>
    <w:rsid w:val="00B94407"/>
    <w:rsid w:val="00BA6D51"/>
    <w:rsid w:val="00BB3BE0"/>
    <w:rsid w:val="00BB512D"/>
    <w:rsid w:val="00BB73E9"/>
    <w:rsid w:val="00BC5268"/>
    <w:rsid w:val="00BD152E"/>
    <w:rsid w:val="00BD2CA5"/>
    <w:rsid w:val="00BD5A03"/>
    <w:rsid w:val="00BE65ED"/>
    <w:rsid w:val="00BF28A7"/>
    <w:rsid w:val="00BF3AC7"/>
    <w:rsid w:val="00C03ADE"/>
    <w:rsid w:val="00C15FFF"/>
    <w:rsid w:val="00C22777"/>
    <w:rsid w:val="00C23E28"/>
    <w:rsid w:val="00C2689B"/>
    <w:rsid w:val="00C343BD"/>
    <w:rsid w:val="00C344F6"/>
    <w:rsid w:val="00C34AA5"/>
    <w:rsid w:val="00C423EA"/>
    <w:rsid w:val="00C47605"/>
    <w:rsid w:val="00C52498"/>
    <w:rsid w:val="00C730F2"/>
    <w:rsid w:val="00C83CF1"/>
    <w:rsid w:val="00C93FA2"/>
    <w:rsid w:val="00C94A40"/>
    <w:rsid w:val="00CA6532"/>
    <w:rsid w:val="00CC0B54"/>
    <w:rsid w:val="00CD6E27"/>
    <w:rsid w:val="00CD78D8"/>
    <w:rsid w:val="00CD7C0E"/>
    <w:rsid w:val="00CE310D"/>
    <w:rsid w:val="00CE3E21"/>
    <w:rsid w:val="00CE47E7"/>
    <w:rsid w:val="00D1439C"/>
    <w:rsid w:val="00D17D31"/>
    <w:rsid w:val="00D24CA9"/>
    <w:rsid w:val="00D34915"/>
    <w:rsid w:val="00D4706C"/>
    <w:rsid w:val="00D606B0"/>
    <w:rsid w:val="00D649CF"/>
    <w:rsid w:val="00D733BD"/>
    <w:rsid w:val="00D750FE"/>
    <w:rsid w:val="00D7665A"/>
    <w:rsid w:val="00D8784D"/>
    <w:rsid w:val="00DB4D27"/>
    <w:rsid w:val="00DB67A4"/>
    <w:rsid w:val="00DC6402"/>
    <w:rsid w:val="00DD1AB9"/>
    <w:rsid w:val="00DD536E"/>
    <w:rsid w:val="00DE2119"/>
    <w:rsid w:val="00DE7D6F"/>
    <w:rsid w:val="00DF14CE"/>
    <w:rsid w:val="00DF55D8"/>
    <w:rsid w:val="00DF763B"/>
    <w:rsid w:val="00E06E25"/>
    <w:rsid w:val="00E1518D"/>
    <w:rsid w:val="00E263D5"/>
    <w:rsid w:val="00E56AE1"/>
    <w:rsid w:val="00E665FA"/>
    <w:rsid w:val="00E666F1"/>
    <w:rsid w:val="00E77F38"/>
    <w:rsid w:val="00E91677"/>
    <w:rsid w:val="00EA6771"/>
    <w:rsid w:val="00EB3EE7"/>
    <w:rsid w:val="00EB7C3C"/>
    <w:rsid w:val="00EC4D27"/>
    <w:rsid w:val="00ED3E9A"/>
    <w:rsid w:val="00ED76A1"/>
    <w:rsid w:val="00F02315"/>
    <w:rsid w:val="00F02670"/>
    <w:rsid w:val="00F1337F"/>
    <w:rsid w:val="00F44424"/>
    <w:rsid w:val="00F47320"/>
    <w:rsid w:val="00F5183E"/>
    <w:rsid w:val="00F71F90"/>
    <w:rsid w:val="00F85692"/>
    <w:rsid w:val="00F9131A"/>
    <w:rsid w:val="00F9248A"/>
    <w:rsid w:val="00FA4ED0"/>
    <w:rsid w:val="00FB1026"/>
    <w:rsid w:val="00FB3ECE"/>
    <w:rsid w:val="00FB4E95"/>
    <w:rsid w:val="00FD1B63"/>
    <w:rsid w:val="00FD2D2B"/>
    <w:rsid w:val="00FE368B"/>
    <w:rsid w:val="00FF13C4"/>
    <w:rsid w:val="00FF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5AF5"/>
  <w15:docId w15:val="{F728A60C-F822-4D33-9417-F158C5C34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5ED"/>
    <w:pPr>
      <w:spacing w:before="120"/>
    </w:pPr>
    <w:rPr>
      <w:szCs w:val="22"/>
    </w:rPr>
  </w:style>
  <w:style w:type="paragraph" w:styleId="Heading1">
    <w:name w:val="heading 1"/>
    <w:basedOn w:val="Normal"/>
    <w:next w:val="Normal"/>
    <w:link w:val="Heading1Char"/>
    <w:uiPriority w:val="9"/>
    <w:qFormat/>
    <w:rsid w:val="00892357"/>
    <w:pPr>
      <w:keepNext/>
      <w:keepLines/>
      <w:spacing w:before="24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357"/>
    <w:rPr>
      <w:rFonts w:asciiTheme="majorHAnsi" w:eastAsiaTheme="majorEastAsia" w:hAnsiTheme="majorHAnsi" w:cstheme="majorBidi"/>
      <w:b/>
      <w:color w:val="2F5496" w:themeColor="accent1" w:themeShade="BF"/>
      <w:sz w:val="32"/>
      <w:szCs w:val="32"/>
      <w:lang w:val="en-US"/>
    </w:rPr>
  </w:style>
  <w:style w:type="character" w:styleId="Hyperlink">
    <w:name w:val="Hyperlink"/>
    <w:basedOn w:val="DefaultParagraphFont"/>
    <w:uiPriority w:val="99"/>
    <w:semiHidden/>
    <w:unhideWhenUsed/>
    <w:rsid w:val="00892357"/>
    <w:rPr>
      <w:color w:val="0563C1"/>
      <w:u w:val="single"/>
    </w:rPr>
  </w:style>
  <w:style w:type="character" w:styleId="PlaceholderText">
    <w:name w:val="Placeholder Text"/>
    <w:basedOn w:val="DefaultParagraphFont"/>
    <w:uiPriority w:val="99"/>
    <w:semiHidden/>
    <w:rsid w:val="00892357"/>
    <w:rPr>
      <w:color w:val="808080"/>
    </w:rPr>
  </w:style>
  <w:style w:type="paragraph" w:styleId="Header">
    <w:name w:val="header"/>
    <w:basedOn w:val="Normal"/>
    <w:link w:val="HeaderChar"/>
    <w:uiPriority w:val="99"/>
    <w:unhideWhenUsed/>
    <w:rsid w:val="00892357"/>
    <w:pPr>
      <w:tabs>
        <w:tab w:val="center" w:pos="4513"/>
        <w:tab w:val="right" w:pos="9026"/>
      </w:tabs>
      <w:spacing w:before="0"/>
    </w:pPr>
  </w:style>
  <w:style w:type="character" w:customStyle="1" w:styleId="HeaderChar">
    <w:name w:val="Header Char"/>
    <w:basedOn w:val="DefaultParagraphFont"/>
    <w:link w:val="Header"/>
    <w:uiPriority w:val="99"/>
    <w:rsid w:val="00892357"/>
    <w:rPr>
      <w:szCs w:val="22"/>
      <w:lang w:val="en-US"/>
    </w:rPr>
  </w:style>
  <w:style w:type="character" w:styleId="CommentReference">
    <w:name w:val="annotation reference"/>
    <w:basedOn w:val="DefaultParagraphFont"/>
    <w:uiPriority w:val="99"/>
    <w:semiHidden/>
    <w:unhideWhenUsed/>
    <w:rsid w:val="00892357"/>
    <w:rPr>
      <w:sz w:val="16"/>
      <w:szCs w:val="16"/>
    </w:rPr>
  </w:style>
  <w:style w:type="paragraph" w:styleId="CommentText">
    <w:name w:val="annotation text"/>
    <w:basedOn w:val="Normal"/>
    <w:link w:val="CommentTextChar"/>
    <w:uiPriority w:val="99"/>
    <w:unhideWhenUsed/>
    <w:rsid w:val="00892357"/>
    <w:rPr>
      <w:sz w:val="20"/>
      <w:szCs w:val="20"/>
    </w:rPr>
  </w:style>
  <w:style w:type="character" w:customStyle="1" w:styleId="CommentTextChar">
    <w:name w:val="Comment Text Char"/>
    <w:basedOn w:val="DefaultParagraphFont"/>
    <w:link w:val="CommentText"/>
    <w:uiPriority w:val="99"/>
    <w:rsid w:val="00892357"/>
    <w:rPr>
      <w:sz w:val="20"/>
      <w:szCs w:val="20"/>
      <w:lang w:val="en-US"/>
    </w:rPr>
  </w:style>
  <w:style w:type="paragraph" w:styleId="Footer">
    <w:name w:val="footer"/>
    <w:basedOn w:val="Normal"/>
    <w:link w:val="FooterChar"/>
    <w:uiPriority w:val="99"/>
    <w:unhideWhenUsed/>
    <w:rsid w:val="00892357"/>
    <w:pPr>
      <w:tabs>
        <w:tab w:val="center" w:pos="4513"/>
        <w:tab w:val="right" w:pos="9026"/>
      </w:tabs>
      <w:spacing w:before="0"/>
    </w:pPr>
  </w:style>
  <w:style w:type="character" w:customStyle="1" w:styleId="FooterChar">
    <w:name w:val="Footer Char"/>
    <w:basedOn w:val="DefaultParagraphFont"/>
    <w:link w:val="Footer"/>
    <w:uiPriority w:val="99"/>
    <w:rsid w:val="00892357"/>
    <w:rPr>
      <w:szCs w:val="22"/>
      <w:lang w:val="en-US"/>
    </w:rPr>
  </w:style>
  <w:style w:type="paragraph" w:styleId="CommentSubject">
    <w:name w:val="annotation subject"/>
    <w:basedOn w:val="CommentText"/>
    <w:next w:val="CommentText"/>
    <w:link w:val="CommentSubjectChar"/>
    <w:uiPriority w:val="99"/>
    <w:semiHidden/>
    <w:unhideWhenUsed/>
    <w:rsid w:val="00E665FA"/>
    <w:rPr>
      <w:b/>
      <w:bCs/>
    </w:rPr>
  </w:style>
  <w:style w:type="character" w:customStyle="1" w:styleId="CommentSubjectChar">
    <w:name w:val="Comment Subject Char"/>
    <w:basedOn w:val="CommentTextChar"/>
    <w:link w:val="CommentSubject"/>
    <w:uiPriority w:val="99"/>
    <w:semiHidden/>
    <w:rsid w:val="00E665FA"/>
    <w:rPr>
      <w:b/>
      <w:bCs/>
      <w:sz w:val="20"/>
      <w:szCs w:val="20"/>
      <w:lang w:val="en-US"/>
    </w:rPr>
  </w:style>
  <w:style w:type="paragraph" w:styleId="Revision">
    <w:name w:val="Revision"/>
    <w:hidden/>
    <w:uiPriority w:val="99"/>
    <w:semiHidden/>
    <w:rsid w:val="00D4706C"/>
    <w:rPr>
      <w:szCs w:val="22"/>
    </w:rPr>
  </w:style>
  <w:style w:type="paragraph" w:styleId="FootnoteText">
    <w:name w:val="footnote text"/>
    <w:basedOn w:val="Normal"/>
    <w:link w:val="FootnoteTextChar"/>
    <w:uiPriority w:val="99"/>
    <w:semiHidden/>
    <w:unhideWhenUsed/>
    <w:rsid w:val="00C343BD"/>
    <w:pPr>
      <w:spacing w:before="0"/>
    </w:pPr>
    <w:rPr>
      <w:sz w:val="20"/>
      <w:szCs w:val="20"/>
    </w:rPr>
  </w:style>
  <w:style w:type="character" w:customStyle="1" w:styleId="FootnoteTextChar">
    <w:name w:val="Footnote Text Char"/>
    <w:basedOn w:val="DefaultParagraphFont"/>
    <w:link w:val="FootnoteText"/>
    <w:uiPriority w:val="99"/>
    <w:semiHidden/>
    <w:rsid w:val="00C343BD"/>
    <w:rPr>
      <w:sz w:val="20"/>
      <w:szCs w:val="20"/>
    </w:rPr>
  </w:style>
  <w:style w:type="character" w:styleId="FootnoteReference">
    <w:name w:val="footnote reference"/>
    <w:basedOn w:val="DefaultParagraphFont"/>
    <w:uiPriority w:val="99"/>
    <w:semiHidden/>
    <w:unhideWhenUsed/>
    <w:rsid w:val="00C343BD"/>
    <w:rPr>
      <w:vertAlign w:val="superscript"/>
    </w:rPr>
  </w:style>
  <w:style w:type="paragraph" w:customStyle="1" w:styleId="Normal1">
    <w:name w:val="Normal1"/>
    <w:basedOn w:val="Normal"/>
    <w:rsid w:val="00775F53"/>
    <w:pPr>
      <w:spacing w:before="100" w:beforeAutospacing="1" w:after="100" w:afterAutospacing="1"/>
    </w:pPr>
    <w:rPr>
      <w:rFonts w:ascii="Times New Roman" w:eastAsia="Times New Roman" w:hAnsi="Times New Roman" w:cs="Times New Roman"/>
      <w:szCs w:val="24"/>
    </w:rPr>
  </w:style>
  <w:style w:type="paragraph" w:styleId="ListParagraph">
    <w:name w:val="List Paragraph"/>
    <w:basedOn w:val="Normal"/>
    <w:uiPriority w:val="34"/>
    <w:qFormat/>
    <w:rsid w:val="00CE4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084773">
      <w:bodyDiv w:val="1"/>
      <w:marLeft w:val="0"/>
      <w:marRight w:val="0"/>
      <w:marTop w:val="0"/>
      <w:marBottom w:val="0"/>
      <w:divBdr>
        <w:top w:val="none" w:sz="0" w:space="0" w:color="auto"/>
        <w:left w:val="none" w:sz="0" w:space="0" w:color="auto"/>
        <w:bottom w:val="none" w:sz="0" w:space="0" w:color="auto"/>
        <w:right w:val="none" w:sz="0" w:space="0" w:color="auto"/>
      </w:divBdr>
    </w:div>
    <w:div w:id="1069302067">
      <w:bodyDiv w:val="1"/>
      <w:marLeft w:val="0"/>
      <w:marRight w:val="0"/>
      <w:marTop w:val="0"/>
      <w:marBottom w:val="0"/>
      <w:divBdr>
        <w:top w:val="none" w:sz="0" w:space="0" w:color="auto"/>
        <w:left w:val="none" w:sz="0" w:space="0" w:color="auto"/>
        <w:bottom w:val="none" w:sz="0" w:space="0" w:color="auto"/>
        <w:right w:val="none" w:sz="0" w:space="0" w:color="auto"/>
      </w:divBdr>
    </w:div>
    <w:div w:id="1112437243">
      <w:bodyDiv w:val="1"/>
      <w:marLeft w:val="0"/>
      <w:marRight w:val="0"/>
      <w:marTop w:val="0"/>
      <w:marBottom w:val="0"/>
      <w:divBdr>
        <w:top w:val="none" w:sz="0" w:space="0" w:color="auto"/>
        <w:left w:val="none" w:sz="0" w:space="0" w:color="auto"/>
        <w:bottom w:val="none" w:sz="0" w:space="0" w:color="auto"/>
        <w:right w:val="none" w:sz="0" w:space="0" w:color="auto"/>
      </w:divBdr>
    </w:div>
    <w:div w:id="1140266859">
      <w:bodyDiv w:val="1"/>
      <w:marLeft w:val="0"/>
      <w:marRight w:val="0"/>
      <w:marTop w:val="0"/>
      <w:marBottom w:val="0"/>
      <w:divBdr>
        <w:top w:val="none" w:sz="0" w:space="0" w:color="auto"/>
        <w:left w:val="none" w:sz="0" w:space="0" w:color="auto"/>
        <w:bottom w:val="none" w:sz="0" w:space="0" w:color="auto"/>
        <w:right w:val="none" w:sz="0" w:space="0" w:color="auto"/>
      </w:divBdr>
    </w:div>
    <w:div w:id="1166046181">
      <w:bodyDiv w:val="1"/>
      <w:marLeft w:val="0"/>
      <w:marRight w:val="0"/>
      <w:marTop w:val="0"/>
      <w:marBottom w:val="0"/>
      <w:divBdr>
        <w:top w:val="none" w:sz="0" w:space="0" w:color="auto"/>
        <w:left w:val="none" w:sz="0" w:space="0" w:color="auto"/>
        <w:bottom w:val="none" w:sz="0" w:space="0" w:color="auto"/>
        <w:right w:val="none" w:sz="0" w:space="0" w:color="auto"/>
      </w:divBdr>
    </w:div>
    <w:div w:id="1348141871">
      <w:bodyDiv w:val="1"/>
      <w:marLeft w:val="0"/>
      <w:marRight w:val="0"/>
      <w:marTop w:val="0"/>
      <w:marBottom w:val="0"/>
      <w:divBdr>
        <w:top w:val="none" w:sz="0" w:space="0" w:color="auto"/>
        <w:left w:val="none" w:sz="0" w:space="0" w:color="auto"/>
        <w:bottom w:val="none" w:sz="0" w:space="0" w:color="auto"/>
        <w:right w:val="none" w:sz="0" w:space="0" w:color="auto"/>
      </w:divBdr>
    </w:div>
    <w:div w:id="2083211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2872405-62CC-4F05-9F98-DE35FCA874CC}"/>
      </w:docPartPr>
      <w:docPartBody>
        <w:p w:rsidR="001B1429" w:rsidRDefault="00AD7B06">
          <w:r w:rsidRPr="00ED6CCF">
            <w:rPr>
              <w:rStyle w:val="PlaceholderText"/>
            </w:rPr>
            <w:t>Click or tap here to enter text.</w:t>
          </w:r>
        </w:p>
      </w:docPartBody>
    </w:docPart>
    <w:docPart>
      <w:docPartPr>
        <w:name w:val="0B6153F708924806994ECA15696D2524"/>
        <w:category>
          <w:name w:val="General"/>
          <w:gallery w:val="placeholder"/>
        </w:category>
        <w:types>
          <w:type w:val="bbPlcHdr"/>
        </w:types>
        <w:behaviors>
          <w:behavior w:val="content"/>
        </w:behaviors>
        <w:guid w:val="{D6E89FAA-C404-4C3F-B160-B5FC05420944}"/>
      </w:docPartPr>
      <w:docPartBody>
        <w:p w:rsidR="001B1429" w:rsidRDefault="00AD7B06" w:rsidP="00AD7B06">
          <w:pPr>
            <w:pStyle w:val="0B6153F708924806994ECA15696D2524"/>
          </w:pPr>
          <w:r w:rsidRPr="00ED6CCF">
            <w:rPr>
              <w:rStyle w:val="PlaceholderText"/>
            </w:rPr>
            <w:t>Click or tap here to enter text.</w:t>
          </w:r>
        </w:p>
      </w:docPartBody>
    </w:docPart>
    <w:docPart>
      <w:docPartPr>
        <w:name w:val="1B4189A656244BA69A34CC947D798F49"/>
        <w:category>
          <w:name w:val="General"/>
          <w:gallery w:val="placeholder"/>
        </w:category>
        <w:types>
          <w:type w:val="bbPlcHdr"/>
        </w:types>
        <w:behaviors>
          <w:behavior w:val="content"/>
        </w:behaviors>
        <w:guid w:val="{5F654B56-2928-435A-ABB6-0CB7CDAAE2E0}"/>
      </w:docPartPr>
      <w:docPartBody>
        <w:p w:rsidR="001B1429" w:rsidRDefault="00AD7B06" w:rsidP="00AD7B06">
          <w:pPr>
            <w:pStyle w:val="1B4189A656244BA69A34CC947D798F49"/>
          </w:pPr>
          <w:r w:rsidRPr="00ED6CCF">
            <w:rPr>
              <w:rStyle w:val="PlaceholderText"/>
            </w:rPr>
            <w:t>Click or tap here to enter text.</w:t>
          </w:r>
        </w:p>
      </w:docPartBody>
    </w:docPart>
    <w:docPart>
      <w:docPartPr>
        <w:name w:val="E5B90B2DEC5A45089FCE422B748AD77F"/>
        <w:category>
          <w:name w:val="General"/>
          <w:gallery w:val="placeholder"/>
        </w:category>
        <w:types>
          <w:type w:val="bbPlcHdr"/>
        </w:types>
        <w:behaviors>
          <w:behavior w:val="content"/>
        </w:behaviors>
        <w:guid w:val="{D89F4567-5B1D-4D61-B811-837D46B1EA3C}"/>
      </w:docPartPr>
      <w:docPartBody>
        <w:p w:rsidR="001B1429" w:rsidRDefault="00AD7B06" w:rsidP="00AD7B06">
          <w:pPr>
            <w:pStyle w:val="E5B90B2DEC5A45089FCE422B748AD77F"/>
          </w:pPr>
          <w:r w:rsidRPr="00ED6CCF">
            <w:rPr>
              <w:rStyle w:val="PlaceholderText"/>
            </w:rPr>
            <w:t>Click or tap here to enter text.</w:t>
          </w:r>
        </w:p>
      </w:docPartBody>
    </w:docPart>
    <w:docPart>
      <w:docPartPr>
        <w:name w:val="3F613B49F76140EE8F2B70EAB354E661"/>
        <w:category>
          <w:name w:val="General"/>
          <w:gallery w:val="placeholder"/>
        </w:category>
        <w:types>
          <w:type w:val="bbPlcHdr"/>
        </w:types>
        <w:behaviors>
          <w:behavior w:val="content"/>
        </w:behaviors>
        <w:guid w:val="{6A03A720-B2E3-4553-8EE4-E99897CF0843}"/>
      </w:docPartPr>
      <w:docPartBody>
        <w:p w:rsidR="001B1429" w:rsidRDefault="00AD7B06" w:rsidP="00AD7B06">
          <w:pPr>
            <w:pStyle w:val="3F613B49F76140EE8F2B70EAB354E661"/>
          </w:pPr>
          <w:r w:rsidRPr="00ED6CCF">
            <w:rPr>
              <w:rStyle w:val="PlaceholderText"/>
            </w:rPr>
            <w:t>Click or tap here to enter text.</w:t>
          </w:r>
        </w:p>
      </w:docPartBody>
    </w:docPart>
    <w:docPart>
      <w:docPartPr>
        <w:name w:val="F00B87B7B3D44F71A5C31696E2CA6470"/>
        <w:category>
          <w:name w:val="General"/>
          <w:gallery w:val="placeholder"/>
        </w:category>
        <w:types>
          <w:type w:val="bbPlcHdr"/>
        </w:types>
        <w:behaviors>
          <w:behavior w:val="content"/>
        </w:behaviors>
        <w:guid w:val="{C368A5DC-82AC-4A91-AED9-21296CE85628}"/>
      </w:docPartPr>
      <w:docPartBody>
        <w:p w:rsidR="001B1429" w:rsidRDefault="00AD7B06" w:rsidP="00AD7B06">
          <w:pPr>
            <w:pStyle w:val="F00B87B7B3D44F71A5C31696E2CA6470"/>
          </w:pPr>
          <w:r w:rsidRPr="00ED6CCF">
            <w:rPr>
              <w:rStyle w:val="PlaceholderText"/>
            </w:rPr>
            <w:t>Click or tap here to enter text.</w:t>
          </w:r>
        </w:p>
      </w:docPartBody>
    </w:docPart>
    <w:docPart>
      <w:docPartPr>
        <w:name w:val="FB66FCA6A2064DA796E890CCC6DC7F7E"/>
        <w:category>
          <w:name w:val="General"/>
          <w:gallery w:val="placeholder"/>
        </w:category>
        <w:types>
          <w:type w:val="bbPlcHdr"/>
        </w:types>
        <w:behaviors>
          <w:behavior w:val="content"/>
        </w:behaviors>
        <w:guid w:val="{BF3A68FE-DB94-48D8-A77B-4C7F73A79D1C}"/>
      </w:docPartPr>
      <w:docPartBody>
        <w:p w:rsidR="000768DB" w:rsidRDefault="00062F5A" w:rsidP="00062F5A">
          <w:pPr>
            <w:pStyle w:val="FB66FCA6A2064DA796E890CCC6DC7F7E"/>
          </w:pPr>
          <w:r w:rsidRPr="00ED6C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06"/>
    <w:rsid w:val="000068AF"/>
    <w:rsid w:val="00021FF8"/>
    <w:rsid w:val="00062F5A"/>
    <w:rsid w:val="000768DB"/>
    <w:rsid w:val="001B1429"/>
    <w:rsid w:val="00227810"/>
    <w:rsid w:val="00236011"/>
    <w:rsid w:val="006E0210"/>
    <w:rsid w:val="009C5F20"/>
    <w:rsid w:val="00AD7B06"/>
    <w:rsid w:val="00B04BB9"/>
    <w:rsid w:val="00B8259F"/>
    <w:rsid w:val="00F23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2F5A"/>
    <w:rPr>
      <w:color w:val="808080"/>
    </w:rPr>
  </w:style>
  <w:style w:type="paragraph" w:customStyle="1" w:styleId="0B6153F708924806994ECA15696D2524">
    <w:name w:val="0B6153F708924806994ECA15696D2524"/>
    <w:rsid w:val="00AD7B06"/>
  </w:style>
  <w:style w:type="paragraph" w:customStyle="1" w:styleId="1B4189A656244BA69A34CC947D798F49">
    <w:name w:val="1B4189A656244BA69A34CC947D798F49"/>
    <w:rsid w:val="00AD7B06"/>
  </w:style>
  <w:style w:type="paragraph" w:customStyle="1" w:styleId="E5B90B2DEC5A45089FCE422B748AD77F">
    <w:name w:val="E5B90B2DEC5A45089FCE422B748AD77F"/>
    <w:rsid w:val="00AD7B06"/>
  </w:style>
  <w:style w:type="paragraph" w:customStyle="1" w:styleId="3F613B49F76140EE8F2B70EAB354E661">
    <w:name w:val="3F613B49F76140EE8F2B70EAB354E661"/>
    <w:rsid w:val="00AD7B06"/>
  </w:style>
  <w:style w:type="paragraph" w:customStyle="1" w:styleId="F00B87B7B3D44F71A5C31696E2CA6470">
    <w:name w:val="F00B87B7B3D44F71A5C31696E2CA6470"/>
    <w:rsid w:val="00AD7B06"/>
  </w:style>
  <w:style w:type="paragraph" w:customStyle="1" w:styleId="FB66FCA6A2064DA796E890CCC6DC7F7E">
    <w:name w:val="FB66FCA6A2064DA796E890CCC6DC7F7E"/>
    <w:rsid w:val="00062F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Self-Certification Form for Programming Entities</UNDP_POPP_TITLE_EN>
    <TaxCatchAll xmlns="8264c5cc-ec60-4b56-8111-ce635d3d139a">
      <Value>669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2023-02-28T23:00:00+00:00</UNDP_POPP_EFFECTIVEDATE>
    <DLCPolicyLabelLock xmlns="e560140e-7b2f-4392-90df-e7567e3021a3" xsi:nil="true"/>
    <DLCPolicyLabelClientValue xmlns="e560140e-7b2f-4392-90df-e7567e3021a3">Effective Date: 28-Feb-23                                                Version #: {POPPRefItemVersion}</DLCPolicyLabelClientValue>
    <UNDP_POPP_BUSINESSUNITID_HIDDEN xmlns="8264c5cc-ec60-4b56-8111-ce635d3d139a" xsi:nil="true"/>
    <_dlc_DocId xmlns="8264c5cc-ec60-4b56-8111-ce635d3d139a">POPP-11-3973</_dlc_DocId>
    <_dlc_DocIdUrl xmlns="8264c5cc-ec60-4b56-8111-ce635d3d139a">
      <Url>https://popp.undp.org/_layouts/15/DocIdRedir.aspx?ID=POPP-11-3973</Url>
      <Description>POPP-11-3973</Description>
    </_dlc_DocIdUrl>
    <DLCPolicyLabelValue xmlns="e560140e-7b2f-4392-90df-e7567e3021a3">Effective Date: 28-Feb-23                                                Version #: {POPPRefItemVersion}</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3AA3CE00-C878-492D-9EB1-C92E31FC3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CEA4D4-1169-47C0-8872-28BFD02EA29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4BDDA8AF-81E5-42D4-B278-41DC0AB33FFC}">
  <ds:schemaRefs>
    <ds:schemaRef ds:uri="http://schemas.microsoft.com/sharepoint/v3/contenttype/forms"/>
  </ds:schemaRefs>
</ds:datastoreItem>
</file>

<file path=customXml/itemProps4.xml><?xml version="1.0" encoding="utf-8"?>
<ds:datastoreItem xmlns:ds="http://schemas.openxmlformats.org/officeDocument/2006/customXml" ds:itemID="{FBC82CDF-86F2-4F29-B6FD-517F5FFA72D2}">
  <ds:schemaRefs>
    <ds:schemaRef ds:uri="http://schemas.microsoft.com/sharepoint/events"/>
  </ds:schemaRefs>
</ds:datastoreItem>
</file>

<file path=customXml/itemProps5.xml><?xml version="1.0" encoding="utf-8"?>
<ds:datastoreItem xmlns:ds="http://schemas.openxmlformats.org/officeDocument/2006/customXml" ds:itemID="{0E3094E2-C869-4379-99F6-CE5992DDA58A}">
  <ds:schemaRefs>
    <ds:schemaRef ds:uri="http://schemas.openxmlformats.org/officeDocument/2006/bibliography"/>
  </ds:schemaRefs>
</ds:datastoreItem>
</file>

<file path=customXml/itemProps6.xml><?xml version="1.0" encoding="utf-8"?>
<ds:datastoreItem xmlns:ds="http://schemas.openxmlformats.org/officeDocument/2006/customXml" ds:itemID="{3512476C-D947-49A5-A0CC-9147BDA33EA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Muhia</dc:creator>
  <cp:keywords/>
  <dc:description/>
  <cp:lastModifiedBy>BPPS/EfG</cp:lastModifiedBy>
  <cp:revision>10</cp:revision>
  <cp:lastPrinted>2022-09-27T19:58:00Z</cp:lastPrinted>
  <dcterms:created xsi:type="dcterms:W3CDTF">2023-02-28T15:26:00Z</dcterms:created>
  <dcterms:modified xsi:type="dcterms:W3CDTF">2023-05-30T20:27:00Z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669;#Programme and Project Management|1c019435-9793-447e-8959-0b32d23bf3d5</vt:lpwstr>
  </property>
  <property fmtid="{D5CDD505-2E9C-101B-9397-08002B2CF9AE}" pid="5" name="POPPBusinessProcess">
    <vt:lpwstr/>
  </property>
  <property fmtid="{D5CDD505-2E9C-101B-9397-08002B2CF9AE}" pid="6" name="_dlc_DocIdItemGuid">
    <vt:lpwstr>2ad8ad13-e131-4cc3-a8cb-b95626cf97e9</vt:lpwstr>
  </property>
</Properties>
</file>