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A485" w14:textId="77777777" w:rsidR="00155757" w:rsidRPr="00C763F5" w:rsidRDefault="00C763F5">
      <w:pPr>
        <w:pStyle w:val="BodyText"/>
        <w:spacing w:before="35"/>
        <w:ind w:left="4088" w:right="5184"/>
        <w:jc w:val="center"/>
        <w:rPr>
          <w:sz w:val="23"/>
          <w:szCs w:val="23"/>
        </w:rPr>
      </w:pPr>
      <w:bookmarkStart w:id="0" w:name="Tablas"/>
      <w:bookmarkEnd w:id="0"/>
      <w:r w:rsidRPr="00C763F5">
        <w:rPr>
          <w:spacing w:val="-2"/>
          <w:sz w:val="23"/>
          <w:szCs w:val="23"/>
        </w:rPr>
        <w:t>Tablas</w:t>
      </w:r>
    </w:p>
    <w:p w14:paraId="144A7EB3" w14:textId="77777777" w:rsidR="00155757" w:rsidRPr="00C763F5" w:rsidRDefault="00155757">
      <w:pPr>
        <w:spacing w:before="6"/>
        <w:rPr>
          <w:b/>
          <w:sz w:val="23"/>
          <w:szCs w:val="23"/>
        </w:rPr>
      </w:pPr>
    </w:p>
    <w:p w14:paraId="08EB6096" w14:textId="2B78E387" w:rsidR="00155757" w:rsidRPr="00C763F5" w:rsidRDefault="00C763F5" w:rsidP="00C763F5">
      <w:pPr>
        <w:pStyle w:val="BodyText"/>
        <w:ind w:left="100" w:right="40"/>
        <w:rPr>
          <w:sz w:val="23"/>
          <w:szCs w:val="23"/>
        </w:rPr>
      </w:pPr>
      <w:r>
        <w:rPr>
          <w:sz w:val="23"/>
          <w:szCs w:val="23"/>
        </w:rPr>
        <w:t>Tabla</w:t>
      </w:r>
      <w:r w:rsidRPr="00C763F5">
        <w:rPr>
          <w:sz w:val="23"/>
          <w:szCs w:val="23"/>
        </w:rPr>
        <w:t xml:space="preserve"> 1</w:t>
      </w:r>
      <w:r>
        <w:rPr>
          <w:sz w:val="23"/>
          <w:szCs w:val="23"/>
        </w:rPr>
        <w:t>:</w:t>
      </w:r>
      <w:r w:rsidRPr="00C763F5">
        <w:rPr>
          <w:sz w:val="23"/>
          <w:szCs w:val="23"/>
        </w:rPr>
        <w:t xml:space="preserve"> Composición del POPP del HACT y su correspondiente referencia en el </w:t>
      </w:r>
      <w:r w:rsidR="00D86C3E" w:rsidRPr="00C763F5">
        <w:rPr>
          <w:sz w:val="23"/>
          <w:szCs w:val="23"/>
        </w:rPr>
        <w:t xml:space="preserve">Marco HACT del </w:t>
      </w:r>
      <w:r>
        <w:rPr>
          <w:sz w:val="23"/>
          <w:szCs w:val="23"/>
        </w:rPr>
        <w:t>G</w:t>
      </w:r>
      <w:r w:rsidR="00D86C3E" w:rsidRPr="00C763F5">
        <w:rPr>
          <w:sz w:val="23"/>
          <w:szCs w:val="23"/>
        </w:rPr>
        <w:t>NUDS</w:t>
      </w:r>
    </w:p>
    <w:p w14:paraId="48E51FE0" w14:textId="77777777" w:rsidR="00155757" w:rsidRPr="00C763F5" w:rsidRDefault="00155757">
      <w:pPr>
        <w:spacing w:before="10" w:after="1"/>
        <w:rPr>
          <w:b/>
          <w:sz w:val="23"/>
          <w:szCs w:val="23"/>
        </w:rPr>
      </w:pPr>
    </w:p>
    <w:tbl>
      <w:tblPr>
        <w:tblW w:w="0" w:type="auto"/>
        <w:tblInd w:w="11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715"/>
        <w:gridCol w:w="3605"/>
        <w:gridCol w:w="2338"/>
        <w:gridCol w:w="1527"/>
        <w:gridCol w:w="1532"/>
      </w:tblGrid>
      <w:tr w:rsidR="00155757" w:rsidRPr="00C763F5" w14:paraId="20B3615F" w14:textId="77777777">
        <w:trPr>
          <w:trHeight w:val="1170"/>
        </w:trPr>
        <w:tc>
          <w:tcPr>
            <w:tcW w:w="715" w:type="dxa"/>
            <w:shd w:val="clear" w:color="auto" w:fill="FFFF99"/>
          </w:tcPr>
          <w:p w14:paraId="1904B5DC" w14:textId="77777777" w:rsidR="00155757" w:rsidRPr="00C763F5" w:rsidRDefault="00155757">
            <w:pPr>
              <w:pStyle w:val="TableParagraph"/>
              <w:rPr>
                <w:b/>
                <w:sz w:val="23"/>
                <w:szCs w:val="23"/>
              </w:rPr>
            </w:pPr>
          </w:p>
          <w:p w14:paraId="64C17876" w14:textId="77777777" w:rsidR="00155757" w:rsidRPr="00C763F5" w:rsidRDefault="00C763F5">
            <w:pPr>
              <w:pStyle w:val="TableParagraph"/>
              <w:spacing w:before="150"/>
              <w:ind w:left="90"/>
              <w:rPr>
                <w:b/>
                <w:sz w:val="23"/>
                <w:szCs w:val="23"/>
              </w:rPr>
            </w:pPr>
            <w:r w:rsidRPr="00C763F5">
              <w:rPr>
                <w:b/>
                <w:spacing w:val="-4"/>
                <w:sz w:val="23"/>
                <w:szCs w:val="23"/>
              </w:rPr>
              <w:t>Ref.</w:t>
            </w:r>
          </w:p>
        </w:tc>
        <w:tc>
          <w:tcPr>
            <w:tcW w:w="3605" w:type="dxa"/>
            <w:shd w:val="clear" w:color="auto" w:fill="FFFF99"/>
          </w:tcPr>
          <w:p w14:paraId="6D3721E7" w14:textId="77777777" w:rsidR="00155757" w:rsidRPr="00C763F5" w:rsidRDefault="00C763F5">
            <w:pPr>
              <w:pStyle w:val="TableParagraph"/>
              <w:spacing w:before="150"/>
              <w:ind w:left="105"/>
              <w:rPr>
                <w:b/>
                <w:sz w:val="23"/>
                <w:szCs w:val="23"/>
              </w:rPr>
            </w:pPr>
            <w:r w:rsidRPr="00C763F5">
              <w:rPr>
                <w:b/>
                <w:sz w:val="23"/>
                <w:szCs w:val="23"/>
              </w:rPr>
              <w:t>Proceso</w:t>
            </w:r>
            <w:r w:rsidRPr="00C763F5">
              <w:rPr>
                <w:b/>
                <w:spacing w:val="-8"/>
                <w:sz w:val="23"/>
                <w:szCs w:val="23"/>
              </w:rPr>
              <w:t xml:space="preserve"> </w:t>
            </w:r>
            <w:r w:rsidRPr="00C763F5">
              <w:rPr>
                <w:b/>
                <w:sz w:val="23"/>
                <w:szCs w:val="23"/>
              </w:rPr>
              <w:t>de</w:t>
            </w:r>
            <w:r w:rsidRPr="00C763F5">
              <w:rPr>
                <w:b/>
                <w:spacing w:val="-10"/>
                <w:sz w:val="23"/>
                <w:szCs w:val="23"/>
              </w:rPr>
              <w:t xml:space="preserve"> </w:t>
            </w:r>
            <w:r w:rsidRPr="00C763F5">
              <w:rPr>
                <w:b/>
                <w:sz w:val="23"/>
                <w:szCs w:val="23"/>
              </w:rPr>
              <w:t>negocio,</w:t>
            </w:r>
            <w:r w:rsidRPr="00C763F5">
              <w:rPr>
                <w:b/>
                <w:spacing w:val="-8"/>
                <w:sz w:val="23"/>
                <w:szCs w:val="23"/>
              </w:rPr>
              <w:t xml:space="preserve"> </w:t>
            </w:r>
            <w:r w:rsidRPr="00C763F5">
              <w:rPr>
                <w:b/>
                <w:sz w:val="23"/>
                <w:szCs w:val="23"/>
              </w:rPr>
              <w:t>subproceso</w:t>
            </w:r>
            <w:r w:rsidRPr="00C763F5">
              <w:rPr>
                <w:b/>
                <w:spacing w:val="-8"/>
                <w:sz w:val="23"/>
                <w:szCs w:val="23"/>
              </w:rPr>
              <w:t xml:space="preserve"> </w:t>
            </w:r>
            <w:r w:rsidRPr="00C763F5">
              <w:rPr>
                <w:b/>
                <w:sz w:val="23"/>
                <w:szCs w:val="23"/>
              </w:rPr>
              <w:t>y tareas relacionadas descritas en este POPP</w:t>
            </w:r>
          </w:p>
        </w:tc>
        <w:tc>
          <w:tcPr>
            <w:tcW w:w="2338" w:type="dxa"/>
            <w:shd w:val="clear" w:color="auto" w:fill="FFFF99"/>
          </w:tcPr>
          <w:p w14:paraId="771C8F5A" w14:textId="77777777" w:rsidR="00155757" w:rsidRPr="00C763F5" w:rsidRDefault="00155757">
            <w:pPr>
              <w:pStyle w:val="TableParagraph"/>
              <w:spacing w:before="1"/>
              <w:rPr>
                <w:b/>
                <w:sz w:val="23"/>
                <w:szCs w:val="23"/>
              </w:rPr>
            </w:pPr>
          </w:p>
          <w:p w14:paraId="1DB47A64" w14:textId="77777777" w:rsidR="00155757" w:rsidRPr="00C763F5" w:rsidRDefault="00C763F5">
            <w:pPr>
              <w:pStyle w:val="TableParagraph"/>
              <w:ind w:left="110"/>
              <w:rPr>
                <w:b/>
                <w:sz w:val="23"/>
                <w:szCs w:val="23"/>
              </w:rPr>
            </w:pPr>
            <w:r w:rsidRPr="00C763F5">
              <w:rPr>
                <w:b/>
                <w:spacing w:val="-2"/>
                <w:sz w:val="23"/>
                <w:szCs w:val="23"/>
              </w:rPr>
              <w:t>Persona responsable/Oficina</w:t>
            </w:r>
          </w:p>
        </w:tc>
        <w:tc>
          <w:tcPr>
            <w:tcW w:w="1527" w:type="dxa"/>
            <w:shd w:val="clear" w:color="auto" w:fill="FFFF99"/>
          </w:tcPr>
          <w:p w14:paraId="2FC80A32" w14:textId="0C695DF5" w:rsidR="00155757" w:rsidRPr="00C763F5" w:rsidRDefault="00C763F5">
            <w:pPr>
              <w:pStyle w:val="TableParagraph"/>
              <w:spacing w:before="150"/>
              <w:ind w:left="105" w:right="122"/>
              <w:jc w:val="both"/>
              <w:rPr>
                <w:b/>
                <w:sz w:val="23"/>
                <w:szCs w:val="23"/>
              </w:rPr>
            </w:pPr>
            <w:r w:rsidRPr="00C763F5">
              <w:rPr>
                <w:b/>
                <w:sz w:val="23"/>
                <w:szCs w:val="23"/>
              </w:rPr>
              <w:t>Sección</w:t>
            </w:r>
            <w:r w:rsidRPr="00C763F5">
              <w:rPr>
                <w:b/>
                <w:spacing w:val="-14"/>
                <w:sz w:val="23"/>
                <w:szCs w:val="23"/>
              </w:rPr>
              <w:t xml:space="preserve"> </w:t>
            </w:r>
            <w:r w:rsidRPr="00C763F5">
              <w:rPr>
                <w:b/>
                <w:sz w:val="23"/>
                <w:szCs w:val="23"/>
              </w:rPr>
              <w:t>en</w:t>
            </w:r>
            <w:r w:rsidRPr="00C763F5">
              <w:rPr>
                <w:b/>
                <w:spacing w:val="-14"/>
                <w:sz w:val="23"/>
                <w:szCs w:val="23"/>
              </w:rPr>
              <w:t xml:space="preserve"> </w:t>
            </w:r>
            <w:r w:rsidRPr="00C763F5">
              <w:rPr>
                <w:b/>
                <w:sz w:val="23"/>
                <w:szCs w:val="23"/>
              </w:rPr>
              <w:t xml:space="preserve">el </w:t>
            </w:r>
            <w:r w:rsidR="00D86C3E" w:rsidRPr="00C763F5">
              <w:rPr>
                <w:b/>
                <w:sz w:val="23"/>
                <w:szCs w:val="23"/>
              </w:rPr>
              <w:t>Marco HACT del GNUDS</w:t>
            </w:r>
          </w:p>
        </w:tc>
        <w:tc>
          <w:tcPr>
            <w:tcW w:w="1532" w:type="dxa"/>
            <w:shd w:val="clear" w:color="auto" w:fill="FFFF99"/>
          </w:tcPr>
          <w:p w14:paraId="283BFF06" w14:textId="3B23BF06" w:rsidR="00155757" w:rsidRPr="00C763F5" w:rsidRDefault="00C763F5">
            <w:pPr>
              <w:pStyle w:val="TableParagraph"/>
              <w:spacing w:line="290" w:lineRule="atLeast"/>
              <w:ind w:left="109"/>
              <w:rPr>
                <w:b/>
                <w:sz w:val="23"/>
                <w:szCs w:val="23"/>
              </w:rPr>
            </w:pPr>
            <w:r w:rsidRPr="00C763F5">
              <w:rPr>
                <w:b/>
                <w:sz w:val="23"/>
                <w:szCs w:val="23"/>
              </w:rPr>
              <w:t>Diagrama</w:t>
            </w:r>
            <w:r w:rsidRPr="00C763F5">
              <w:rPr>
                <w:b/>
                <w:spacing w:val="-14"/>
                <w:sz w:val="23"/>
                <w:szCs w:val="23"/>
              </w:rPr>
              <w:t xml:space="preserve"> </w:t>
            </w:r>
            <w:r w:rsidRPr="00C763F5">
              <w:rPr>
                <w:b/>
                <w:sz w:val="23"/>
                <w:szCs w:val="23"/>
              </w:rPr>
              <w:t xml:space="preserve">de flujo en el </w:t>
            </w:r>
            <w:r w:rsidR="00D86C3E" w:rsidRPr="00C763F5">
              <w:rPr>
                <w:b/>
                <w:sz w:val="23"/>
                <w:szCs w:val="23"/>
              </w:rPr>
              <w:t>Marco HACT del GNUDS</w:t>
            </w:r>
          </w:p>
        </w:tc>
      </w:tr>
      <w:tr w:rsidR="00155757" w:rsidRPr="00C763F5" w14:paraId="5429141E" w14:textId="77777777">
        <w:trPr>
          <w:trHeight w:val="291"/>
        </w:trPr>
        <w:tc>
          <w:tcPr>
            <w:tcW w:w="715" w:type="dxa"/>
          </w:tcPr>
          <w:p w14:paraId="1CAB4B56" w14:textId="77777777" w:rsidR="00155757" w:rsidRPr="00C763F5" w:rsidRDefault="00155757">
            <w:pPr>
              <w:pStyle w:val="TableParagraph"/>
              <w:rPr>
                <w:rFonts w:ascii="Times New Roman"/>
                <w:sz w:val="23"/>
                <w:szCs w:val="23"/>
              </w:rPr>
            </w:pPr>
          </w:p>
        </w:tc>
        <w:tc>
          <w:tcPr>
            <w:tcW w:w="3605" w:type="dxa"/>
          </w:tcPr>
          <w:p w14:paraId="7275E334" w14:textId="77777777" w:rsidR="00155757" w:rsidRPr="00C763F5" w:rsidRDefault="00C763F5">
            <w:pPr>
              <w:pStyle w:val="TableParagraph"/>
              <w:spacing w:line="271" w:lineRule="exact"/>
              <w:ind w:left="105"/>
              <w:rPr>
                <w:i/>
                <w:sz w:val="23"/>
                <w:szCs w:val="23"/>
              </w:rPr>
            </w:pPr>
            <w:r w:rsidRPr="00C763F5">
              <w:rPr>
                <w:i/>
                <w:sz w:val="23"/>
                <w:szCs w:val="23"/>
              </w:rPr>
              <w:t>A</w:t>
            </w:r>
            <w:r w:rsidRPr="00C763F5">
              <w:rPr>
                <w:i/>
                <w:spacing w:val="-4"/>
                <w:sz w:val="23"/>
                <w:szCs w:val="23"/>
              </w:rPr>
              <w:t xml:space="preserve"> </w:t>
            </w:r>
            <w:r w:rsidRPr="00C763F5">
              <w:rPr>
                <w:i/>
                <w:sz w:val="23"/>
                <w:szCs w:val="23"/>
              </w:rPr>
              <w:t>nivel</w:t>
            </w:r>
            <w:r w:rsidRPr="00C763F5">
              <w:rPr>
                <w:i/>
                <w:spacing w:val="2"/>
                <w:sz w:val="23"/>
                <w:szCs w:val="23"/>
              </w:rPr>
              <w:t xml:space="preserve"> </w:t>
            </w:r>
            <w:r w:rsidRPr="00C763F5">
              <w:rPr>
                <w:i/>
                <w:spacing w:val="-2"/>
                <w:sz w:val="23"/>
                <w:szCs w:val="23"/>
              </w:rPr>
              <w:t>nacional</w:t>
            </w:r>
          </w:p>
        </w:tc>
        <w:tc>
          <w:tcPr>
            <w:tcW w:w="2338" w:type="dxa"/>
          </w:tcPr>
          <w:p w14:paraId="2F9A2E3D" w14:textId="77777777" w:rsidR="00155757" w:rsidRPr="00C763F5" w:rsidRDefault="00155757">
            <w:pPr>
              <w:pStyle w:val="TableParagraph"/>
              <w:rPr>
                <w:rFonts w:ascii="Times New Roman"/>
                <w:sz w:val="23"/>
                <w:szCs w:val="23"/>
              </w:rPr>
            </w:pPr>
          </w:p>
        </w:tc>
        <w:tc>
          <w:tcPr>
            <w:tcW w:w="1527" w:type="dxa"/>
          </w:tcPr>
          <w:p w14:paraId="48ECA6D0" w14:textId="77777777" w:rsidR="00155757" w:rsidRPr="00C763F5" w:rsidRDefault="00155757">
            <w:pPr>
              <w:pStyle w:val="TableParagraph"/>
              <w:rPr>
                <w:rFonts w:ascii="Times New Roman"/>
                <w:sz w:val="23"/>
                <w:szCs w:val="23"/>
              </w:rPr>
            </w:pPr>
          </w:p>
        </w:tc>
        <w:tc>
          <w:tcPr>
            <w:tcW w:w="1532" w:type="dxa"/>
          </w:tcPr>
          <w:p w14:paraId="39C84C6F" w14:textId="77777777" w:rsidR="00155757" w:rsidRPr="00C763F5" w:rsidRDefault="00155757">
            <w:pPr>
              <w:pStyle w:val="TableParagraph"/>
              <w:rPr>
                <w:rFonts w:ascii="Times New Roman"/>
                <w:sz w:val="23"/>
                <w:szCs w:val="23"/>
              </w:rPr>
            </w:pPr>
          </w:p>
        </w:tc>
      </w:tr>
      <w:tr w:rsidR="00155757" w:rsidRPr="00C763F5" w14:paraId="0A0D6E93" w14:textId="77777777">
        <w:trPr>
          <w:trHeight w:val="882"/>
        </w:trPr>
        <w:tc>
          <w:tcPr>
            <w:tcW w:w="715" w:type="dxa"/>
          </w:tcPr>
          <w:p w14:paraId="46F59BEA" w14:textId="77777777" w:rsidR="00155757" w:rsidRPr="00C763F5" w:rsidRDefault="00155757">
            <w:pPr>
              <w:pStyle w:val="TableParagraph"/>
              <w:spacing w:before="1"/>
              <w:rPr>
                <w:b/>
                <w:sz w:val="23"/>
                <w:szCs w:val="23"/>
              </w:rPr>
            </w:pPr>
          </w:p>
          <w:p w14:paraId="576B31C1" w14:textId="00DA3FB7" w:rsidR="00155757" w:rsidRPr="00C763F5" w:rsidRDefault="003A06FD">
            <w:pPr>
              <w:pStyle w:val="TableParagraph"/>
              <w:ind w:left="90"/>
              <w:rPr>
                <w:sz w:val="23"/>
                <w:szCs w:val="23"/>
              </w:rPr>
            </w:pPr>
            <w:r w:rsidRPr="00C763F5">
              <w:rPr>
                <w:spacing w:val="-5"/>
                <w:sz w:val="23"/>
                <w:szCs w:val="23"/>
              </w:rPr>
              <w:t>3.1</w:t>
            </w:r>
          </w:p>
        </w:tc>
        <w:tc>
          <w:tcPr>
            <w:tcW w:w="3605" w:type="dxa"/>
          </w:tcPr>
          <w:p w14:paraId="46609979" w14:textId="77777777" w:rsidR="00155757" w:rsidRPr="00C763F5" w:rsidRDefault="00155757">
            <w:pPr>
              <w:pStyle w:val="TableParagraph"/>
              <w:spacing w:before="1"/>
              <w:rPr>
                <w:b/>
                <w:sz w:val="23"/>
                <w:szCs w:val="23"/>
              </w:rPr>
            </w:pPr>
          </w:p>
          <w:p w14:paraId="02EC8111" w14:textId="77777777" w:rsidR="00155757" w:rsidRPr="00C763F5" w:rsidRDefault="00C763F5">
            <w:pPr>
              <w:pStyle w:val="TableParagraph"/>
              <w:ind w:left="196"/>
              <w:rPr>
                <w:sz w:val="23"/>
                <w:szCs w:val="23"/>
              </w:rPr>
            </w:pPr>
            <w:proofErr w:type="spellStart"/>
            <w:r w:rsidRPr="00C763F5">
              <w:rPr>
                <w:spacing w:val="-2"/>
                <w:sz w:val="23"/>
                <w:szCs w:val="23"/>
              </w:rPr>
              <w:t>Macroevaluaciones</w:t>
            </w:r>
            <w:proofErr w:type="spellEnd"/>
          </w:p>
        </w:tc>
        <w:tc>
          <w:tcPr>
            <w:tcW w:w="2338" w:type="dxa"/>
          </w:tcPr>
          <w:p w14:paraId="46200EF1" w14:textId="77777777" w:rsidR="00155757" w:rsidRPr="00C763F5" w:rsidRDefault="00C763F5">
            <w:pPr>
              <w:pStyle w:val="TableParagraph"/>
              <w:spacing w:before="1"/>
              <w:ind w:left="110" w:right="251"/>
              <w:rPr>
                <w:sz w:val="23"/>
                <w:szCs w:val="23"/>
              </w:rPr>
            </w:pPr>
            <w:r w:rsidRPr="00C763F5">
              <w:rPr>
                <w:spacing w:val="-2"/>
                <w:sz w:val="23"/>
                <w:szCs w:val="23"/>
              </w:rPr>
              <w:t xml:space="preserve">Coordinador </w:t>
            </w:r>
            <w:r w:rsidRPr="00C763F5">
              <w:rPr>
                <w:sz w:val="23"/>
                <w:szCs w:val="23"/>
              </w:rPr>
              <w:t>interinstitucional</w:t>
            </w:r>
            <w:r w:rsidRPr="00C763F5">
              <w:rPr>
                <w:spacing w:val="-14"/>
                <w:sz w:val="23"/>
                <w:szCs w:val="23"/>
              </w:rPr>
              <w:t xml:space="preserve"> </w:t>
            </w:r>
            <w:r w:rsidRPr="00C763F5">
              <w:rPr>
                <w:sz w:val="23"/>
                <w:szCs w:val="23"/>
              </w:rPr>
              <w:t>de</w:t>
            </w:r>
          </w:p>
          <w:p w14:paraId="56E9FC02" w14:textId="77777777" w:rsidR="00155757" w:rsidRPr="00C763F5" w:rsidRDefault="00C763F5">
            <w:pPr>
              <w:pStyle w:val="TableParagraph"/>
              <w:spacing w:before="5" w:line="271" w:lineRule="exact"/>
              <w:ind w:left="110"/>
              <w:rPr>
                <w:sz w:val="23"/>
                <w:szCs w:val="23"/>
              </w:rPr>
            </w:pPr>
            <w:r w:rsidRPr="00C763F5">
              <w:rPr>
                <w:sz w:val="23"/>
                <w:szCs w:val="23"/>
              </w:rPr>
              <w:t>RC</w:t>
            </w:r>
            <w:r w:rsidRPr="00C763F5">
              <w:rPr>
                <w:spacing w:val="-1"/>
                <w:sz w:val="23"/>
                <w:szCs w:val="23"/>
              </w:rPr>
              <w:t xml:space="preserve"> </w:t>
            </w:r>
            <w:r w:rsidRPr="00C763F5">
              <w:rPr>
                <w:sz w:val="23"/>
                <w:szCs w:val="23"/>
              </w:rPr>
              <w:t xml:space="preserve">y </w:t>
            </w:r>
            <w:r w:rsidRPr="00C763F5">
              <w:rPr>
                <w:spacing w:val="-4"/>
                <w:sz w:val="23"/>
                <w:szCs w:val="23"/>
              </w:rPr>
              <w:t>HACT</w:t>
            </w:r>
          </w:p>
        </w:tc>
        <w:tc>
          <w:tcPr>
            <w:tcW w:w="1527" w:type="dxa"/>
          </w:tcPr>
          <w:p w14:paraId="6975BC01" w14:textId="77777777" w:rsidR="00155757" w:rsidRPr="00C763F5" w:rsidRDefault="00C763F5">
            <w:pPr>
              <w:pStyle w:val="TableParagraph"/>
              <w:spacing w:before="150"/>
              <w:ind w:left="105"/>
              <w:rPr>
                <w:sz w:val="23"/>
                <w:szCs w:val="23"/>
              </w:rPr>
            </w:pPr>
            <w:r w:rsidRPr="00C763F5">
              <w:rPr>
                <w:spacing w:val="-2"/>
                <w:sz w:val="23"/>
                <w:szCs w:val="23"/>
              </w:rPr>
              <w:t>Apartados</w:t>
            </w:r>
          </w:p>
          <w:p w14:paraId="64BA660D" w14:textId="77777777" w:rsidR="00155757" w:rsidRPr="00C763F5" w:rsidRDefault="00C763F5">
            <w:pPr>
              <w:pStyle w:val="TableParagraph"/>
              <w:ind w:left="105"/>
              <w:rPr>
                <w:sz w:val="23"/>
                <w:szCs w:val="23"/>
              </w:rPr>
            </w:pPr>
            <w:r w:rsidRPr="00C763F5">
              <w:rPr>
                <w:sz w:val="23"/>
                <w:szCs w:val="23"/>
              </w:rPr>
              <w:t>7.2</w:t>
            </w:r>
            <w:r w:rsidRPr="00C763F5">
              <w:rPr>
                <w:spacing w:val="-5"/>
                <w:sz w:val="23"/>
                <w:szCs w:val="23"/>
              </w:rPr>
              <w:t xml:space="preserve"> </w:t>
            </w:r>
            <w:r w:rsidRPr="00C763F5">
              <w:rPr>
                <w:sz w:val="23"/>
                <w:szCs w:val="23"/>
              </w:rPr>
              <w:t>a</w:t>
            </w:r>
            <w:r w:rsidRPr="00C763F5">
              <w:rPr>
                <w:spacing w:val="-2"/>
                <w:sz w:val="23"/>
                <w:szCs w:val="23"/>
              </w:rPr>
              <w:t xml:space="preserve"> </w:t>
            </w:r>
            <w:r w:rsidRPr="00C763F5">
              <w:rPr>
                <w:spacing w:val="-4"/>
                <w:sz w:val="23"/>
                <w:szCs w:val="23"/>
              </w:rPr>
              <w:t>7.14</w:t>
            </w:r>
          </w:p>
        </w:tc>
        <w:tc>
          <w:tcPr>
            <w:tcW w:w="1532" w:type="dxa"/>
          </w:tcPr>
          <w:p w14:paraId="5DE9EBF2" w14:textId="77777777" w:rsidR="00155757" w:rsidRPr="00C763F5" w:rsidRDefault="00155757">
            <w:pPr>
              <w:pStyle w:val="TableParagraph"/>
              <w:spacing w:before="1"/>
              <w:rPr>
                <w:b/>
                <w:sz w:val="23"/>
                <w:szCs w:val="23"/>
              </w:rPr>
            </w:pPr>
          </w:p>
          <w:p w14:paraId="720D79FA" w14:textId="77777777" w:rsidR="00155757" w:rsidRPr="00C763F5" w:rsidRDefault="00C763F5">
            <w:pPr>
              <w:pStyle w:val="TableParagraph"/>
              <w:ind w:left="109"/>
              <w:rPr>
                <w:sz w:val="23"/>
                <w:szCs w:val="23"/>
              </w:rPr>
            </w:pPr>
            <w:r w:rsidRPr="00C763F5">
              <w:rPr>
                <w:sz w:val="23"/>
                <w:szCs w:val="23"/>
              </w:rPr>
              <w:t>Figura</w:t>
            </w:r>
            <w:r w:rsidRPr="00C763F5">
              <w:rPr>
                <w:spacing w:val="-3"/>
                <w:sz w:val="23"/>
                <w:szCs w:val="23"/>
              </w:rPr>
              <w:t xml:space="preserve"> </w:t>
            </w:r>
            <w:r w:rsidRPr="00C763F5">
              <w:rPr>
                <w:spacing w:val="-10"/>
                <w:sz w:val="23"/>
                <w:szCs w:val="23"/>
              </w:rPr>
              <w:t>2</w:t>
            </w:r>
          </w:p>
        </w:tc>
      </w:tr>
      <w:tr w:rsidR="00155757" w:rsidRPr="00C763F5" w14:paraId="3BB9A59E" w14:textId="77777777">
        <w:trPr>
          <w:trHeight w:val="2342"/>
        </w:trPr>
        <w:tc>
          <w:tcPr>
            <w:tcW w:w="715" w:type="dxa"/>
          </w:tcPr>
          <w:p w14:paraId="4057AF88" w14:textId="77777777" w:rsidR="00155757" w:rsidRPr="00C763F5" w:rsidRDefault="00155757">
            <w:pPr>
              <w:pStyle w:val="TableParagraph"/>
              <w:rPr>
                <w:b/>
                <w:sz w:val="23"/>
                <w:szCs w:val="23"/>
              </w:rPr>
            </w:pPr>
          </w:p>
          <w:p w14:paraId="7EF5BBBC" w14:textId="77777777" w:rsidR="00155757" w:rsidRPr="00C763F5" w:rsidRDefault="00155757">
            <w:pPr>
              <w:pStyle w:val="TableParagraph"/>
              <w:rPr>
                <w:b/>
                <w:sz w:val="23"/>
                <w:szCs w:val="23"/>
              </w:rPr>
            </w:pPr>
          </w:p>
          <w:p w14:paraId="34301881" w14:textId="77777777" w:rsidR="00155757" w:rsidRPr="00C763F5" w:rsidRDefault="00155757">
            <w:pPr>
              <w:pStyle w:val="TableParagraph"/>
              <w:spacing w:before="10"/>
              <w:rPr>
                <w:b/>
                <w:sz w:val="23"/>
                <w:szCs w:val="23"/>
              </w:rPr>
            </w:pPr>
          </w:p>
          <w:p w14:paraId="3428D46C" w14:textId="39CA47DA" w:rsidR="00155757" w:rsidRPr="00C763F5" w:rsidRDefault="003A06FD">
            <w:pPr>
              <w:pStyle w:val="TableParagraph"/>
              <w:spacing w:before="1"/>
              <w:ind w:left="90"/>
              <w:rPr>
                <w:sz w:val="23"/>
                <w:szCs w:val="23"/>
              </w:rPr>
            </w:pPr>
            <w:r w:rsidRPr="00C763F5">
              <w:rPr>
                <w:spacing w:val="-5"/>
                <w:sz w:val="23"/>
                <w:szCs w:val="23"/>
              </w:rPr>
              <w:t>3.2</w:t>
            </w:r>
          </w:p>
        </w:tc>
        <w:tc>
          <w:tcPr>
            <w:tcW w:w="3605" w:type="dxa"/>
          </w:tcPr>
          <w:p w14:paraId="1D69F89F" w14:textId="77777777" w:rsidR="00155757" w:rsidRPr="00C763F5" w:rsidRDefault="00155757">
            <w:pPr>
              <w:pStyle w:val="TableParagraph"/>
              <w:rPr>
                <w:b/>
                <w:sz w:val="23"/>
                <w:szCs w:val="23"/>
              </w:rPr>
            </w:pPr>
          </w:p>
          <w:p w14:paraId="0573A6E2" w14:textId="77777777" w:rsidR="00155757" w:rsidRPr="00C763F5" w:rsidRDefault="00155757">
            <w:pPr>
              <w:pStyle w:val="TableParagraph"/>
              <w:rPr>
                <w:b/>
                <w:sz w:val="23"/>
                <w:szCs w:val="23"/>
              </w:rPr>
            </w:pPr>
          </w:p>
          <w:p w14:paraId="40D5EBA4" w14:textId="77777777" w:rsidR="00155757" w:rsidRPr="00C763F5" w:rsidRDefault="00155757">
            <w:pPr>
              <w:pStyle w:val="TableParagraph"/>
              <w:spacing w:before="10"/>
              <w:rPr>
                <w:b/>
                <w:sz w:val="23"/>
                <w:szCs w:val="23"/>
              </w:rPr>
            </w:pPr>
          </w:p>
          <w:p w14:paraId="69BDCD9D" w14:textId="77777777" w:rsidR="00155757" w:rsidRPr="00C763F5" w:rsidRDefault="00C763F5">
            <w:pPr>
              <w:pStyle w:val="TableParagraph"/>
              <w:spacing w:before="1"/>
              <w:ind w:left="196"/>
              <w:rPr>
                <w:sz w:val="23"/>
                <w:szCs w:val="23"/>
              </w:rPr>
            </w:pPr>
            <w:proofErr w:type="spellStart"/>
            <w:r w:rsidRPr="00C763F5">
              <w:rPr>
                <w:spacing w:val="-2"/>
                <w:sz w:val="23"/>
                <w:szCs w:val="23"/>
              </w:rPr>
              <w:t>Microevaluaciones</w:t>
            </w:r>
            <w:proofErr w:type="spellEnd"/>
          </w:p>
        </w:tc>
        <w:tc>
          <w:tcPr>
            <w:tcW w:w="2338" w:type="dxa"/>
          </w:tcPr>
          <w:p w14:paraId="3185F47A" w14:textId="77777777" w:rsidR="00155757" w:rsidRPr="00C763F5" w:rsidRDefault="00C763F5">
            <w:pPr>
              <w:pStyle w:val="TableParagraph"/>
              <w:spacing w:before="1"/>
              <w:ind w:left="110" w:right="251"/>
              <w:rPr>
                <w:sz w:val="23"/>
                <w:szCs w:val="23"/>
              </w:rPr>
            </w:pPr>
            <w:r w:rsidRPr="00C763F5">
              <w:rPr>
                <w:sz w:val="23"/>
                <w:szCs w:val="23"/>
              </w:rPr>
              <w:t>Punto</w:t>
            </w:r>
            <w:r w:rsidRPr="00C763F5">
              <w:rPr>
                <w:spacing w:val="-14"/>
                <w:sz w:val="23"/>
                <w:szCs w:val="23"/>
              </w:rPr>
              <w:t xml:space="preserve"> </w:t>
            </w:r>
            <w:r w:rsidRPr="00C763F5">
              <w:rPr>
                <w:sz w:val="23"/>
                <w:szCs w:val="23"/>
              </w:rPr>
              <w:t>focal</w:t>
            </w:r>
            <w:r w:rsidRPr="00C763F5">
              <w:rPr>
                <w:spacing w:val="-14"/>
                <w:sz w:val="23"/>
                <w:szCs w:val="23"/>
              </w:rPr>
              <w:t xml:space="preserve"> </w:t>
            </w:r>
            <w:r w:rsidRPr="00C763F5">
              <w:rPr>
                <w:sz w:val="23"/>
                <w:szCs w:val="23"/>
              </w:rPr>
              <w:t xml:space="preserve">HACT para socios no </w:t>
            </w:r>
            <w:r w:rsidRPr="00C763F5">
              <w:rPr>
                <w:spacing w:val="-2"/>
                <w:sz w:val="23"/>
                <w:szCs w:val="23"/>
              </w:rPr>
              <w:t>compartidos.</w:t>
            </w:r>
          </w:p>
          <w:p w14:paraId="7B00AA22" w14:textId="77777777" w:rsidR="00155757" w:rsidRPr="00C763F5" w:rsidRDefault="00C763F5">
            <w:pPr>
              <w:pStyle w:val="TableParagraph"/>
              <w:ind w:left="110" w:right="190"/>
              <w:rPr>
                <w:sz w:val="23"/>
                <w:szCs w:val="23"/>
              </w:rPr>
            </w:pPr>
            <w:r w:rsidRPr="00C763F5">
              <w:rPr>
                <w:sz w:val="23"/>
                <w:szCs w:val="23"/>
              </w:rPr>
              <w:t>Coordinación para Socios compartidos por el Coordinador Interinstitucional</w:t>
            </w:r>
            <w:r w:rsidRPr="00C763F5">
              <w:rPr>
                <w:spacing w:val="-14"/>
                <w:sz w:val="23"/>
                <w:szCs w:val="23"/>
              </w:rPr>
              <w:t xml:space="preserve"> </w:t>
            </w:r>
            <w:r w:rsidRPr="00C763F5">
              <w:rPr>
                <w:sz w:val="23"/>
                <w:szCs w:val="23"/>
              </w:rPr>
              <w:t>del</w:t>
            </w:r>
          </w:p>
          <w:p w14:paraId="638BD4EF" w14:textId="77777777" w:rsidR="00155757" w:rsidRPr="00C763F5" w:rsidRDefault="00C763F5">
            <w:pPr>
              <w:pStyle w:val="TableParagraph"/>
              <w:spacing w:line="270" w:lineRule="exact"/>
              <w:ind w:left="110"/>
              <w:rPr>
                <w:sz w:val="23"/>
                <w:szCs w:val="23"/>
              </w:rPr>
            </w:pPr>
            <w:r w:rsidRPr="00C763F5">
              <w:rPr>
                <w:spacing w:val="-4"/>
                <w:sz w:val="23"/>
                <w:szCs w:val="23"/>
              </w:rPr>
              <w:t>HACT.</w:t>
            </w:r>
          </w:p>
        </w:tc>
        <w:tc>
          <w:tcPr>
            <w:tcW w:w="1527" w:type="dxa"/>
          </w:tcPr>
          <w:p w14:paraId="0674B4F6" w14:textId="77777777" w:rsidR="00155757" w:rsidRPr="00C763F5" w:rsidRDefault="00155757">
            <w:pPr>
              <w:pStyle w:val="TableParagraph"/>
              <w:rPr>
                <w:b/>
                <w:sz w:val="23"/>
                <w:szCs w:val="23"/>
              </w:rPr>
            </w:pPr>
          </w:p>
          <w:p w14:paraId="464EF691" w14:textId="77777777" w:rsidR="00155757" w:rsidRPr="00C763F5" w:rsidRDefault="00155757">
            <w:pPr>
              <w:pStyle w:val="TableParagraph"/>
              <w:rPr>
                <w:b/>
                <w:sz w:val="23"/>
                <w:szCs w:val="23"/>
              </w:rPr>
            </w:pPr>
          </w:p>
          <w:p w14:paraId="5E55F12A" w14:textId="77777777" w:rsidR="00155757" w:rsidRPr="00C763F5" w:rsidRDefault="00155757">
            <w:pPr>
              <w:pStyle w:val="TableParagraph"/>
              <w:spacing w:before="1"/>
              <w:rPr>
                <w:b/>
                <w:sz w:val="23"/>
                <w:szCs w:val="23"/>
              </w:rPr>
            </w:pPr>
          </w:p>
          <w:p w14:paraId="2211C5F4" w14:textId="77777777" w:rsidR="00155757" w:rsidRPr="00C763F5" w:rsidRDefault="00C763F5">
            <w:pPr>
              <w:pStyle w:val="TableParagraph"/>
              <w:ind w:left="105"/>
              <w:rPr>
                <w:sz w:val="23"/>
                <w:szCs w:val="23"/>
              </w:rPr>
            </w:pPr>
            <w:r w:rsidRPr="00C763F5">
              <w:rPr>
                <w:spacing w:val="-2"/>
                <w:sz w:val="23"/>
                <w:szCs w:val="23"/>
              </w:rPr>
              <w:t>Secciones</w:t>
            </w:r>
          </w:p>
          <w:p w14:paraId="1EE3F87C" w14:textId="77777777" w:rsidR="00155757" w:rsidRPr="00C763F5" w:rsidRDefault="00C763F5">
            <w:pPr>
              <w:pStyle w:val="TableParagraph"/>
              <w:ind w:left="105"/>
              <w:rPr>
                <w:sz w:val="23"/>
                <w:szCs w:val="23"/>
              </w:rPr>
            </w:pPr>
            <w:r w:rsidRPr="00C763F5">
              <w:rPr>
                <w:sz w:val="23"/>
                <w:szCs w:val="23"/>
              </w:rPr>
              <w:t>7.15</w:t>
            </w:r>
            <w:r w:rsidRPr="00C763F5">
              <w:rPr>
                <w:spacing w:val="-6"/>
                <w:sz w:val="23"/>
                <w:szCs w:val="23"/>
              </w:rPr>
              <w:t xml:space="preserve"> </w:t>
            </w:r>
            <w:r w:rsidRPr="00C763F5">
              <w:rPr>
                <w:sz w:val="23"/>
                <w:szCs w:val="23"/>
              </w:rPr>
              <w:t>a</w:t>
            </w:r>
            <w:r w:rsidRPr="00C763F5">
              <w:rPr>
                <w:spacing w:val="2"/>
                <w:sz w:val="23"/>
                <w:szCs w:val="23"/>
              </w:rPr>
              <w:t xml:space="preserve"> </w:t>
            </w:r>
            <w:r w:rsidRPr="00C763F5">
              <w:rPr>
                <w:spacing w:val="-4"/>
                <w:sz w:val="23"/>
                <w:szCs w:val="23"/>
              </w:rPr>
              <w:t>7.37</w:t>
            </w:r>
          </w:p>
        </w:tc>
        <w:tc>
          <w:tcPr>
            <w:tcW w:w="1532" w:type="dxa"/>
          </w:tcPr>
          <w:p w14:paraId="2AC07488" w14:textId="77777777" w:rsidR="00155757" w:rsidRPr="00C763F5" w:rsidRDefault="00155757">
            <w:pPr>
              <w:pStyle w:val="TableParagraph"/>
              <w:rPr>
                <w:b/>
                <w:sz w:val="23"/>
                <w:szCs w:val="23"/>
              </w:rPr>
            </w:pPr>
          </w:p>
          <w:p w14:paraId="344343D3" w14:textId="77777777" w:rsidR="00155757" w:rsidRPr="00C763F5" w:rsidRDefault="00155757">
            <w:pPr>
              <w:pStyle w:val="TableParagraph"/>
              <w:rPr>
                <w:b/>
                <w:sz w:val="23"/>
                <w:szCs w:val="23"/>
              </w:rPr>
            </w:pPr>
          </w:p>
          <w:p w14:paraId="138DB4E5" w14:textId="77777777" w:rsidR="00155757" w:rsidRPr="00C763F5" w:rsidRDefault="00155757">
            <w:pPr>
              <w:pStyle w:val="TableParagraph"/>
              <w:spacing w:before="10"/>
              <w:rPr>
                <w:b/>
                <w:sz w:val="23"/>
                <w:szCs w:val="23"/>
              </w:rPr>
            </w:pPr>
          </w:p>
          <w:p w14:paraId="3E61745B" w14:textId="77777777" w:rsidR="00155757" w:rsidRPr="00C763F5" w:rsidRDefault="00C763F5">
            <w:pPr>
              <w:pStyle w:val="TableParagraph"/>
              <w:spacing w:before="1"/>
              <w:ind w:left="109"/>
              <w:rPr>
                <w:sz w:val="23"/>
                <w:szCs w:val="23"/>
              </w:rPr>
            </w:pPr>
            <w:r w:rsidRPr="00C763F5">
              <w:rPr>
                <w:sz w:val="23"/>
                <w:szCs w:val="23"/>
              </w:rPr>
              <w:t>Figura</w:t>
            </w:r>
            <w:r w:rsidRPr="00C763F5">
              <w:rPr>
                <w:spacing w:val="-3"/>
                <w:sz w:val="23"/>
                <w:szCs w:val="23"/>
              </w:rPr>
              <w:t xml:space="preserve"> </w:t>
            </w:r>
            <w:r w:rsidRPr="00C763F5">
              <w:rPr>
                <w:spacing w:val="-10"/>
                <w:sz w:val="23"/>
                <w:szCs w:val="23"/>
              </w:rPr>
              <w:t>3</w:t>
            </w:r>
          </w:p>
        </w:tc>
      </w:tr>
      <w:tr w:rsidR="00155757" w:rsidRPr="00C763F5" w14:paraId="6CFE69B4" w14:textId="77777777">
        <w:trPr>
          <w:trHeight w:val="877"/>
        </w:trPr>
        <w:tc>
          <w:tcPr>
            <w:tcW w:w="715" w:type="dxa"/>
          </w:tcPr>
          <w:p w14:paraId="5C138114" w14:textId="77777777" w:rsidR="00155757" w:rsidRPr="00C763F5" w:rsidRDefault="00155757">
            <w:pPr>
              <w:pStyle w:val="TableParagraph"/>
              <w:spacing w:before="1"/>
              <w:rPr>
                <w:b/>
                <w:sz w:val="23"/>
                <w:szCs w:val="23"/>
              </w:rPr>
            </w:pPr>
          </w:p>
          <w:p w14:paraId="734BBE92" w14:textId="692DF67C" w:rsidR="00155757" w:rsidRPr="00C763F5" w:rsidRDefault="003A06FD">
            <w:pPr>
              <w:pStyle w:val="TableParagraph"/>
              <w:ind w:left="90"/>
              <w:rPr>
                <w:sz w:val="23"/>
                <w:szCs w:val="23"/>
              </w:rPr>
            </w:pPr>
            <w:r w:rsidRPr="00C763F5">
              <w:rPr>
                <w:spacing w:val="-5"/>
                <w:sz w:val="23"/>
                <w:szCs w:val="23"/>
              </w:rPr>
              <w:t>3.3</w:t>
            </w:r>
          </w:p>
        </w:tc>
        <w:tc>
          <w:tcPr>
            <w:tcW w:w="3605" w:type="dxa"/>
          </w:tcPr>
          <w:p w14:paraId="3BDACCDE" w14:textId="77777777" w:rsidR="00155757" w:rsidRPr="00C763F5" w:rsidRDefault="00C763F5">
            <w:pPr>
              <w:pStyle w:val="TableParagraph"/>
              <w:spacing w:before="150"/>
              <w:ind w:left="196"/>
              <w:rPr>
                <w:sz w:val="23"/>
                <w:szCs w:val="23"/>
              </w:rPr>
            </w:pPr>
            <w:r w:rsidRPr="00C763F5">
              <w:rPr>
                <w:sz w:val="23"/>
                <w:szCs w:val="23"/>
              </w:rPr>
              <w:t>Transferencias</w:t>
            </w:r>
            <w:r w:rsidRPr="00C763F5">
              <w:rPr>
                <w:spacing w:val="-14"/>
                <w:sz w:val="23"/>
                <w:szCs w:val="23"/>
              </w:rPr>
              <w:t xml:space="preserve"> </w:t>
            </w:r>
            <w:r w:rsidRPr="00C763F5">
              <w:rPr>
                <w:sz w:val="23"/>
                <w:szCs w:val="23"/>
              </w:rPr>
              <w:t>de</w:t>
            </w:r>
            <w:r w:rsidRPr="00C763F5">
              <w:rPr>
                <w:spacing w:val="-14"/>
                <w:sz w:val="23"/>
                <w:szCs w:val="23"/>
              </w:rPr>
              <w:t xml:space="preserve"> </w:t>
            </w:r>
            <w:r w:rsidRPr="00C763F5">
              <w:rPr>
                <w:sz w:val="23"/>
                <w:szCs w:val="23"/>
              </w:rPr>
              <w:t>efectivo, desembolsos e informes</w:t>
            </w:r>
          </w:p>
        </w:tc>
        <w:tc>
          <w:tcPr>
            <w:tcW w:w="2338" w:type="dxa"/>
          </w:tcPr>
          <w:p w14:paraId="53F234CB" w14:textId="77777777" w:rsidR="00155757" w:rsidRPr="00C763F5" w:rsidRDefault="00C763F5">
            <w:pPr>
              <w:pStyle w:val="TableParagraph"/>
              <w:spacing w:line="290" w:lineRule="atLeast"/>
              <w:ind w:left="110" w:right="354"/>
              <w:rPr>
                <w:sz w:val="23"/>
                <w:szCs w:val="23"/>
              </w:rPr>
            </w:pPr>
            <w:r w:rsidRPr="00C763F5">
              <w:rPr>
                <w:sz w:val="23"/>
                <w:szCs w:val="23"/>
              </w:rPr>
              <w:t>Personal de la oficina/centro de coordinación</w:t>
            </w:r>
            <w:r w:rsidRPr="00C763F5">
              <w:rPr>
                <w:spacing w:val="-14"/>
                <w:sz w:val="23"/>
                <w:szCs w:val="23"/>
              </w:rPr>
              <w:t xml:space="preserve"> </w:t>
            </w:r>
            <w:r w:rsidRPr="00C763F5">
              <w:rPr>
                <w:sz w:val="23"/>
                <w:szCs w:val="23"/>
              </w:rPr>
              <w:t>HACT</w:t>
            </w:r>
          </w:p>
        </w:tc>
        <w:tc>
          <w:tcPr>
            <w:tcW w:w="1527" w:type="dxa"/>
          </w:tcPr>
          <w:p w14:paraId="0DE028EA" w14:textId="77777777" w:rsidR="00155757" w:rsidRPr="00C763F5" w:rsidRDefault="00155757">
            <w:pPr>
              <w:pStyle w:val="TableParagraph"/>
              <w:spacing w:before="1"/>
              <w:rPr>
                <w:b/>
                <w:sz w:val="23"/>
                <w:szCs w:val="23"/>
              </w:rPr>
            </w:pPr>
          </w:p>
          <w:p w14:paraId="6B8E5253" w14:textId="77777777" w:rsidR="00155757" w:rsidRPr="00C763F5" w:rsidRDefault="00C763F5">
            <w:pPr>
              <w:pStyle w:val="TableParagraph"/>
              <w:ind w:left="105"/>
              <w:rPr>
                <w:sz w:val="23"/>
                <w:szCs w:val="23"/>
              </w:rPr>
            </w:pPr>
            <w:r w:rsidRPr="00C763F5">
              <w:rPr>
                <w:sz w:val="23"/>
                <w:szCs w:val="23"/>
              </w:rPr>
              <w:t>Sección</w:t>
            </w:r>
            <w:r w:rsidRPr="00C763F5">
              <w:rPr>
                <w:spacing w:val="-5"/>
                <w:sz w:val="23"/>
                <w:szCs w:val="23"/>
              </w:rPr>
              <w:t xml:space="preserve"> </w:t>
            </w:r>
            <w:r w:rsidRPr="00C763F5">
              <w:rPr>
                <w:spacing w:val="-10"/>
                <w:sz w:val="23"/>
                <w:szCs w:val="23"/>
              </w:rPr>
              <w:t>8</w:t>
            </w:r>
          </w:p>
        </w:tc>
        <w:tc>
          <w:tcPr>
            <w:tcW w:w="1532" w:type="dxa"/>
          </w:tcPr>
          <w:p w14:paraId="4DF938A1" w14:textId="77777777" w:rsidR="00155757" w:rsidRPr="00C763F5" w:rsidRDefault="00155757">
            <w:pPr>
              <w:pStyle w:val="TableParagraph"/>
              <w:rPr>
                <w:rFonts w:ascii="Times New Roman"/>
                <w:sz w:val="23"/>
                <w:szCs w:val="23"/>
              </w:rPr>
            </w:pPr>
          </w:p>
        </w:tc>
      </w:tr>
      <w:tr w:rsidR="00155757" w:rsidRPr="00C763F5" w14:paraId="75E2CF89" w14:textId="77777777">
        <w:trPr>
          <w:trHeight w:val="1169"/>
        </w:trPr>
        <w:tc>
          <w:tcPr>
            <w:tcW w:w="715" w:type="dxa"/>
          </w:tcPr>
          <w:p w14:paraId="772A09D6" w14:textId="77777777" w:rsidR="00155757" w:rsidRPr="00C763F5" w:rsidRDefault="00155757">
            <w:pPr>
              <w:pStyle w:val="TableParagraph"/>
              <w:rPr>
                <w:b/>
                <w:sz w:val="23"/>
                <w:szCs w:val="23"/>
              </w:rPr>
            </w:pPr>
          </w:p>
          <w:p w14:paraId="22C842DE" w14:textId="32A11896" w:rsidR="00155757" w:rsidRPr="00C763F5" w:rsidRDefault="003A06FD">
            <w:pPr>
              <w:pStyle w:val="TableParagraph"/>
              <w:spacing w:before="149"/>
              <w:ind w:left="90"/>
              <w:rPr>
                <w:sz w:val="23"/>
                <w:szCs w:val="23"/>
              </w:rPr>
            </w:pPr>
            <w:r w:rsidRPr="00C763F5">
              <w:rPr>
                <w:spacing w:val="-5"/>
                <w:sz w:val="23"/>
                <w:szCs w:val="23"/>
              </w:rPr>
              <w:t>3.4</w:t>
            </w:r>
          </w:p>
        </w:tc>
        <w:tc>
          <w:tcPr>
            <w:tcW w:w="3605" w:type="dxa"/>
          </w:tcPr>
          <w:p w14:paraId="77B9F651" w14:textId="77777777" w:rsidR="00155757" w:rsidRPr="00C763F5" w:rsidRDefault="00C763F5">
            <w:pPr>
              <w:pStyle w:val="TableParagraph"/>
              <w:spacing w:line="290" w:lineRule="atLeast"/>
              <w:ind w:left="196"/>
              <w:rPr>
                <w:sz w:val="23"/>
                <w:szCs w:val="23"/>
              </w:rPr>
            </w:pPr>
            <w:r w:rsidRPr="00C763F5">
              <w:rPr>
                <w:sz w:val="23"/>
                <w:szCs w:val="23"/>
              </w:rPr>
              <w:t>Planificación y ejecución de garantías,</w:t>
            </w:r>
            <w:r w:rsidRPr="00C763F5">
              <w:rPr>
                <w:spacing w:val="-14"/>
                <w:sz w:val="23"/>
                <w:szCs w:val="23"/>
              </w:rPr>
              <w:t xml:space="preserve"> </w:t>
            </w:r>
            <w:r w:rsidRPr="00C763F5">
              <w:rPr>
                <w:sz w:val="23"/>
                <w:szCs w:val="23"/>
              </w:rPr>
              <w:t>controles</w:t>
            </w:r>
            <w:r w:rsidRPr="00C763F5">
              <w:rPr>
                <w:spacing w:val="-14"/>
                <w:sz w:val="23"/>
                <w:szCs w:val="23"/>
              </w:rPr>
              <w:t xml:space="preserve"> </w:t>
            </w:r>
            <w:r w:rsidRPr="00C763F5">
              <w:rPr>
                <w:sz w:val="23"/>
                <w:szCs w:val="23"/>
              </w:rPr>
              <w:t>aleatorios, auditorías programadas y auditorías especiales.</w:t>
            </w:r>
          </w:p>
        </w:tc>
        <w:tc>
          <w:tcPr>
            <w:tcW w:w="2338" w:type="dxa"/>
          </w:tcPr>
          <w:p w14:paraId="342B800E" w14:textId="77777777" w:rsidR="00155757" w:rsidRPr="00C763F5" w:rsidRDefault="00155757">
            <w:pPr>
              <w:pStyle w:val="TableParagraph"/>
              <w:rPr>
                <w:b/>
                <w:sz w:val="23"/>
                <w:szCs w:val="23"/>
              </w:rPr>
            </w:pPr>
          </w:p>
          <w:p w14:paraId="03DC7208" w14:textId="77777777" w:rsidR="00155757" w:rsidRPr="00C763F5" w:rsidRDefault="00C763F5">
            <w:pPr>
              <w:pStyle w:val="TableParagraph"/>
              <w:spacing w:before="149"/>
              <w:ind w:left="110"/>
              <w:rPr>
                <w:sz w:val="23"/>
                <w:szCs w:val="23"/>
              </w:rPr>
            </w:pPr>
            <w:r w:rsidRPr="00C763F5">
              <w:rPr>
                <w:sz w:val="23"/>
                <w:szCs w:val="23"/>
              </w:rPr>
              <w:t>Punto</w:t>
            </w:r>
            <w:r w:rsidRPr="00C763F5">
              <w:rPr>
                <w:spacing w:val="-7"/>
                <w:sz w:val="23"/>
                <w:szCs w:val="23"/>
              </w:rPr>
              <w:t xml:space="preserve"> </w:t>
            </w:r>
            <w:r w:rsidRPr="00C763F5">
              <w:rPr>
                <w:sz w:val="23"/>
                <w:szCs w:val="23"/>
              </w:rPr>
              <w:t>Focal</w:t>
            </w:r>
            <w:r w:rsidRPr="00C763F5">
              <w:rPr>
                <w:spacing w:val="-2"/>
                <w:sz w:val="23"/>
                <w:szCs w:val="23"/>
              </w:rPr>
              <w:t xml:space="preserve"> </w:t>
            </w:r>
            <w:r w:rsidRPr="00C763F5">
              <w:rPr>
                <w:spacing w:val="-4"/>
                <w:sz w:val="23"/>
                <w:szCs w:val="23"/>
              </w:rPr>
              <w:t>HACT</w:t>
            </w:r>
          </w:p>
        </w:tc>
        <w:tc>
          <w:tcPr>
            <w:tcW w:w="1527" w:type="dxa"/>
          </w:tcPr>
          <w:p w14:paraId="3B0F4152" w14:textId="77777777" w:rsidR="00155757" w:rsidRPr="00C763F5" w:rsidRDefault="00155757">
            <w:pPr>
              <w:pStyle w:val="TableParagraph"/>
              <w:rPr>
                <w:b/>
                <w:sz w:val="23"/>
                <w:szCs w:val="23"/>
              </w:rPr>
            </w:pPr>
          </w:p>
          <w:p w14:paraId="5349CB44" w14:textId="77777777" w:rsidR="00155757" w:rsidRPr="00C763F5" w:rsidRDefault="00C763F5">
            <w:pPr>
              <w:pStyle w:val="TableParagraph"/>
              <w:spacing w:before="149"/>
              <w:ind w:left="105"/>
              <w:rPr>
                <w:sz w:val="23"/>
                <w:szCs w:val="23"/>
              </w:rPr>
            </w:pPr>
            <w:r w:rsidRPr="00C763F5">
              <w:rPr>
                <w:sz w:val="23"/>
                <w:szCs w:val="23"/>
              </w:rPr>
              <w:t>Sección</w:t>
            </w:r>
            <w:r w:rsidRPr="00C763F5">
              <w:rPr>
                <w:spacing w:val="-5"/>
                <w:sz w:val="23"/>
                <w:szCs w:val="23"/>
              </w:rPr>
              <w:t xml:space="preserve"> </w:t>
            </w:r>
            <w:r w:rsidRPr="00C763F5">
              <w:rPr>
                <w:spacing w:val="-10"/>
                <w:sz w:val="23"/>
                <w:szCs w:val="23"/>
              </w:rPr>
              <w:t>9</w:t>
            </w:r>
          </w:p>
        </w:tc>
        <w:tc>
          <w:tcPr>
            <w:tcW w:w="1532" w:type="dxa"/>
          </w:tcPr>
          <w:p w14:paraId="5107DFCC" w14:textId="77777777" w:rsidR="00155757" w:rsidRPr="00C763F5" w:rsidRDefault="00155757">
            <w:pPr>
              <w:pStyle w:val="TableParagraph"/>
              <w:rPr>
                <w:b/>
                <w:sz w:val="23"/>
                <w:szCs w:val="23"/>
              </w:rPr>
            </w:pPr>
          </w:p>
          <w:p w14:paraId="362164C2" w14:textId="77777777" w:rsidR="00155757" w:rsidRPr="00C763F5" w:rsidRDefault="00C763F5">
            <w:pPr>
              <w:pStyle w:val="TableParagraph"/>
              <w:ind w:left="109"/>
              <w:rPr>
                <w:sz w:val="23"/>
                <w:szCs w:val="23"/>
              </w:rPr>
            </w:pPr>
            <w:r w:rsidRPr="00C763F5">
              <w:rPr>
                <w:sz w:val="23"/>
                <w:szCs w:val="23"/>
              </w:rPr>
              <w:t>Figuras</w:t>
            </w:r>
            <w:r w:rsidRPr="00C763F5">
              <w:rPr>
                <w:spacing w:val="-2"/>
                <w:sz w:val="23"/>
                <w:szCs w:val="23"/>
              </w:rPr>
              <w:t xml:space="preserve"> </w:t>
            </w:r>
            <w:r w:rsidRPr="00C763F5">
              <w:rPr>
                <w:sz w:val="23"/>
                <w:szCs w:val="23"/>
              </w:rPr>
              <w:t xml:space="preserve">4, </w:t>
            </w:r>
            <w:r w:rsidRPr="00C763F5">
              <w:rPr>
                <w:spacing w:val="-5"/>
                <w:sz w:val="23"/>
                <w:szCs w:val="23"/>
              </w:rPr>
              <w:t>5,</w:t>
            </w:r>
          </w:p>
          <w:p w14:paraId="3A23438A" w14:textId="77777777" w:rsidR="00155757" w:rsidRPr="00C763F5" w:rsidRDefault="00C763F5">
            <w:pPr>
              <w:pStyle w:val="TableParagraph"/>
              <w:ind w:left="109"/>
              <w:rPr>
                <w:sz w:val="23"/>
                <w:szCs w:val="23"/>
              </w:rPr>
            </w:pPr>
            <w:r w:rsidRPr="00C763F5">
              <w:rPr>
                <w:sz w:val="23"/>
                <w:szCs w:val="23"/>
              </w:rPr>
              <w:t>6, 7</w:t>
            </w:r>
            <w:r w:rsidRPr="00C763F5">
              <w:rPr>
                <w:spacing w:val="-5"/>
                <w:sz w:val="23"/>
                <w:szCs w:val="23"/>
              </w:rPr>
              <w:t xml:space="preserve"> </w:t>
            </w:r>
            <w:r w:rsidRPr="00C763F5">
              <w:rPr>
                <w:sz w:val="23"/>
                <w:szCs w:val="23"/>
              </w:rPr>
              <w:t xml:space="preserve">y </w:t>
            </w:r>
            <w:r w:rsidRPr="00C763F5">
              <w:rPr>
                <w:spacing w:val="-10"/>
                <w:sz w:val="23"/>
                <w:szCs w:val="23"/>
              </w:rPr>
              <w:t>8</w:t>
            </w:r>
          </w:p>
        </w:tc>
      </w:tr>
    </w:tbl>
    <w:p w14:paraId="1940A2C6" w14:textId="77777777" w:rsidR="00155757" w:rsidRPr="00C763F5" w:rsidRDefault="00155757">
      <w:pPr>
        <w:rPr>
          <w:sz w:val="23"/>
          <w:szCs w:val="23"/>
        </w:rPr>
        <w:sectPr w:rsidR="00155757" w:rsidRPr="00C763F5">
          <w:footerReference w:type="default" r:id="rId10"/>
          <w:type w:val="continuous"/>
          <w:pgSz w:w="12240" w:h="15840"/>
          <w:pgMar w:top="1680" w:right="960" w:bottom="280" w:left="1340" w:header="720" w:footer="720" w:gutter="0"/>
          <w:cols w:space="720"/>
        </w:sectPr>
      </w:pPr>
    </w:p>
    <w:p w14:paraId="2F832EAF" w14:textId="2729A9CF" w:rsidR="003F2298" w:rsidRDefault="00C763F5" w:rsidP="003F2298">
      <w:pPr>
        <w:jc w:val="both"/>
        <w:rPr>
          <w:rFonts w:eastAsia="Univers 45 Light"/>
          <w:b/>
          <w:sz w:val="23"/>
          <w:szCs w:val="23"/>
          <w:lang w:eastAsia="en-GB"/>
        </w:rPr>
      </w:pPr>
      <w:bookmarkStart w:id="1" w:name="Table_2"/>
      <w:bookmarkStart w:id="2" w:name="_Toc410911499"/>
      <w:r w:rsidRPr="00C763F5">
        <w:rPr>
          <w:rFonts w:eastAsia="Univers 45 Light"/>
          <w:b/>
          <w:sz w:val="23"/>
          <w:szCs w:val="23"/>
          <w:lang w:eastAsia="en-GB"/>
        </w:rPr>
        <w:lastRenderedPageBreak/>
        <w:t>Tabla</w:t>
      </w:r>
      <w:r w:rsidR="003F2298" w:rsidRPr="00C763F5">
        <w:rPr>
          <w:rFonts w:eastAsia="Univers 45 Light"/>
          <w:b/>
          <w:sz w:val="23"/>
          <w:szCs w:val="23"/>
          <w:lang w:eastAsia="en-GB"/>
        </w:rPr>
        <w:t xml:space="preserve"> 2</w:t>
      </w:r>
      <w:bookmarkEnd w:id="1"/>
      <w:r w:rsidR="003F2298" w:rsidRPr="00C763F5">
        <w:rPr>
          <w:rFonts w:eastAsia="Univers 45 Light"/>
          <w:b/>
          <w:sz w:val="23"/>
          <w:szCs w:val="23"/>
          <w:lang w:eastAsia="en-GB"/>
        </w:rPr>
        <w:t xml:space="preserve">: </w:t>
      </w:r>
      <w:bookmarkEnd w:id="2"/>
      <w:r w:rsidR="00660553" w:rsidRPr="00C763F5">
        <w:rPr>
          <w:rFonts w:eastAsia="Univers 45 Light"/>
          <w:b/>
          <w:sz w:val="23"/>
          <w:szCs w:val="23"/>
          <w:lang w:eastAsia="en-GB"/>
        </w:rPr>
        <w:t>Requisito de planificación de la garantía basado en la calificación del riesgo del socio</w:t>
      </w:r>
    </w:p>
    <w:p w14:paraId="3D7FA4DF" w14:textId="77777777" w:rsidR="00C763F5" w:rsidRPr="00C763F5" w:rsidRDefault="00C763F5" w:rsidP="003F2298">
      <w:pPr>
        <w:jc w:val="both"/>
        <w:rPr>
          <w:rFonts w:eastAsia="Univers 45 Light"/>
          <w:b/>
          <w:sz w:val="23"/>
          <w:szCs w:val="23"/>
          <w:lang w:eastAsia="en-GB"/>
        </w:rPr>
      </w:pPr>
    </w:p>
    <w:tbl>
      <w:tblPr>
        <w:tblStyle w:val="TableGrid1"/>
        <w:tblW w:w="12940" w:type="dxa"/>
        <w:tblInd w:w="20" w:type="dxa"/>
        <w:tblLook w:val="04A0" w:firstRow="1" w:lastRow="0" w:firstColumn="1" w:lastColumn="0" w:noHBand="0" w:noVBand="1"/>
      </w:tblPr>
      <w:tblGrid>
        <w:gridCol w:w="12940"/>
      </w:tblGrid>
      <w:tr w:rsidR="003F2298" w:rsidRPr="00C763F5" w14:paraId="05B1D6FA" w14:textId="77777777" w:rsidTr="0030226E">
        <w:tc>
          <w:tcPr>
            <w:tcW w:w="12940" w:type="dxa"/>
            <w:tcBorders>
              <w:top w:val="nil"/>
              <w:left w:val="nil"/>
              <w:bottom w:val="dotted" w:sz="4" w:space="0" w:color="auto"/>
              <w:right w:val="nil"/>
            </w:tcBorders>
            <w:vAlign w:val="center"/>
          </w:tcPr>
          <w:tbl>
            <w:tblPr>
              <w:tblStyle w:val="TableGrid1"/>
              <w:tblW w:w="12714" w:type="dxa"/>
              <w:tblLook w:val="04A0" w:firstRow="1" w:lastRow="0" w:firstColumn="1" w:lastColumn="0" w:noHBand="0" w:noVBand="1"/>
            </w:tblPr>
            <w:tblGrid>
              <w:gridCol w:w="1429"/>
              <w:gridCol w:w="3600"/>
              <w:gridCol w:w="2309"/>
              <w:gridCol w:w="2614"/>
              <w:gridCol w:w="2762"/>
            </w:tblGrid>
            <w:tr w:rsidR="003F2298" w:rsidRPr="00C763F5" w14:paraId="0B0BA263" w14:textId="77777777" w:rsidTr="00231729">
              <w:trPr>
                <w:tblHeader/>
              </w:trPr>
              <w:tc>
                <w:tcPr>
                  <w:tcW w:w="1429" w:type="dxa"/>
                </w:tcPr>
                <w:p w14:paraId="56A2AAD7" w14:textId="77777777" w:rsidR="003F2298" w:rsidRPr="00C763F5" w:rsidRDefault="003F2298" w:rsidP="0030226E">
                  <w:pPr>
                    <w:rPr>
                      <w:rFonts w:eastAsia="Times New Roman"/>
                      <w:b/>
                      <w:bCs/>
                      <w:sz w:val="23"/>
                      <w:szCs w:val="23"/>
                    </w:rPr>
                  </w:pPr>
                  <w:bookmarkStart w:id="3" w:name="_Hlk190438997"/>
                  <w:r w:rsidRPr="00C763F5">
                    <w:rPr>
                      <w:b/>
                      <w:bCs/>
                      <w:sz w:val="23"/>
                      <w:szCs w:val="23"/>
                    </w:rPr>
                    <w:t>Calificación del riesgo del socio</w:t>
                  </w:r>
                </w:p>
              </w:tc>
              <w:tc>
                <w:tcPr>
                  <w:tcW w:w="3600" w:type="dxa"/>
                  <w:vAlign w:val="center"/>
                </w:tcPr>
                <w:p w14:paraId="3980EDF2" w14:textId="77777777" w:rsidR="003F2298" w:rsidRPr="00C763F5" w:rsidRDefault="003F2298" w:rsidP="0030226E">
                  <w:pPr>
                    <w:rPr>
                      <w:rFonts w:eastAsia="Times New Roman"/>
                      <w:b/>
                      <w:bCs/>
                      <w:sz w:val="23"/>
                      <w:szCs w:val="23"/>
                      <w:lang w:val="en-US"/>
                    </w:rPr>
                  </w:pPr>
                  <w:r w:rsidRPr="00C763F5">
                    <w:rPr>
                      <w:b/>
                      <w:sz w:val="23"/>
                      <w:szCs w:val="23"/>
                    </w:rPr>
                    <w:t>Controles</w:t>
                  </w:r>
                  <w:r w:rsidRPr="00C763F5">
                    <w:rPr>
                      <w:b/>
                      <w:spacing w:val="-4"/>
                      <w:sz w:val="23"/>
                      <w:szCs w:val="23"/>
                    </w:rPr>
                    <w:t xml:space="preserve"> </w:t>
                  </w:r>
                  <w:r w:rsidRPr="00C763F5">
                    <w:rPr>
                      <w:b/>
                      <w:spacing w:val="-2"/>
                      <w:sz w:val="23"/>
                      <w:szCs w:val="23"/>
                    </w:rPr>
                    <w:t>aleatorios</w:t>
                  </w:r>
                </w:p>
              </w:tc>
              <w:tc>
                <w:tcPr>
                  <w:tcW w:w="2309" w:type="dxa"/>
                  <w:vAlign w:val="center"/>
                </w:tcPr>
                <w:p w14:paraId="22352FB6" w14:textId="77777777" w:rsidR="003F2298" w:rsidRPr="00C763F5" w:rsidRDefault="003F2298" w:rsidP="0030226E">
                  <w:pPr>
                    <w:rPr>
                      <w:rFonts w:eastAsia="Times New Roman"/>
                      <w:b/>
                      <w:bCs/>
                      <w:sz w:val="23"/>
                      <w:szCs w:val="23"/>
                      <w:lang w:val="en-US"/>
                    </w:rPr>
                  </w:pPr>
                  <w:r w:rsidRPr="00C763F5">
                    <w:rPr>
                      <w:b/>
                      <w:spacing w:val="-2"/>
                      <w:sz w:val="23"/>
                      <w:szCs w:val="23"/>
                    </w:rPr>
                    <w:t xml:space="preserve">Verificación </w:t>
                  </w:r>
                  <w:r w:rsidRPr="00C763F5">
                    <w:rPr>
                      <w:b/>
                      <w:sz w:val="23"/>
                      <w:szCs w:val="23"/>
                    </w:rPr>
                    <w:t>programática</w:t>
                  </w:r>
                  <w:r w:rsidRPr="00C763F5">
                    <w:rPr>
                      <w:b/>
                      <w:spacing w:val="-14"/>
                      <w:sz w:val="23"/>
                      <w:szCs w:val="23"/>
                    </w:rPr>
                    <w:t xml:space="preserve"> </w:t>
                  </w:r>
                  <w:r w:rsidRPr="00C763F5">
                    <w:rPr>
                      <w:b/>
                      <w:sz w:val="23"/>
                      <w:szCs w:val="23"/>
                    </w:rPr>
                    <w:t xml:space="preserve">de </w:t>
                  </w:r>
                  <w:r w:rsidRPr="00C763F5">
                    <w:rPr>
                      <w:b/>
                      <w:spacing w:val="-2"/>
                      <w:sz w:val="23"/>
                      <w:szCs w:val="23"/>
                    </w:rPr>
                    <w:t>resultados</w:t>
                  </w:r>
                </w:p>
              </w:tc>
              <w:tc>
                <w:tcPr>
                  <w:tcW w:w="2614" w:type="dxa"/>
                </w:tcPr>
                <w:p w14:paraId="6D7427F0" w14:textId="77777777" w:rsidR="003F2298" w:rsidRPr="00C763F5" w:rsidRDefault="003F2298" w:rsidP="0030226E">
                  <w:pPr>
                    <w:rPr>
                      <w:rFonts w:eastAsia="Times New Roman"/>
                      <w:b/>
                      <w:bCs/>
                      <w:sz w:val="23"/>
                      <w:szCs w:val="23"/>
                      <w:lang w:val="en-US"/>
                    </w:rPr>
                  </w:pPr>
                  <w:r w:rsidRPr="00C763F5">
                    <w:rPr>
                      <w:b/>
                      <w:spacing w:val="-2"/>
                      <w:sz w:val="23"/>
                      <w:szCs w:val="23"/>
                    </w:rPr>
                    <w:t>Auditorías programadas</w:t>
                  </w:r>
                </w:p>
              </w:tc>
              <w:tc>
                <w:tcPr>
                  <w:tcW w:w="2762" w:type="dxa"/>
                </w:tcPr>
                <w:p w14:paraId="1C2D25B0" w14:textId="77777777" w:rsidR="003F2298" w:rsidRPr="00C763F5" w:rsidRDefault="003F2298" w:rsidP="0030226E">
                  <w:pPr>
                    <w:rPr>
                      <w:rFonts w:eastAsia="Times New Roman"/>
                      <w:b/>
                      <w:bCs/>
                      <w:sz w:val="23"/>
                      <w:szCs w:val="23"/>
                      <w:lang w:val="en-US"/>
                    </w:rPr>
                  </w:pPr>
                  <w:r w:rsidRPr="00C763F5">
                    <w:rPr>
                      <w:b/>
                      <w:sz w:val="23"/>
                      <w:szCs w:val="23"/>
                    </w:rPr>
                    <w:t>Tipo</w:t>
                  </w:r>
                  <w:r w:rsidRPr="00C763F5">
                    <w:rPr>
                      <w:b/>
                      <w:spacing w:val="-2"/>
                      <w:sz w:val="23"/>
                      <w:szCs w:val="23"/>
                    </w:rPr>
                    <w:t xml:space="preserve"> </w:t>
                  </w:r>
                  <w:r w:rsidRPr="00C763F5">
                    <w:rPr>
                      <w:b/>
                      <w:sz w:val="23"/>
                      <w:szCs w:val="23"/>
                    </w:rPr>
                    <w:t>de</w:t>
                  </w:r>
                  <w:r w:rsidRPr="00C763F5">
                    <w:rPr>
                      <w:b/>
                      <w:spacing w:val="-3"/>
                      <w:sz w:val="23"/>
                      <w:szCs w:val="23"/>
                    </w:rPr>
                    <w:t xml:space="preserve"> </w:t>
                  </w:r>
                  <w:r w:rsidRPr="00C763F5">
                    <w:rPr>
                      <w:b/>
                      <w:spacing w:val="-2"/>
                      <w:sz w:val="23"/>
                      <w:szCs w:val="23"/>
                    </w:rPr>
                    <w:t>auditoría</w:t>
                  </w:r>
                </w:p>
              </w:tc>
            </w:tr>
            <w:tr w:rsidR="001D2C90" w:rsidRPr="00C763F5" w14:paraId="690638A5" w14:textId="77777777" w:rsidTr="00231729">
              <w:tc>
                <w:tcPr>
                  <w:tcW w:w="1429" w:type="dxa"/>
                </w:tcPr>
                <w:p w14:paraId="58617473" w14:textId="77777777" w:rsidR="001D2C90" w:rsidRPr="00C763F5" w:rsidRDefault="001D2C90" w:rsidP="0030226E">
                  <w:pPr>
                    <w:rPr>
                      <w:rFonts w:eastAsia="Times New Roman"/>
                      <w:b/>
                      <w:bCs/>
                      <w:sz w:val="23"/>
                      <w:szCs w:val="23"/>
                      <w:lang w:val="en-US"/>
                    </w:rPr>
                  </w:pPr>
                  <w:r w:rsidRPr="00C763F5">
                    <w:rPr>
                      <w:b/>
                      <w:bCs/>
                      <w:sz w:val="23"/>
                      <w:szCs w:val="23"/>
                    </w:rPr>
                    <w:t>Bajo</w:t>
                  </w:r>
                </w:p>
              </w:tc>
              <w:tc>
                <w:tcPr>
                  <w:tcW w:w="3600" w:type="dxa"/>
                </w:tcPr>
                <w:p w14:paraId="2DBD3A5E" w14:textId="77777777" w:rsidR="001D2C90" w:rsidRPr="00C763F5" w:rsidRDefault="001D2C90" w:rsidP="0030226E">
                  <w:pPr>
                    <w:pStyle w:val="TableParagraph"/>
                    <w:ind w:left="105"/>
                    <w:rPr>
                      <w:sz w:val="23"/>
                      <w:szCs w:val="23"/>
                    </w:rPr>
                  </w:pPr>
                  <w:r w:rsidRPr="00C763F5">
                    <w:rPr>
                      <w:sz w:val="23"/>
                      <w:szCs w:val="23"/>
                    </w:rPr>
                    <w:t>Al</w:t>
                  </w:r>
                  <w:r w:rsidRPr="00C763F5">
                    <w:rPr>
                      <w:spacing w:val="-1"/>
                      <w:sz w:val="23"/>
                      <w:szCs w:val="23"/>
                    </w:rPr>
                    <w:t xml:space="preserve"> </w:t>
                  </w:r>
                  <w:r w:rsidRPr="00C763F5">
                    <w:rPr>
                      <w:sz w:val="23"/>
                      <w:szCs w:val="23"/>
                    </w:rPr>
                    <w:t>menos</w:t>
                  </w:r>
                  <w:r w:rsidRPr="00C763F5">
                    <w:rPr>
                      <w:spacing w:val="-1"/>
                      <w:sz w:val="23"/>
                      <w:szCs w:val="23"/>
                    </w:rPr>
                    <w:t xml:space="preserve"> </w:t>
                  </w:r>
                  <w:r w:rsidRPr="00C763F5">
                    <w:rPr>
                      <w:sz w:val="23"/>
                      <w:szCs w:val="23"/>
                    </w:rPr>
                    <w:t>1</w:t>
                  </w:r>
                  <w:r w:rsidRPr="00C763F5">
                    <w:rPr>
                      <w:spacing w:val="-5"/>
                      <w:sz w:val="23"/>
                      <w:szCs w:val="23"/>
                    </w:rPr>
                    <w:t xml:space="preserve"> </w:t>
                  </w:r>
                  <w:r w:rsidRPr="00C763F5">
                    <w:rPr>
                      <w:sz w:val="23"/>
                      <w:szCs w:val="23"/>
                    </w:rPr>
                    <w:t>al año, excluido</w:t>
                  </w:r>
                  <w:r w:rsidRPr="00C763F5">
                    <w:rPr>
                      <w:spacing w:val="-5"/>
                      <w:sz w:val="23"/>
                      <w:szCs w:val="23"/>
                    </w:rPr>
                    <w:t xml:space="preserve"> </w:t>
                  </w:r>
                  <w:r w:rsidRPr="00C763F5">
                    <w:rPr>
                      <w:sz w:val="23"/>
                      <w:szCs w:val="23"/>
                    </w:rPr>
                    <w:t xml:space="preserve">el </w:t>
                  </w:r>
                  <w:r w:rsidRPr="00C763F5">
                    <w:rPr>
                      <w:spacing w:val="-5"/>
                      <w:sz w:val="23"/>
                      <w:szCs w:val="23"/>
                    </w:rPr>
                    <w:t>año</w:t>
                  </w:r>
                </w:p>
                <w:p w14:paraId="4F74F2C7" w14:textId="5665E7FD" w:rsidR="001D2C90" w:rsidRPr="00C763F5" w:rsidRDefault="001D2C90" w:rsidP="0030226E">
                  <w:pPr>
                    <w:pStyle w:val="TableParagraph"/>
                    <w:spacing w:line="271" w:lineRule="exact"/>
                    <w:ind w:left="105"/>
                    <w:rPr>
                      <w:sz w:val="23"/>
                      <w:szCs w:val="23"/>
                    </w:rPr>
                  </w:pPr>
                  <w:r w:rsidRPr="00C763F5">
                    <w:rPr>
                      <w:sz w:val="23"/>
                      <w:szCs w:val="23"/>
                    </w:rPr>
                    <w:t>de</w:t>
                  </w:r>
                  <w:r w:rsidRPr="00C763F5">
                    <w:rPr>
                      <w:spacing w:val="-4"/>
                      <w:sz w:val="23"/>
                      <w:szCs w:val="23"/>
                    </w:rPr>
                    <w:t xml:space="preserve"> </w:t>
                  </w:r>
                  <w:r w:rsidRPr="00C763F5">
                    <w:rPr>
                      <w:sz w:val="23"/>
                      <w:szCs w:val="23"/>
                    </w:rPr>
                    <w:t>la</w:t>
                  </w:r>
                  <w:r w:rsidRPr="00C763F5">
                    <w:rPr>
                      <w:spacing w:val="-4"/>
                      <w:sz w:val="23"/>
                      <w:szCs w:val="23"/>
                    </w:rPr>
                    <w:t xml:space="preserve"> </w:t>
                  </w:r>
                  <w:r w:rsidRPr="00C763F5">
                    <w:rPr>
                      <w:sz w:val="23"/>
                      <w:szCs w:val="23"/>
                    </w:rPr>
                    <w:t>auditoría</w:t>
                  </w:r>
                  <w:r w:rsidRPr="00C763F5">
                    <w:rPr>
                      <w:sz w:val="23"/>
                      <w:szCs w:val="23"/>
                      <w:vertAlign w:val="superscript"/>
                    </w:rPr>
                    <w:t>1</w:t>
                  </w:r>
                  <w:r w:rsidRPr="00C763F5">
                    <w:rPr>
                      <w:rStyle w:val="FootnoteReference"/>
                      <w:spacing w:val="-3"/>
                      <w:sz w:val="23"/>
                      <w:szCs w:val="23"/>
                    </w:rPr>
                    <w:footnoteReference w:id="1"/>
                  </w:r>
                  <w:r w:rsidRPr="00C763F5">
                    <w:rPr>
                      <w:spacing w:val="-3"/>
                      <w:sz w:val="23"/>
                      <w:szCs w:val="23"/>
                    </w:rPr>
                    <w:t xml:space="preserve"> </w:t>
                  </w:r>
                  <w:r w:rsidRPr="00C763F5">
                    <w:rPr>
                      <w:sz w:val="23"/>
                      <w:szCs w:val="23"/>
                    </w:rPr>
                    <w:t>para</w:t>
                  </w:r>
                  <w:r w:rsidRPr="00C763F5">
                    <w:rPr>
                      <w:spacing w:val="-4"/>
                      <w:sz w:val="23"/>
                      <w:szCs w:val="23"/>
                    </w:rPr>
                    <w:t xml:space="preserve"> </w:t>
                  </w:r>
                  <w:r w:rsidRPr="00C763F5">
                    <w:rPr>
                      <w:sz w:val="23"/>
                      <w:szCs w:val="23"/>
                    </w:rPr>
                    <w:t>los</w:t>
                  </w:r>
                  <w:r w:rsidRPr="00C763F5">
                    <w:rPr>
                      <w:spacing w:val="-2"/>
                      <w:sz w:val="23"/>
                      <w:szCs w:val="23"/>
                    </w:rPr>
                    <w:t xml:space="preserve"> Socios</w:t>
                  </w:r>
                </w:p>
                <w:p w14:paraId="549292D6" w14:textId="77777777" w:rsidR="001D2C90" w:rsidRPr="00C763F5" w:rsidRDefault="001D2C90" w:rsidP="0030226E">
                  <w:pPr>
                    <w:pStyle w:val="TableParagraph"/>
                    <w:spacing w:line="271" w:lineRule="exact"/>
                    <w:ind w:left="105"/>
                    <w:rPr>
                      <w:sz w:val="23"/>
                      <w:szCs w:val="23"/>
                    </w:rPr>
                  </w:pPr>
                  <w:r w:rsidRPr="00C763F5">
                    <w:rPr>
                      <w:sz w:val="23"/>
                      <w:szCs w:val="23"/>
                    </w:rPr>
                    <w:t>que</w:t>
                  </w:r>
                  <w:r w:rsidRPr="00C763F5">
                    <w:rPr>
                      <w:spacing w:val="-2"/>
                      <w:sz w:val="23"/>
                      <w:szCs w:val="23"/>
                    </w:rPr>
                    <w:t xml:space="preserve"> </w:t>
                  </w:r>
                  <w:r w:rsidRPr="00C763F5">
                    <w:rPr>
                      <w:sz w:val="23"/>
                      <w:szCs w:val="23"/>
                    </w:rPr>
                    <w:t>tengan</w:t>
                  </w:r>
                  <w:r w:rsidRPr="00C763F5">
                    <w:rPr>
                      <w:spacing w:val="-3"/>
                      <w:sz w:val="23"/>
                      <w:szCs w:val="23"/>
                    </w:rPr>
                    <w:t xml:space="preserve"> </w:t>
                  </w:r>
                  <w:r w:rsidRPr="00C763F5">
                    <w:rPr>
                      <w:sz w:val="23"/>
                      <w:szCs w:val="23"/>
                    </w:rPr>
                    <w:t>un</w:t>
                  </w:r>
                  <w:r w:rsidRPr="00C763F5">
                    <w:rPr>
                      <w:spacing w:val="-2"/>
                      <w:sz w:val="23"/>
                      <w:szCs w:val="23"/>
                    </w:rPr>
                    <w:t xml:space="preserve"> </w:t>
                  </w:r>
                  <w:r w:rsidRPr="00C763F5">
                    <w:rPr>
                      <w:sz w:val="23"/>
                      <w:szCs w:val="23"/>
                    </w:rPr>
                    <w:t>gasto</w:t>
                  </w:r>
                  <w:r w:rsidRPr="00C763F5">
                    <w:rPr>
                      <w:spacing w:val="-4"/>
                      <w:sz w:val="23"/>
                      <w:szCs w:val="23"/>
                    </w:rPr>
                    <w:t xml:space="preserve"> </w:t>
                  </w:r>
                  <w:r w:rsidRPr="00C763F5">
                    <w:rPr>
                      <w:sz w:val="23"/>
                      <w:szCs w:val="23"/>
                    </w:rPr>
                    <w:t>mínimo</w:t>
                  </w:r>
                  <w:r w:rsidRPr="00C763F5">
                    <w:rPr>
                      <w:spacing w:val="-3"/>
                      <w:sz w:val="23"/>
                      <w:szCs w:val="23"/>
                    </w:rPr>
                    <w:t xml:space="preserve"> </w:t>
                  </w:r>
                  <w:r w:rsidRPr="00C763F5">
                    <w:rPr>
                      <w:spacing w:val="-5"/>
                      <w:sz w:val="23"/>
                      <w:szCs w:val="23"/>
                    </w:rPr>
                    <w:t>de</w:t>
                  </w:r>
                </w:p>
                <w:p w14:paraId="1617EDB7" w14:textId="77777777" w:rsidR="001D2C90" w:rsidRPr="00C763F5" w:rsidRDefault="001D2C90" w:rsidP="0030226E">
                  <w:pPr>
                    <w:rPr>
                      <w:rFonts w:eastAsia="Times New Roman"/>
                      <w:b/>
                      <w:bCs/>
                      <w:sz w:val="23"/>
                      <w:szCs w:val="23"/>
                      <w:lang w:val="en-US"/>
                    </w:rPr>
                  </w:pPr>
                  <w:r w:rsidRPr="00C763F5">
                    <w:rPr>
                      <w:sz w:val="23"/>
                      <w:szCs w:val="23"/>
                    </w:rPr>
                    <w:t>50.000</w:t>
                  </w:r>
                  <w:r w:rsidRPr="00C763F5">
                    <w:rPr>
                      <w:spacing w:val="-4"/>
                      <w:sz w:val="23"/>
                      <w:szCs w:val="23"/>
                    </w:rPr>
                    <w:t xml:space="preserve"> </w:t>
                  </w:r>
                  <w:r w:rsidRPr="00C763F5">
                    <w:rPr>
                      <w:sz w:val="23"/>
                      <w:szCs w:val="23"/>
                    </w:rPr>
                    <w:t>$</w:t>
                  </w:r>
                  <w:r w:rsidRPr="00C763F5">
                    <w:rPr>
                      <w:spacing w:val="-6"/>
                      <w:sz w:val="23"/>
                      <w:szCs w:val="23"/>
                    </w:rPr>
                    <w:t xml:space="preserve"> </w:t>
                  </w:r>
                  <w:r w:rsidRPr="00C763F5">
                    <w:rPr>
                      <w:sz w:val="23"/>
                      <w:szCs w:val="23"/>
                    </w:rPr>
                    <w:t>al</w:t>
                  </w:r>
                  <w:r w:rsidRPr="00C763F5">
                    <w:rPr>
                      <w:spacing w:val="-1"/>
                      <w:sz w:val="23"/>
                      <w:szCs w:val="23"/>
                    </w:rPr>
                    <w:t xml:space="preserve"> </w:t>
                  </w:r>
                  <w:r w:rsidRPr="00C763F5">
                    <w:rPr>
                      <w:spacing w:val="-4"/>
                      <w:sz w:val="23"/>
                      <w:szCs w:val="23"/>
                    </w:rPr>
                    <w:t>año.</w:t>
                  </w:r>
                </w:p>
              </w:tc>
              <w:tc>
                <w:tcPr>
                  <w:tcW w:w="2309" w:type="dxa"/>
                  <w:vMerge w:val="restart"/>
                  <w:vAlign w:val="center"/>
                </w:tcPr>
                <w:p w14:paraId="2F075462" w14:textId="77777777" w:rsidR="001D2C90" w:rsidRPr="00C763F5" w:rsidRDefault="001D2C90" w:rsidP="0030226E">
                  <w:pPr>
                    <w:pStyle w:val="TableParagraph"/>
                    <w:jc w:val="center"/>
                    <w:rPr>
                      <w:sz w:val="23"/>
                      <w:szCs w:val="23"/>
                    </w:rPr>
                  </w:pPr>
                  <w:r w:rsidRPr="00C763F5">
                    <w:rPr>
                      <w:spacing w:val="-2"/>
                      <w:sz w:val="23"/>
                      <w:szCs w:val="23"/>
                    </w:rPr>
                    <w:t>Consulte</w:t>
                  </w:r>
                  <w:r w:rsidRPr="00C763F5">
                    <w:rPr>
                      <w:sz w:val="23"/>
                      <w:szCs w:val="23"/>
                    </w:rPr>
                    <w:t xml:space="preserve"> </w:t>
                  </w:r>
                  <w:r w:rsidRPr="00C763F5">
                    <w:rPr>
                      <w:spacing w:val="-5"/>
                      <w:sz w:val="23"/>
                      <w:szCs w:val="23"/>
                    </w:rPr>
                    <w:t xml:space="preserve">las </w:t>
                  </w:r>
                  <w:r w:rsidRPr="00C763F5">
                    <w:rPr>
                      <w:sz w:val="23"/>
                      <w:szCs w:val="23"/>
                    </w:rPr>
                    <w:t xml:space="preserve">orientaciones </w:t>
                  </w:r>
                  <w:r w:rsidRPr="00C763F5">
                    <w:rPr>
                      <w:spacing w:val="-5"/>
                      <w:sz w:val="23"/>
                      <w:szCs w:val="23"/>
                    </w:rPr>
                    <w:t>del</w:t>
                  </w:r>
                </w:p>
                <w:p w14:paraId="35897359" w14:textId="77777777" w:rsidR="001D2C90" w:rsidRDefault="001D2C90" w:rsidP="0030226E">
                  <w:pPr>
                    <w:jc w:val="center"/>
                    <w:rPr>
                      <w:sz w:val="23"/>
                      <w:szCs w:val="23"/>
                    </w:rPr>
                  </w:pPr>
                  <w:r w:rsidRPr="00C763F5">
                    <w:rPr>
                      <w:sz w:val="23"/>
                      <w:szCs w:val="23"/>
                    </w:rPr>
                    <w:t xml:space="preserve">POPP de Gestión de </w:t>
                  </w:r>
                  <w:r w:rsidRPr="00C763F5">
                    <w:rPr>
                      <w:spacing w:val="-2"/>
                      <w:sz w:val="23"/>
                      <w:szCs w:val="23"/>
                    </w:rPr>
                    <w:t>Programas</w:t>
                  </w:r>
                  <w:r w:rsidRPr="00C763F5">
                    <w:rPr>
                      <w:sz w:val="23"/>
                      <w:szCs w:val="23"/>
                    </w:rPr>
                    <w:tab/>
                  </w:r>
                  <w:r w:rsidRPr="00C763F5">
                    <w:rPr>
                      <w:spacing w:val="-10"/>
                      <w:sz w:val="23"/>
                      <w:szCs w:val="23"/>
                    </w:rPr>
                    <w:t xml:space="preserve">y </w:t>
                  </w:r>
                  <w:r w:rsidRPr="00C763F5">
                    <w:rPr>
                      <w:sz w:val="23"/>
                      <w:szCs w:val="23"/>
                    </w:rPr>
                    <w:t>Proyectos (GCP) en POPP</w:t>
                  </w:r>
                </w:p>
                <w:p w14:paraId="25DF8C4A" w14:textId="77777777" w:rsidR="00393581" w:rsidRDefault="00393581" w:rsidP="0030226E">
                  <w:pPr>
                    <w:jc w:val="center"/>
                    <w:rPr>
                      <w:bCs/>
                      <w:sz w:val="23"/>
                      <w:szCs w:val="23"/>
                    </w:rPr>
                  </w:pPr>
                </w:p>
                <w:p w14:paraId="377ED35E" w14:textId="77777777" w:rsidR="00393581" w:rsidRDefault="00393581" w:rsidP="0030226E">
                  <w:pPr>
                    <w:jc w:val="center"/>
                    <w:rPr>
                      <w:bCs/>
                      <w:sz w:val="23"/>
                      <w:szCs w:val="23"/>
                    </w:rPr>
                  </w:pPr>
                </w:p>
                <w:p w14:paraId="1479FD77" w14:textId="77777777" w:rsidR="00393581" w:rsidRDefault="00393581" w:rsidP="0030226E">
                  <w:pPr>
                    <w:jc w:val="center"/>
                    <w:rPr>
                      <w:bCs/>
                      <w:sz w:val="23"/>
                      <w:szCs w:val="23"/>
                    </w:rPr>
                  </w:pPr>
                </w:p>
                <w:p w14:paraId="65367075" w14:textId="77777777" w:rsidR="00393581" w:rsidRDefault="00393581" w:rsidP="0030226E">
                  <w:pPr>
                    <w:jc w:val="center"/>
                    <w:rPr>
                      <w:bCs/>
                      <w:sz w:val="23"/>
                      <w:szCs w:val="23"/>
                    </w:rPr>
                  </w:pPr>
                </w:p>
                <w:p w14:paraId="3256B209" w14:textId="77777777" w:rsidR="00393581" w:rsidRDefault="00393581" w:rsidP="0030226E">
                  <w:pPr>
                    <w:jc w:val="center"/>
                    <w:rPr>
                      <w:bCs/>
                      <w:sz w:val="23"/>
                      <w:szCs w:val="23"/>
                    </w:rPr>
                  </w:pPr>
                </w:p>
                <w:p w14:paraId="5EA95F77" w14:textId="77777777" w:rsidR="00393581" w:rsidRDefault="00393581" w:rsidP="0030226E">
                  <w:pPr>
                    <w:jc w:val="center"/>
                    <w:rPr>
                      <w:bCs/>
                      <w:sz w:val="23"/>
                      <w:szCs w:val="23"/>
                    </w:rPr>
                  </w:pPr>
                </w:p>
                <w:p w14:paraId="44EE4FF3" w14:textId="77777777" w:rsidR="00393581" w:rsidRDefault="00393581" w:rsidP="0030226E">
                  <w:pPr>
                    <w:jc w:val="center"/>
                    <w:rPr>
                      <w:bCs/>
                      <w:sz w:val="23"/>
                      <w:szCs w:val="23"/>
                    </w:rPr>
                  </w:pPr>
                </w:p>
                <w:p w14:paraId="4BA39566" w14:textId="77777777" w:rsidR="00393581" w:rsidRDefault="00393581" w:rsidP="0030226E">
                  <w:pPr>
                    <w:jc w:val="center"/>
                    <w:rPr>
                      <w:bCs/>
                      <w:sz w:val="23"/>
                      <w:szCs w:val="23"/>
                    </w:rPr>
                  </w:pPr>
                </w:p>
                <w:p w14:paraId="75C4AFC6" w14:textId="77777777" w:rsidR="00393581" w:rsidRDefault="00393581" w:rsidP="0030226E">
                  <w:pPr>
                    <w:jc w:val="center"/>
                    <w:rPr>
                      <w:bCs/>
                      <w:sz w:val="23"/>
                      <w:szCs w:val="23"/>
                    </w:rPr>
                  </w:pPr>
                </w:p>
                <w:p w14:paraId="473CF158" w14:textId="77777777" w:rsidR="00393581" w:rsidRPr="00C763F5" w:rsidRDefault="00393581" w:rsidP="0030226E">
                  <w:pPr>
                    <w:jc w:val="center"/>
                    <w:rPr>
                      <w:rFonts w:eastAsia="Times New Roman"/>
                      <w:bCs/>
                      <w:sz w:val="23"/>
                      <w:szCs w:val="23"/>
                    </w:rPr>
                  </w:pPr>
                </w:p>
              </w:tc>
              <w:tc>
                <w:tcPr>
                  <w:tcW w:w="2614" w:type="dxa"/>
                  <w:vMerge w:val="restart"/>
                </w:tcPr>
                <w:p w14:paraId="08038A39" w14:textId="77777777" w:rsidR="001D2C90" w:rsidRPr="00C763F5" w:rsidRDefault="001D2C90" w:rsidP="0030226E">
                  <w:pPr>
                    <w:pStyle w:val="TableParagraph"/>
                    <w:ind w:left="105"/>
                    <w:rPr>
                      <w:sz w:val="23"/>
                      <w:szCs w:val="23"/>
                    </w:rPr>
                  </w:pPr>
                  <w:r w:rsidRPr="00C763F5">
                    <w:rPr>
                      <w:sz w:val="23"/>
                      <w:szCs w:val="23"/>
                    </w:rPr>
                    <w:t>Al</w:t>
                  </w:r>
                  <w:r w:rsidRPr="00C763F5">
                    <w:rPr>
                      <w:spacing w:val="-1"/>
                      <w:sz w:val="23"/>
                      <w:szCs w:val="23"/>
                    </w:rPr>
                    <w:t xml:space="preserve"> </w:t>
                  </w:r>
                  <w:r w:rsidRPr="00C763F5">
                    <w:rPr>
                      <w:sz w:val="23"/>
                      <w:szCs w:val="23"/>
                    </w:rPr>
                    <w:t>menos</w:t>
                  </w:r>
                  <w:r w:rsidRPr="00C763F5">
                    <w:rPr>
                      <w:spacing w:val="-2"/>
                      <w:sz w:val="23"/>
                      <w:szCs w:val="23"/>
                    </w:rPr>
                    <w:t xml:space="preserve"> </w:t>
                  </w:r>
                  <w:r w:rsidRPr="00C763F5">
                    <w:rPr>
                      <w:sz w:val="23"/>
                      <w:szCs w:val="23"/>
                    </w:rPr>
                    <w:t>una</w:t>
                  </w:r>
                  <w:r w:rsidRPr="00C763F5">
                    <w:rPr>
                      <w:spacing w:val="-3"/>
                      <w:sz w:val="23"/>
                      <w:szCs w:val="23"/>
                    </w:rPr>
                    <w:t xml:space="preserve"> </w:t>
                  </w:r>
                  <w:r w:rsidRPr="00C763F5">
                    <w:rPr>
                      <w:sz w:val="23"/>
                      <w:szCs w:val="23"/>
                    </w:rPr>
                    <w:t>vez</w:t>
                  </w:r>
                  <w:r w:rsidRPr="00C763F5">
                    <w:rPr>
                      <w:spacing w:val="-2"/>
                      <w:sz w:val="23"/>
                      <w:szCs w:val="23"/>
                    </w:rPr>
                    <w:t xml:space="preserve"> </w:t>
                  </w:r>
                  <w:r w:rsidRPr="00C763F5">
                    <w:rPr>
                      <w:spacing w:val="-4"/>
                      <w:sz w:val="23"/>
                      <w:szCs w:val="23"/>
                    </w:rPr>
                    <w:t>cada</w:t>
                  </w:r>
                </w:p>
                <w:p w14:paraId="0ADA6A9A" w14:textId="77777777" w:rsidR="001D2C90" w:rsidRPr="00C763F5" w:rsidRDefault="001D2C90" w:rsidP="0030226E">
                  <w:pPr>
                    <w:pStyle w:val="TableParagraph"/>
                    <w:spacing w:line="271" w:lineRule="exact"/>
                    <w:ind w:left="105"/>
                    <w:rPr>
                      <w:sz w:val="23"/>
                      <w:szCs w:val="23"/>
                    </w:rPr>
                  </w:pPr>
                  <w:r w:rsidRPr="00C763F5">
                    <w:rPr>
                      <w:sz w:val="23"/>
                      <w:szCs w:val="23"/>
                    </w:rPr>
                    <w:t>dos</w:t>
                  </w:r>
                  <w:r w:rsidRPr="00C763F5">
                    <w:rPr>
                      <w:spacing w:val="-3"/>
                      <w:sz w:val="23"/>
                      <w:szCs w:val="23"/>
                    </w:rPr>
                    <w:t xml:space="preserve"> </w:t>
                  </w:r>
                  <w:r w:rsidRPr="00C763F5">
                    <w:rPr>
                      <w:sz w:val="23"/>
                      <w:szCs w:val="23"/>
                    </w:rPr>
                    <w:t>años</w:t>
                  </w:r>
                  <w:r w:rsidRPr="00C763F5">
                    <w:rPr>
                      <w:spacing w:val="-2"/>
                      <w:sz w:val="23"/>
                      <w:szCs w:val="23"/>
                    </w:rPr>
                    <w:t xml:space="preserve"> </w:t>
                  </w:r>
                  <w:r w:rsidRPr="00C763F5">
                    <w:rPr>
                      <w:sz w:val="23"/>
                      <w:szCs w:val="23"/>
                    </w:rPr>
                    <w:t>para</w:t>
                  </w:r>
                  <w:r w:rsidRPr="00C763F5">
                    <w:rPr>
                      <w:spacing w:val="-3"/>
                      <w:sz w:val="23"/>
                      <w:szCs w:val="23"/>
                    </w:rPr>
                    <w:t xml:space="preserve"> </w:t>
                  </w:r>
                  <w:r w:rsidRPr="00C763F5">
                    <w:rPr>
                      <w:sz w:val="23"/>
                      <w:szCs w:val="23"/>
                    </w:rPr>
                    <w:t>los</w:t>
                  </w:r>
                  <w:r w:rsidRPr="00C763F5">
                    <w:rPr>
                      <w:spacing w:val="-2"/>
                      <w:sz w:val="23"/>
                      <w:szCs w:val="23"/>
                    </w:rPr>
                    <w:t xml:space="preserve"> Socios</w:t>
                  </w:r>
                </w:p>
                <w:p w14:paraId="78384AC4" w14:textId="77777777" w:rsidR="001D2C90" w:rsidRPr="00C763F5" w:rsidRDefault="001D2C90" w:rsidP="0030226E">
                  <w:pPr>
                    <w:pStyle w:val="TableParagraph"/>
                    <w:spacing w:line="271" w:lineRule="exact"/>
                    <w:ind w:left="105"/>
                    <w:rPr>
                      <w:sz w:val="23"/>
                      <w:szCs w:val="23"/>
                    </w:rPr>
                  </w:pPr>
                  <w:r w:rsidRPr="00C763F5">
                    <w:rPr>
                      <w:sz w:val="23"/>
                      <w:szCs w:val="23"/>
                    </w:rPr>
                    <w:t>con</w:t>
                  </w:r>
                  <w:r w:rsidRPr="00C763F5">
                    <w:rPr>
                      <w:spacing w:val="-2"/>
                      <w:sz w:val="23"/>
                      <w:szCs w:val="23"/>
                    </w:rPr>
                    <w:t xml:space="preserve"> </w:t>
                  </w:r>
                  <w:r w:rsidRPr="00C763F5">
                    <w:rPr>
                      <w:sz w:val="23"/>
                      <w:szCs w:val="23"/>
                    </w:rPr>
                    <w:t>un</w:t>
                  </w:r>
                  <w:r w:rsidRPr="00C763F5">
                    <w:rPr>
                      <w:spacing w:val="-1"/>
                      <w:sz w:val="23"/>
                      <w:szCs w:val="23"/>
                    </w:rPr>
                    <w:t xml:space="preserve"> </w:t>
                  </w:r>
                  <w:r w:rsidRPr="00C763F5">
                    <w:rPr>
                      <w:sz w:val="23"/>
                      <w:szCs w:val="23"/>
                    </w:rPr>
                    <w:t>gasto</w:t>
                  </w:r>
                  <w:r w:rsidRPr="00C763F5">
                    <w:rPr>
                      <w:spacing w:val="-2"/>
                      <w:sz w:val="23"/>
                      <w:szCs w:val="23"/>
                    </w:rPr>
                    <w:t xml:space="preserve"> anual</w:t>
                  </w:r>
                </w:p>
                <w:p w14:paraId="22994395" w14:textId="77777777" w:rsidR="001D2C90" w:rsidRPr="00C763F5" w:rsidRDefault="001D2C90" w:rsidP="0030226E">
                  <w:pPr>
                    <w:pStyle w:val="TableParagraph"/>
                    <w:spacing w:line="249" w:lineRule="exact"/>
                    <w:ind w:left="105"/>
                    <w:rPr>
                      <w:sz w:val="23"/>
                      <w:szCs w:val="23"/>
                    </w:rPr>
                  </w:pPr>
                  <w:r w:rsidRPr="00C763F5">
                    <w:rPr>
                      <w:sz w:val="23"/>
                      <w:szCs w:val="23"/>
                    </w:rPr>
                    <w:t>superior</w:t>
                  </w:r>
                  <w:r w:rsidRPr="00C763F5">
                    <w:rPr>
                      <w:spacing w:val="-5"/>
                      <w:sz w:val="23"/>
                      <w:szCs w:val="23"/>
                    </w:rPr>
                    <w:t xml:space="preserve"> </w:t>
                  </w:r>
                  <w:r w:rsidRPr="00C763F5">
                    <w:rPr>
                      <w:sz w:val="23"/>
                      <w:szCs w:val="23"/>
                    </w:rPr>
                    <w:t xml:space="preserve">o igual </w:t>
                  </w:r>
                  <w:r w:rsidRPr="00C763F5">
                    <w:rPr>
                      <w:spacing w:val="-10"/>
                      <w:sz w:val="23"/>
                      <w:szCs w:val="23"/>
                    </w:rPr>
                    <w:t>a</w:t>
                  </w:r>
                </w:p>
                <w:p w14:paraId="6CC260B3" w14:textId="77777777" w:rsidR="001D2C90" w:rsidRPr="00C763F5" w:rsidRDefault="001D2C90" w:rsidP="0030226E">
                  <w:pPr>
                    <w:rPr>
                      <w:rFonts w:eastAsia="Times New Roman"/>
                      <w:b/>
                      <w:bCs/>
                      <w:sz w:val="23"/>
                      <w:szCs w:val="23"/>
                      <w:lang w:val="en-US"/>
                    </w:rPr>
                  </w:pPr>
                  <w:r w:rsidRPr="00C763F5">
                    <w:rPr>
                      <w:sz w:val="23"/>
                      <w:szCs w:val="23"/>
                    </w:rPr>
                    <w:t>200.000</w:t>
                  </w:r>
                  <w:r w:rsidRPr="00C763F5">
                    <w:rPr>
                      <w:spacing w:val="-6"/>
                      <w:sz w:val="23"/>
                      <w:szCs w:val="23"/>
                    </w:rPr>
                    <w:t xml:space="preserve"> </w:t>
                  </w:r>
                  <w:r w:rsidRPr="00C763F5">
                    <w:rPr>
                      <w:sz w:val="23"/>
                      <w:szCs w:val="23"/>
                    </w:rPr>
                    <w:t>$</w:t>
                  </w:r>
                  <w:r w:rsidRPr="00C763F5">
                    <w:rPr>
                      <w:spacing w:val="-1"/>
                      <w:sz w:val="23"/>
                      <w:szCs w:val="23"/>
                    </w:rPr>
                    <w:t xml:space="preserve"> </w:t>
                  </w:r>
                  <w:r w:rsidRPr="00C763F5">
                    <w:rPr>
                      <w:spacing w:val="-2"/>
                      <w:sz w:val="23"/>
                      <w:szCs w:val="23"/>
                    </w:rPr>
                    <w:t>anuales.</w:t>
                  </w:r>
                </w:p>
              </w:tc>
              <w:tc>
                <w:tcPr>
                  <w:tcW w:w="2762" w:type="dxa"/>
                  <w:vMerge w:val="restart"/>
                </w:tcPr>
                <w:p w14:paraId="7804AE5B" w14:textId="77777777" w:rsidR="001D2C90" w:rsidRPr="00C763F5" w:rsidRDefault="001D2C90" w:rsidP="0030226E">
                  <w:pPr>
                    <w:rPr>
                      <w:rFonts w:eastAsia="Times New Roman"/>
                      <w:bCs/>
                      <w:sz w:val="23"/>
                      <w:szCs w:val="23"/>
                      <w:highlight w:val="yellow"/>
                    </w:rPr>
                  </w:pPr>
                  <w:r w:rsidRPr="00C763F5">
                    <w:rPr>
                      <w:sz w:val="23"/>
                      <w:szCs w:val="23"/>
                    </w:rPr>
                    <w:t>Auditoría</w:t>
                  </w:r>
                  <w:r w:rsidRPr="00C763F5">
                    <w:rPr>
                      <w:spacing w:val="-5"/>
                      <w:sz w:val="23"/>
                      <w:szCs w:val="23"/>
                    </w:rPr>
                    <w:t xml:space="preserve"> financiera</w:t>
                  </w:r>
                  <w:r w:rsidRPr="00C763F5">
                    <w:rPr>
                      <w:rFonts w:eastAsia="Times New Roman"/>
                      <w:bCs/>
                      <w:sz w:val="23"/>
                      <w:szCs w:val="23"/>
                    </w:rPr>
                    <w:t>.</w:t>
                  </w:r>
                </w:p>
                <w:p w14:paraId="66A1D8A9" w14:textId="77777777" w:rsidR="001D2C90" w:rsidRPr="00C763F5" w:rsidRDefault="001D2C90" w:rsidP="0030226E">
                  <w:pPr>
                    <w:rPr>
                      <w:rFonts w:eastAsia="Times New Roman"/>
                      <w:bCs/>
                      <w:sz w:val="23"/>
                      <w:szCs w:val="23"/>
                      <w:highlight w:val="yellow"/>
                    </w:rPr>
                  </w:pPr>
                </w:p>
                <w:p w14:paraId="6A01B21E" w14:textId="77777777" w:rsidR="001D2C90" w:rsidRPr="00C763F5" w:rsidRDefault="001D2C90" w:rsidP="0030226E">
                  <w:pPr>
                    <w:rPr>
                      <w:rFonts w:eastAsia="Times New Roman"/>
                      <w:bCs/>
                      <w:sz w:val="23"/>
                      <w:szCs w:val="23"/>
                    </w:rPr>
                  </w:pPr>
                  <w:r w:rsidRPr="00C763F5">
                    <w:rPr>
                      <w:sz w:val="23"/>
                      <w:szCs w:val="23"/>
                    </w:rPr>
                    <w:t>Si un Socio recibe dos auditorías consecutivas con opinión sin reservas y los resultados de las verificaciones aleatorias son satisfactorios, la calificación de riesgo del Socio podrá ajustarse, y las auditorías y verificaciones aleatorias se realizarán para los periodos restantes de acuerdo con la Calificación de Riesgo Ajustada revisada del Socio</w:t>
                  </w:r>
                  <w:r w:rsidRPr="00C763F5">
                    <w:rPr>
                      <w:rFonts w:eastAsia="Times New Roman"/>
                      <w:bCs/>
                      <w:sz w:val="23"/>
                      <w:szCs w:val="23"/>
                    </w:rPr>
                    <w:t xml:space="preserve">. </w:t>
                  </w:r>
                </w:p>
                <w:p w14:paraId="5E1B2A39" w14:textId="77777777" w:rsidR="001D2C90" w:rsidRPr="00C763F5" w:rsidRDefault="001D2C90" w:rsidP="0030226E">
                  <w:pPr>
                    <w:rPr>
                      <w:rFonts w:eastAsia="Times New Roman"/>
                      <w:bCs/>
                      <w:sz w:val="23"/>
                      <w:szCs w:val="23"/>
                      <w:highlight w:val="yellow"/>
                    </w:rPr>
                  </w:pPr>
                </w:p>
                <w:p w14:paraId="7086076B" w14:textId="6A6D99C5" w:rsidR="001D2C90" w:rsidRPr="00C763F5" w:rsidRDefault="001D2C90" w:rsidP="0030226E">
                  <w:pPr>
                    <w:rPr>
                      <w:b/>
                      <w:bCs/>
                      <w:spacing w:val="-2"/>
                      <w:sz w:val="23"/>
                      <w:szCs w:val="23"/>
                    </w:rPr>
                  </w:pPr>
                  <w:r w:rsidRPr="00C763F5">
                    <w:rPr>
                      <w:sz w:val="23"/>
                      <w:szCs w:val="23"/>
                    </w:rPr>
                    <w:t>(</w:t>
                  </w:r>
                  <w:hyperlink w:anchor="Table_4" w:history="1">
                    <w:r w:rsidRPr="00C763F5">
                      <w:rPr>
                        <w:color w:val="3366FF"/>
                        <w:sz w:val="23"/>
                        <w:szCs w:val="23"/>
                      </w:rPr>
                      <w:t>Véanse</w:t>
                    </w:r>
                    <w:r w:rsidRPr="00C763F5">
                      <w:rPr>
                        <w:color w:val="3366FF"/>
                        <w:spacing w:val="-11"/>
                        <w:sz w:val="23"/>
                        <w:szCs w:val="23"/>
                      </w:rPr>
                      <w:t xml:space="preserve"> </w:t>
                    </w:r>
                    <w:r w:rsidRPr="00C763F5">
                      <w:rPr>
                        <w:color w:val="3366FF"/>
                        <w:sz w:val="23"/>
                        <w:szCs w:val="23"/>
                      </w:rPr>
                      <w:t>en</w:t>
                    </w:r>
                    <w:r w:rsidRPr="00C763F5">
                      <w:rPr>
                        <w:color w:val="3366FF"/>
                        <w:spacing w:val="-12"/>
                        <w:sz w:val="23"/>
                        <w:szCs w:val="23"/>
                      </w:rPr>
                      <w:t xml:space="preserve"> </w:t>
                    </w:r>
                    <w:r w:rsidRPr="00C763F5">
                      <w:rPr>
                        <w:color w:val="3366FF"/>
                        <w:sz w:val="23"/>
                        <w:szCs w:val="23"/>
                      </w:rPr>
                      <w:t>los</w:t>
                    </w:r>
                    <w:r w:rsidRPr="00C763F5">
                      <w:rPr>
                        <w:color w:val="3366FF"/>
                        <w:spacing w:val="-10"/>
                        <w:sz w:val="23"/>
                        <w:szCs w:val="23"/>
                      </w:rPr>
                      <w:t xml:space="preserve"> </w:t>
                    </w:r>
                    <w:r w:rsidRPr="00C763F5">
                      <w:rPr>
                        <w:color w:val="3366FF"/>
                        <w:sz w:val="23"/>
                        <w:szCs w:val="23"/>
                      </w:rPr>
                      <w:t>cuadros</w:t>
                    </w:r>
                    <w:r w:rsidRPr="00C763F5">
                      <w:rPr>
                        <w:color w:val="3366FF"/>
                        <w:spacing w:val="-10"/>
                        <w:sz w:val="23"/>
                        <w:szCs w:val="23"/>
                      </w:rPr>
                      <w:t xml:space="preserve"> </w:t>
                    </w:r>
                    <w:r w:rsidRPr="00C763F5">
                      <w:rPr>
                        <w:color w:val="3366FF"/>
                        <w:sz w:val="23"/>
                        <w:szCs w:val="23"/>
                      </w:rPr>
                      <w:t>4</w:t>
                    </w:r>
                  </w:hyperlink>
                  <w:r w:rsidRPr="00C763F5">
                    <w:rPr>
                      <w:color w:val="3366FF"/>
                      <w:sz w:val="23"/>
                      <w:szCs w:val="23"/>
                    </w:rPr>
                    <w:t xml:space="preserve"> </w:t>
                  </w:r>
                  <w:r w:rsidRPr="00C763F5">
                    <w:rPr>
                      <w:sz w:val="23"/>
                      <w:szCs w:val="23"/>
                    </w:rPr>
                    <w:t xml:space="preserve">y </w:t>
                  </w:r>
                  <w:hyperlink w:anchor="Table_5" w:history="1">
                    <w:r w:rsidRPr="00C763F5">
                      <w:rPr>
                        <w:color w:val="3366FF"/>
                        <w:sz w:val="23"/>
                        <w:szCs w:val="23"/>
                      </w:rPr>
                      <w:t>5</w:t>
                    </w:r>
                  </w:hyperlink>
                  <w:r w:rsidRPr="00C763F5">
                    <w:rPr>
                      <w:color w:val="3366FF"/>
                      <w:sz w:val="23"/>
                      <w:szCs w:val="23"/>
                    </w:rPr>
                    <w:t xml:space="preserve"> </w:t>
                  </w:r>
                  <w:r w:rsidRPr="00C763F5">
                    <w:rPr>
                      <w:sz w:val="23"/>
                      <w:szCs w:val="23"/>
                    </w:rPr>
                    <w:t>los factores desencadenantes del ajuste de la clasificación de</w:t>
                  </w:r>
                  <w:r w:rsidRPr="00C763F5">
                    <w:rPr>
                      <w:spacing w:val="-2"/>
                      <w:sz w:val="23"/>
                      <w:szCs w:val="23"/>
                    </w:rPr>
                    <w:t xml:space="preserve"> </w:t>
                  </w:r>
                  <w:r w:rsidRPr="00C763F5">
                    <w:rPr>
                      <w:sz w:val="23"/>
                      <w:szCs w:val="23"/>
                    </w:rPr>
                    <w:t>riesgo</w:t>
                  </w:r>
                  <w:r w:rsidRPr="00C763F5">
                    <w:rPr>
                      <w:spacing w:val="-4"/>
                      <w:sz w:val="23"/>
                      <w:szCs w:val="23"/>
                    </w:rPr>
                    <w:t xml:space="preserve"> </w:t>
                  </w:r>
                  <w:r w:rsidRPr="00C763F5">
                    <w:rPr>
                      <w:sz w:val="23"/>
                      <w:szCs w:val="23"/>
                    </w:rPr>
                    <w:t>de</w:t>
                  </w:r>
                  <w:r w:rsidRPr="00C763F5">
                    <w:rPr>
                      <w:spacing w:val="-2"/>
                      <w:sz w:val="23"/>
                      <w:szCs w:val="23"/>
                    </w:rPr>
                    <w:t xml:space="preserve"> </w:t>
                  </w:r>
                  <w:r w:rsidRPr="00C763F5">
                    <w:rPr>
                      <w:sz w:val="23"/>
                      <w:szCs w:val="23"/>
                    </w:rPr>
                    <w:t xml:space="preserve">los </w:t>
                  </w:r>
                  <w:r w:rsidRPr="00C763F5">
                    <w:rPr>
                      <w:spacing w:val="-2"/>
                      <w:sz w:val="23"/>
                      <w:szCs w:val="23"/>
                    </w:rPr>
                    <w:t>socios)</w:t>
                  </w:r>
                </w:p>
                <w:p w14:paraId="3729D9DB" w14:textId="77777777" w:rsidR="001D2C90" w:rsidRDefault="001D2C90" w:rsidP="0030226E">
                  <w:pPr>
                    <w:rPr>
                      <w:rFonts w:eastAsia="Times New Roman"/>
                      <w:b/>
                      <w:bCs/>
                      <w:sz w:val="23"/>
                      <w:szCs w:val="23"/>
                    </w:rPr>
                  </w:pPr>
                </w:p>
                <w:p w14:paraId="532FBA2D" w14:textId="77777777" w:rsidR="001D2C90" w:rsidRPr="00C763F5" w:rsidRDefault="001D2C90" w:rsidP="0030226E">
                  <w:pPr>
                    <w:rPr>
                      <w:rFonts w:eastAsia="Times New Roman"/>
                      <w:b/>
                      <w:bCs/>
                      <w:sz w:val="23"/>
                      <w:szCs w:val="23"/>
                    </w:rPr>
                  </w:pPr>
                </w:p>
              </w:tc>
            </w:tr>
            <w:tr w:rsidR="001D2C90" w:rsidRPr="00C763F5" w14:paraId="3D47D181" w14:textId="77777777" w:rsidTr="00231729">
              <w:tc>
                <w:tcPr>
                  <w:tcW w:w="1429" w:type="dxa"/>
                </w:tcPr>
                <w:p w14:paraId="2EB80C27" w14:textId="77777777" w:rsidR="001D2C90" w:rsidRPr="00C763F5" w:rsidRDefault="001D2C90" w:rsidP="0030226E">
                  <w:pPr>
                    <w:rPr>
                      <w:rFonts w:eastAsia="Times New Roman"/>
                      <w:b/>
                      <w:bCs/>
                      <w:sz w:val="23"/>
                      <w:szCs w:val="23"/>
                      <w:lang w:val="en-US"/>
                    </w:rPr>
                  </w:pPr>
                  <w:r w:rsidRPr="00C763F5">
                    <w:rPr>
                      <w:rFonts w:eastAsia="Times New Roman"/>
                      <w:b/>
                      <w:bCs/>
                      <w:sz w:val="23"/>
                      <w:szCs w:val="23"/>
                      <w:lang w:val="en-US"/>
                    </w:rPr>
                    <w:t>Modera</w:t>
                  </w:r>
                  <w:r w:rsidRPr="00C763F5">
                    <w:rPr>
                      <w:b/>
                      <w:bCs/>
                      <w:sz w:val="23"/>
                      <w:szCs w:val="23"/>
                    </w:rPr>
                    <w:t>do</w:t>
                  </w:r>
                </w:p>
              </w:tc>
              <w:tc>
                <w:tcPr>
                  <w:tcW w:w="3600" w:type="dxa"/>
                </w:tcPr>
                <w:p w14:paraId="65B6F175" w14:textId="77777777" w:rsidR="001D2C90" w:rsidRPr="00C763F5" w:rsidRDefault="001D2C90" w:rsidP="0030226E">
                  <w:pPr>
                    <w:rPr>
                      <w:bCs/>
                      <w:sz w:val="23"/>
                      <w:szCs w:val="23"/>
                    </w:rPr>
                  </w:pPr>
                  <w:r w:rsidRPr="00C763F5">
                    <w:rPr>
                      <w:bCs/>
                      <w:sz w:val="23"/>
                      <w:szCs w:val="23"/>
                    </w:rPr>
                    <w:t>Al menos 2 al año, excluido el año</w:t>
                  </w:r>
                </w:p>
                <w:p w14:paraId="365A05AC" w14:textId="1F56C2F2" w:rsidR="001D2C90" w:rsidRPr="00C763F5" w:rsidRDefault="001D2C90" w:rsidP="0030226E">
                  <w:pPr>
                    <w:rPr>
                      <w:rFonts w:eastAsia="Times New Roman"/>
                      <w:b/>
                      <w:bCs/>
                      <w:sz w:val="23"/>
                      <w:szCs w:val="23"/>
                    </w:rPr>
                  </w:pPr>
                  <w:r w:rsidRPr="00C763F5">
                    <w:rPr>
                      <w:bCs/>
                      <w:sz w:val="23"/>
                      <w:szCs w:val="23"/>
                    </w:rPr>
                    <w:t>de la auditoría</w:t>
                  </w:r>
                  <w:r w:rsidRPr="00C763F5">
                    <w:rPr>
                      <w:rStyle w:val="FootnoteReference"/>
                      <w:bCs/>
                      <w:sz w:val="23"/>
                      <w:szCs w:val="23"/>
                    </w:rPr>
                    <w:footnoteReference w:id="2"/>
                  </w:r>
                  <w:r w:rsidRPr="00C763F5">
                    <w:rPr>
                      <w:bCs/>
                      <w:sz w:val="23"/>
                      <w:szCs w:val="23"/>
                    </w:rPr>
                    <w:t xml:space="preserve"> para los Socios que tengan un mínimo de 50.000 $ de gastos al </w:t>
                  </w:r>
                  <w:proofErr w:type="gramStart"/>
                  <w:r w:rsidRPr="00C763F5">
                    <w:rPr>
                      <w:bCs/>
                      <w:sz w:val="23"/>
                      <w:szCs w:val="23"/>
                    </w:rPr>
                    <w:t>año.</w:t>
                  </w:r>
                  <w:r w:rsidRPr="00C763F5">
                    <w:rPr>
                      <w:rFonts w:eastAsia="Times New Roman"/>
                      <w:bCs/>
                      <w:sz w:val="23"/>
                      <w:szCs w:val="23"/>
                    </w:rPr>
                    <w:t>.</w:t>
                  </w:r>
                  <w:proofErr w:type="gramEnd"/>
                </w:p>
              </w:tc>
              <w:tc>
                <w:tcPr>
                  <w:tcW w:w="2309" w:type="dxa"/>
                  <w:vMerge/>
                </w:tcPr>
                <w:p w14:paraId="36986E1A" w14:textId="77777777" w:rsidR="001D2C90" w:rsidRPr="00C763F5" w:rsidRDefault="001D2C90" w:rsidP="0030226E">
                  <w:pPr>
                    <w:rPr>
                      <w:rFonts w:eastAsia="Times New Roman"/>
                      <w:bCs/>
                      <w:sz w:val="23"/>
                      <w:szCs w:val="23"/>
                    </w:rPr>
                  </w:pPr>
                </w:p>
              </w:tc>
              <w:tc>
                <w:tcPr>
                  <w:tcW w:w="2614" w:type="dxa"/>
                  <w:vMerge/>
                </w:tcPr>
                <w:p w14:paraId="10C4B463" w14:textId="77777777" w:rsidR="001D2C90" w:rsidRPr="00C763F5" w:rsidRDefault="001D2C90" w:rsidP="0030226E">
                  <w:pPr>
                    <w:rPr>
                      <w:rFonts w:eastAsia="Times New Roman"/>
                      <w:b/>
                      <w:bCs/>
                      <w:sz w:val="23"/>
                      <w:szCs w:val="23"/>
                    </w:rPr>
                  </w:pPr>
                </w:p>
              </w:tc>
              <w:tc>
                <w:tcPr>
                  <w:tcW w:w="2762" w:type="dxa"/>
                  <w:vMerge/>
                </w:tcPr>
                <w:p w14:paraId="654904BE" w14:textId="77777777" w:rsidR="001D2C90" w:rsidRPr="00C763F5" w:rsidRDefault="001D2C90" w:rsidP="0030226E">
                  <w:pPr>
                    <w:rPr>
                      <w:rFonts w:eastAsia="Times New Roman"/>
                      <w:b/>
                      <w:bCs/>
                      <w:sz w:val="23"/>
                      <w:szCs w:val="23"/>
                    </w:rPr>
                  </w:pPr>
                </w:p>
              </w:tc>
            </w:tr>
            <w:tr w:rsidR="00231729" w:rsidRPr="00C763F5" w14:paraId="467EE586" w14:textId="77777777" w:rsidTr="00231729">
              <w:tc>
                <w:tcPr>
                  <w:tcW w:w="1429" w:type="dxa"/>
                </w:tcPr>
                <w:p w14:paraId="695385EA" w14:textId="6337E473" w:rsidR="00231729" w:rsidRPr="00C763F5" w:rsidRDefault="00231729" w:rsidP="0030226E">
                  <w:pPr>
                    <w:rPr>
                      <w:rFonts w:eastAsia="Times New Roman"/>
                      <w:b/>
                      <w:bCs/>
                      <w:sz w:val="23"/>
                      <w:szCs w:val="23"/>
                    </w:rPr>
                  </w:pPr>
                  <w:r w:rsidRPr="00C763F5">
                    <w:rPr>
                      <w:b/>
                      <w:bCs/>
                      <w:sz w:val="23"/>
                      <w:szCs w:val="23"/>
                    </w:rPr>
                    <w:lastRenderedPageBreak/>
                    <w:t>Calificación del riesgo del socio</w:t>
                  </w:r>
                </w:p>
              </w:tc>
              <w:tc>
                <w:tcPr>
                  <w:tcW w:w="3600" w:type="dxa"/>
                </w:tcPr>
                <w:p w14:paraId="4445625C" w14:textId="05B5EF35" w:rsidR="00231729" w:rsidRPr="00C763F5" w:rsidRDefault="00231729" w:rsidP="0030226E">
                  <w:pPr>
                    <w:rPr>
                      <w:bCs/>
                      <w:sz w:val="23"/>
                      <w:szCs w:val="23"/>
                    </w:rPr>
                  </w:pPr>
                  <w:r w:rsidRPr="00C763F5">
                    <w:rPr>
                      <w:b/>
                      <w:sz w:val="23"/>
                      <w:szCs w:val="23"/>
                    </w:rPr>
                    <w:t>Controles</w:t>
                  </w:r>
                  <w:r w:rsidRPr="00C763F5">
                    <w:rPr>
                      <w:b/>
                      <w:spacing w:val="-4"/>
                      <w:sz w:val="23"/>
                      <w:szCs w:val="23"/>
                    </w:rPr>
                    <w:t xml:space="preserve"> </w:t>
                  </w:r>
                  <w:r w:rsidRPr="00C763F5">
                    <w:rPr>
                      <w:b/>
                      <w:spacing w:val="-2"/>
                      <w:sz w:val="23"/>
                      <w:szCs w:val="23"/>
                    </w:rPr>
                    <w:t>aleatorios</w:t>
                  </w:r>
                </w:p>
              </w:tc>
              <w:tc>
                <w:tcPr>
                  <w:tcW w:w="2309" w:type="dxa"/>
                </w:tcPr>
                <w:p w14:paraId="34DB4308" w14:textId="36F9FBF0" w:rsidR="00231729" w:rsidRPr="00C763F5" w:rsidRDefault="00231729" w:rsidP="0030226E">
                  <w:pPr>
                    <w:rPr>
                      <w:rFonts w:eastAsia="Times New Roman"/>
                      <w:bCs/>
                      <w:sz w:val="23"/>
                      <w:szCs w:val="23"/>
                    </w:rPr>
                  </w:pPr>
                  <w:r w:rsidRPr="00C763F5">
                    <w:rPr>
                      <w:b/>
                      <w:spacing w:val="-2"/>
                      <w:sz w:val="23"/>
                      <w:szCs w:val="23"/>
                    </w:rPr>
                    <w:t xml:space="preserve">Verificación </w:t>
                  </w:r>
                  <w:r w:rsidRPr="00C763F5">
                    <w:rPr>
                      <w:b/>
                      <w:sz w:val="23"/>
                      <w:szCs w:val="23"/>
                    </w:rPr>
                    <w:t>programática</w:t>
                  </w:r>
                  <w:r w:rsidRPr="00C763F5">
                    <w:rPr>
                      <w:b/>
                      <w:spacing w:val="-14"/>
                      <w:sz w:val="23"/>
                      <w:szCs w:val="23"/>
                    </w:rPr>
                    <w:t xml:space="preserve"> </w:t>
                  </w:r>
                  <w:r w:rsidRPr="00C763F5">
                    <w:rPr>
                      <w:b/>
                      <w:sz w:val="23"/>
                      <w:szCs w:val="23"/>
                    </w:rPr>
                    <w:t xml:space="preserve">de </w:t>
                  </w:r>
                  <w:r w:rsidRPr="00C763F5">
                    <w:rPr>
                      <w:b/>
                      <w:spacing w:val="-2"/>
                      <w:sz w:val="23"/>
                      <w:szCs w:val="23"/>
                    </w:rPr>
                    <w:t>resultados</w:t>
                  </w:r>
                </w:p>
              </w:tc>
              <w:tc>
                <w:tcPr>
                  <w:tcW w:w="2614" w:type="dxa"/>
                </w:tcPr>
                <w:p w14:paraId="5AA75B0D" w14:textId="2ADCAF7C" w:rsidR="00231729" w:rsidRPr="00C763F5" w:rsidRDefault="00231729" w:rsidP="0030226E">
                  <w:pPr>
                    <w:rPr>
                      <w:rFonts w:eastAsia="Times New Roman"/>
                      <w:b/>
                      <w:bCs/>
                      <w:sz w:val="23"/>
                      <w:szCs w:val="23"/>
                    </w:rPr>
                  </w:pPr>
                  <w:r w:rsidRPr="00C763F5">
                    <w:rPr>
                      <w:b/>
                      <w:spacing w:val="-2"/>
                      <w:sz w:val="23"/>
                      <w:szCs w:val="23"/>
                    </w:rPr>
                    <w:t>Auditorías programadas</w:t>
                  </w:r>
                </w:p>
              </w:tc>
              <w:tc>
                <w:tcPr>
                  <w:tcW w:w="2762" w:type="dxa"/>
                </w:tcPr>
                <w:p w14:paraId="615CF70F" w14:textId="618894C0" w:rsidR="00231729" w:rsidRPr="00C763F5" w:rsidRDefault="00231729" w:rsidP="0030226E">
                  <w:pPr>
                    <w:rPr>
                      <w:rFonts w:eastAsia="Times New Roman"/>
                      <w:b/>
                      <w:bCs/>
                      <w:sz w:val="23"/>
                      <w:szCs w:val="23"/>
                    </w:rPr>
                  </w:pPr>
                  <w:r w:rsidRPr="00C763F5">
                    <w:rPr>
                      <w:b/>
                      <w:sz w:val="23"/>
                      <w:szCs w:val="23"/>
                    </w:rPr>
                    <w:t>Tipo</w:t>
                  </w:r>
                  <w:r w:rsidRPr="00C763F5">
                    <w:rPr>
                      <w:b/>
                      <w:spacing w:val="-2"/>
                      <w:sz w:val="23"/>
                      <w:szCs w:val="23"/>
                    </w:rPr>
                    <w:t xml:space="preserve"> </w:t>
                  </w:r>
                  <w:r w:rsidRPr="00C763F5">
                    <w:rPr>
                      <w:b/>
                      <w:sz w:val="23"/>
                      <w:szCs w:val="23"/>
                    </w:rPr>
                    <w:t>de</w:t>
                  </w:r>
                  <w:r w:rsidRPr="00C763F5">
                    <w:rPr>
                      <w:b/>
                      <w:spacing w:val="-3"/>
                      <w:sz w:val="23"/>
                      <w:szCs w:val="23"/>
                    </w:rPr>
                    <w:t xml:space="preserve"> </w:t>
                  </w:r>
                  <w:r w:rsidRPr="00C763F5">
                    <w:rPr>
                      <w:b/>
                      <w:spacing w:val="-2"/>
                      <w:sz w:val="23"/>
                      <w:szCs w:val="23"/>
                    </w:rPr>
                    <w:t>auditoría</w:t>
                  </w:r>
                </w:p>
              </w:tc>
            </w:tr>
            <w:tr w:rsidR="003F2298" w:rsidRPr="00C763F5" w14:paraId="7E08C706" w14:textId="77777777" w:rsidTr="00231729">
              <w:tc>
                <w:tcPr>
                  <w:tcW w:w="1429" w:type="dxa"/>
                </w:tcPr>
                <w:p w14:paraId="073D0B99" w14:textId="7102AD6E" w:rsidR="003F2298" w:rsidRPr="00C763F5" w:rsidRDefault="00995F70" w:rsidP="0030226E">
                  <w:pPr>
                    <w:rPr>
                      <w:rFonts w:eastAsia="Times New Roman"/>
                      <w:b/>
                      <w:bCs/>
                      <w:sz w:val="23"/>
                      <w:szCs w:val="23"/>
                      <w:lang w:val="en-US"/>
                    </w:rPr>
                  </w:pPr>
                  <w:r w:rsidRPr="00995F70">
                    <w:rPr>
                      <w:rFonts w:eastAsia="Times New Roman"/>
                      <w:b/>
                      <w:bCs/>
                      <w:sz w:val="23"/>
                      <w:szCs w:val="23"/>
                      <w:lang w:val="en-US"/>
                    </w:rPr>
                    <w:t>Significativo</w:t>
                  </w:r>
                </w:p>
              </w:tc>
              <w:tc>
                <w:tcPr>
                  <w:tcW w:w="3600" w:type="dxa"/>
                </w:tcPr>
                <w:p w14:paraId="0F5421FF" w14:textId="77777777" w:rsidR="00F402DF" w:rsidRPr="00C763F5" w:rsidRDefault="003F2298" w:rsidP="00F402DF">
                  <w:pPr>
                    <w:jc w:val="both"/>
                    <w:rPr>
                      <w:bCs/>
                      <w:sz w:val="23"/>
                      <w:szCs w:val="23"/>
                    </w:rPr>
                  </w:pPr>
                  <w:r w:rsidRPr="00C763F5">
                    <w:rPr>
                      <w:bCs/>
                      <w:sz w:val="23"/>
                      <w:szCs w:val="23"/>
                    </w:rPr>
                    <w:t xml:space="preserve">La modalidad de transferencia de efectivo de pagos directos y reembolsos puede utilizarse en de </w:t>
                  </w:r>
                  <w:r w:rsidR="00F402DF" w:rsidRPr="00C763F5">
                    <w:rPr>
                      <w:bCs/>
                      <w:sz w:val="23"/>
                      <w:szCs w:val="23"/>
                    </w:rPr>
                    <w:t>lo contrario, se aplica la ejecución directa o el pleno apoyo</w:t>
                  </w:r>
                </w:p>
                <w:p w14:paraId="29A8FA98" w14:textId="77777777" w:rsidR="00F402DF" w:rsidRPr="00C763F5" w:rsidRDefault="00F402DF" w:rsidP="00F402DF">
                  <w:pPr>
                    <w:jc w:val="both"/>
                    <w:rPr>
                      <w:bCs/>
                      <w:sz w:val="23"/>
                      <w:szCs w:val="23"/>
                    </w:rPr>
                  </w:pPr>
                  <w:r w:rsidRPr="00C763F5">
                    <w:rPr>
                      <w:bCs/>
                      <w:sz w:val="23"/>
                      <w:szCs w:val="23"/>
                    </w:rPr>
                    <w:t>de la oficina nacional al MNE. Se requiere un mínimo de 2 controles aleatorios al año, excluido el año de la auditoría, si las transferencias de efectivo se realizan a socios que tienen un gasto mínimo de 50.000 dólares al año.</w:t>
                  </w:r>
                </w:p>
                <w:p w14:paraId="38480A86" w14:textId="52A27395" w:rsidR="003F2298" w:rsidRPr="00C763F5" w:rsidRDefault="003F2298" w:rsidP="00F402DF">
                  <w:pPr>
                    <w:jc w:val="both"/>
                    <w:rPr>
                      <w:rFonts w:eastAsia="Times New Roman"/>
                      <w:b/>
                      <w:bCs/>
                      <w:sz w:val="23"/>
                      <w:szCs w:val="23"/>
                    </w:rPr>
                  </w:pPr>
                </w:p>
              </w:tc>
              <w:tc>
                <w:tcPr>
                  <w:tcW w:w="2309" w:type="dxa"/>
                </w:tcPr>
                <w:p w14:paraId="3EC87851" w14:textId="77777777" w:rsidR="003F2298" w:rsidRPr="00C763F5" w:rsidRDefault="003F2298" w:rsidP="0030226E">
                  <w:pPr>
                    <w:shd w:val="clear" w:color="auto" w:fill="FFFFFF"/>
                    <w:textAlignment w:val="top"/>
                    <w:rPr>
                      <w:rFonts w:eastAsia="Times New Roman"/>
                      <w:sz w:val="23"/>
                      <w:szCs w:val="23"/>
                    </w:rPr>
                  </w:pPr>
                </w:p>
              </w:tc>
              <w:tc>
                <w:tcPr>
                  <w:tcW w:w="2614" w:type="dxa"/>
                </w:tcPr>
                <w:p w14:paraId="2BBC99C3" w14:textId="77777777" w:rsidR="003F2298" w:rsidRPr="00C763F5" w:rsidRDefault="003F2298" w:rsidP="0030226E">
                  <w:pPr>
                    <w:shd w:val="clear" w:color="auto" w:fill="FFFFFF"/>
                    <w:textAlignment w:val="top"/>
                    <w:rPr>
                      <w:sz w:val="23"/>
                      <w:szCs w:val="23"/>
                    </w:rPr>
                  </w:pPr>
                  <w:r w:rsidRPr="00C763F5">
                    <w:rPr>
                      <w:sz w:val="23"/>
                      <w:szCs w:val="23"/>
                    </w:rPr>
                    <w:t>Cada año cuando los</w:t>
                  </w:r>
                </w:p>
                <w:p w14:paraId="7D639B9D" w14:textId="77777777" w:rsidR="003F2298" w:rsidRPr="00C763F5" w:rsidRDefault="003F2298" w:rsidP="0030226E">
                  <w:pPr>
                    <w:shd w:val="clear" w:color="auto" w:fill="FFFFFF"/>
                    <w:textAlignment w:val="top"/>
                    <w:rPr>
                      <w:sz w:val="23"/>
                      <w:szCs w:val="23"/>
                    </w:rPr>
                  </w:pPr>
                  <w:r w:rsidRPr="00C763F5">
                    <w:rPr>
                      <w:sz w:val="23"/>
                      <w:szCs w:val="23"/>
                    </w:rPr>
                    <w:t xml:space="preserve">gastos superen los $ </w:t>
                  </w:r>
                </w:p>
                <w:p w14:paraId="7155C4B4" w14:textId="77777777" w:rsidR="003F2298" w:rsidRPr="00C763F5" w:rsidRDefault="003F2298" w:rsidP="0030226E">
                  <w:pPr>
                    <w:shd w:val="clear" w:color="auto" w:fill="FFFFFF"/>
                    <w:textAlignment w:val="top"/>
                    <w:rPr>
                      <w:rFonts w:eastAsia="Times New Roman"/>
                      <w:sz w:val="23"/>
                      <w:szCs w:val="23"/>
                      <w:lang w:val="en-GB"/>
                    </w:rPr>
                  </w:pPr>
                  <w:r w:rsidRPr="00C763F5">
                    <w:rPr>
                      <w:sz w:val="23"/>
                      <w:szCs w:val="23"/>
                      <w:lang w:val="en-GB"/>
                    </w:rPr>
                    <w:t>200,000</w:t>
                  </w:r>
                  <w:r w:rsidRPr="00C763F5">
                    <w:rPr>
                      <w:rFonts w:eastAsia="Times New Roman"/>
                      <w:sz w:val="23"/>
                      <w:szCs w:val="23"/>
                      <w:lang w:val="en-GB"/>
                    </w:rPr>
                    <w:t xml:space="preserve">. </w:t>
                  </w:r>
                </w:p>
                <w:p w14:paraId="0268122C" w14:textId="77777777" w:rsidR="003F2298" w:rsidRPr="00C763F5" w:rsidRDefault="003F2298" w:rsidP="0030226E">
                  <w:pPr>
                    <w:rPr>
                      <w:rFonts w:eastAsia="Times New Roman"/>
                      <w:b/>
                      <w:bCs/>
                      <w:sz w:val="23"/>
                      <w:szCs w:val="23"/>
                      <w:lang w:val="en-US"/>
                    </w:rPr>
                  </w:pPr>
                </w:p>
              </w:tc>
              <w:tc>
                <w:tcPr>
                  <w:tcW w:w="2762" w:type="dxa"/>
                  <w:vAlign w:val="center"/>
                </w:tcPr>
                <w:p w14:paraId="6D8DE14C" w14:textId="77777777" w:rsidR="003F2298" w:rsidRPr="00C763F5" w:rsidRDefault="003F2298" w:rsidP="0030226E">
                  <w:pPr>
                    <w:rPr>
                      <w:rFonts w:eastAsia="Times New Roman"/>
                      <w:bCs/>
                      <w:sz w:val="23"/>
                      <w:szCs w:val="23"/>
                    </w:rPr>
                  </w:pPr>
                  <w:r w:rsidRPr="00C763F5">
                    <w:rPr>
                      <w:bCs/>
                      <w:sz w:val="23"/>
                      <w:szCs w:val="23"/>
                    </w:rPr>
                    <w:t>Auditorías financieras</w:t>
                  </w:r>
                  <w:r w:rsidRPr="00C763F5">
                    <w:rPr>
                      <w:rFonts w:eastAsia="Times New Roman"/>
                      <w:bCs/>
                      <w:sz w:val="23"/>
                      <w:szCs w:val="23"/>
                    </w:rPr>
                    <w:t>.</w:t>
                  </w:r>
                </w:p>
                <w:p w14:paraId="4D876F2F" w14:textId="77777777" w:rsidR="003F2298" w:rsidRPr="00C763F5" w:rsidRDefault="003F2298" w:rsidP="0030226E">
                  <w:pPr>
                    <w:rPr>
                      <w:bCs/>
                      <w:sz w:val="23"/>
                      <w:szCs w:val="23"/>
                    </w:rPr>
                  </w:pPr>
                  <w:r w:rsidRPr="00C763F5">
                    <w:rPr>
                      <w:bCs/>
                      <w:sz w:val="23"/>
                      <w:szCs w:val="23"/>
                    </w:rPr>
                    <w:t>Si un Socio recibe dos auditorías consecutivas con opinión sin reservas y los resultados de las verificaciones aleatorias son satisfactorios, la calificación de riesgo del Socio podrá ajustarse, y las auditorías y verificaciones aleatorias se realizarán para los periodos restantes de acuerdo con la Calificación de Riesgo Ajustada revisada del Socio.</w:t>
                  </w:r>
                </w:p>
                <w:p w14:paraId="5FC14087" w14:textId="77777777" w:rsidR="003F2298" w:rsidRPr="00C763F5" w:rsidRDefault="003F2298" w:rsidP="0030226E">
                  <w:pPr>
                    <w:rPr>
                      <w:bCs/>
                      <w:sz w:val="23"/>
                      <w:szCs w:val="23"/>
                    </w:rPr>
                  </w:pPr>
                </w:p>
                <w:p w14:paraId="3CFE4AD3" w14:textId="64981B65" w:rsidR="00231729" w:rsidRPr="00C763F5" w:rsidRDefault="003F2298" w:rsidP="0030226E">
                  <w:pPr>
                    <w:rPr>
                      <w:bCs/>
                      <w:sz w:val="23"/>
                      <w:szCs w:val="23"/>
                    </w:rPr>
                  </w:pPr>
                  <w:r w:rsidRPr="00C763F5">
                    <w:rPr>
                      <w:bCs/>
                      <w:sz w:val="23"/>
                      <w:szCs w:val="23"/>
                    </w:rPr>
                    <w:t xml:space="preserve">(Véanse en los </w:t>
                  </w:r>
                  <w:hyperlink w:anchor="Table_4" w:history="1">
                    <w:r w:rsidRPr="00C763F5">
                      <w:rPr>
                        <w:rStyle w:val="Hyperlink"/>
                        <w:bCs/>
                        <w:sz w:val="23"/>
                        <w:szCs w:val="23"/>
                      </w:rPr>
                      <w:t>cuadros 4</w:t>
                    </w:r>
                  </w:hyperlink>
                  <w:r w:rsidRPr="00C763F5">
                    <w:rPr>
                      <w:bCs/>
                      <w:sz w:val="23"/>
                      <w:szCs w:val="23"/>
                    </w:rPr>
                    <w:t xml:space="preserve"> y </w:t>
                  </w:r>
                  <w:hyperlink w:anchor="Table_5" w:history="1">
                    <w:r w:rsidRPr="00C763F5">
                      <w:rPr>
                        <w:rStyle w:val="Hyperlink"/>
                        <w:bCs/>
                        <w:sz w:val="23"/>
                        <w:szCs w:val="23"/>
                      </w:rPr>
                      <w:t>5</w:t>
                    </w:r>
                  </w:hyperlink>
                  <w:r w:rsidRPr="00C763F5">
                    <w:rPr>
                      <w:bCs/>
                      <w:sz w:val="23"/>
                      <w:szCs w:val="23"/>
                    </w:rPr>
                    <w:t xml:space="preserve"> los factores desencadenantes del ajuste de la clasificación de riesgo de los socios)</w:t>
                  </w:r>
                </w:p>
                <w:p w14:paraId="696190F4" w14:textId="77777777" w:rsidR="00231729" w:rsidRPr="00C763F5" w:rsidRDefault="00231729" w:rsidP="0030226E">
                  <w:pPr>
                    <w:rPr>
                      <w:bCs/>
                      <w:sz w:val="23"/>
                      <w:szCs w:val="23"/>
                    </w:rPr>
                  </w:pPr>
                </w:p>
                <w:p w14:paraId="09E0A505" w14:textId="77777777" w:rsidR="00231729" w:rsidRPr="00C763F5" w:rsidRDefault="00231729" w:rsidP="0030226E">
                  <w:pPr>
                    <w:rPr>
                      <w:bCs/>
                      <w:sz w:val="23"/>
                      <w:szCs w:val="23"/>
                    </w:rPr>
                  </w:pPr>
                </w:p>
                <w:p w14:paraId="2780FD6A" w14:textId="77777777" w:rsidR="00231729" w:rsidRPr="00C763F5" w:rsidRDefault="00231729" w:rsidP="0030226E">
                  <w:pPr>
                    <w:rPr>
                      <w:bCs/>
                      <w:sz w:val="23"/>
                      <w:szCs w:val="23"/>
                    </w:rPr>
                  </w:pPr>
                </w:p>
                <w:p w14:paraId="3990A3DE" w14:textId="77777777" w:rsidR="00231729" w:rsidRPr="00C763F5" w:rsidRDefault="00231729" w:rsidP="0030226E">
                  <w:pPr>
                    <w:rPr>
                      <w:bCs/>
                      <w:sz w:val="23"/>
                      <w:szCs w:val="23"/>
                    </w:rPr>
                  </w:pPr>
                </w:p>
                <w:p w14:paraId="6B4CAD4E" w14:textId="77777777" w:rsidR="00231729" w:rsidRDefault="00231729" w:rsidP="0030226E">
                  <w:pPr>
                    <w:rPr>
                      <w:bCs/>
                      <w:sz w:val="23"/>
                      <w:szCs w:val="23"/>
                    </w:rPr>
                  </w:pPr>
                </w:p>
                <w:p w14:paraId="3B1E0D48" w14:textId="77777777" w:rsidR="00C763F5" w:rsidRDefault="00C763F5" w:rsidP="0030226E">
                  <w:pPr>
                    <w:rPr>
                      <w:bCs/>
                      <w:sz w:val="23"/>
                      <w:szCs w:val="23"/>
                    </w:rPr>
                  </w:pPr>
                </w:p>
                <w:p w14:paraId="41ED3727" w14:textId="77777777" w:rsidR="00C763F5" w:rsidRDefault="00C763F5" w:rsidP="0030226E">
                  <w:pPr>
                    <w:rPr>
                      <w:bCs/>
                      <w:sz w:val="23"/>
                      <w:szCs w:val="23"/>
                    </w:rPr>
                  </w:pPr>
                </w:p>
                <w:p w14:paraId="2724601F" w14:textId="77777777" w:rsidR="00C763F5" w:rsidRPr="00C763F5" w:rsidRDefault="00C763F5" w:rsidP="0030226E">
                  <w:pPr>
                    <w:rPr>
                      <w:bCs/>
                      <w:sz w:val="23"/>
                      <w:szCs w:val="23"/>
                    </w:rPr>
                  </w:pPr>
                </w:p>
                <w:p w14:paraId="13D56ECF" w14:textId="77777777" w:rsidR="00231729" w:rsidRPr="00C763F5" w:rsidRDefault="00231729" w:rsidP="0030226E">
                  <w:pPr>
                    <w:rPr>
                      <w:rFonts w:eastAsia="Times New Roman"/>
                      <w:bCs/>
                      <w:sz w:val="23"/>
                      <w:szCs w:val="23"/>
                    </w:rPr>
                  </w:pPr>
                </w:p>
              </w:tc>
            </w:tr>
            <w:tr w:rsidR="00231729" w:rsidRPr="00C763F5" w14:paraId="583ED830" w14:textId="77777777" w:rsidTr="00231729">
              <w:tc>
                <w:tcPr>
                  <w:tcW w:w="1429" w:type="dxa"/>
                </w:tcPr>
                <w:p w14:paraId="354F1183" w14:textId="4B6A5722" w:rsidR="00231729" w:rsidRPr="00C763F5" w:rsidRDefault="00231729" w:rsidP="00231729">
                  <w:pPr>
                    <w:rPr>
                      <w:rFonts w:eastAsia="Times New Roman"/>
                      <w:b/>
                      <w:bCs/>
                      <w:sz w:val="23"/>
                      <w:szCs w:val="23"/>
                    </w:rPr>
                  </w:pPr>
                  <w:r w:rsidRPr="00C763F5">
                    <w:rPr>
                      <w:b/>
                      <w:bCs/>
                      <w:sz w:val="23"/>
                      <w:szCs w:val="23"/>
                    </w:rPr>
                    <w:lastRenderedPageBreak/>
                    <w:t>Calificación del riesgo del socio</w:t>
                  </w:r>
                </w:p>
              </w:tc>
              <w:tc>
                <w:tcPr>
                  <w:tcW w:w="3600" w:type="dxa"/>
                </w:tcPr>
                <w:p w14:paraId="355F8D28" w14:textId="499D8C11" w:rsidR="00231729" w:rsidRPr="00C763F5" w:rsidRDefault="00231729" w:rsidP="00231729">
                  <w:pPr>
                    <w:rPr>
                      <w:bCs/>
                      <w:sz w:val="23"/>
                      <w:szCs w:val="23"/>
                    </w:rPr>
                  </w:pPr>
                  <w:r w:rsidRPr="00C763F5">
                    <w:rPr>
                      <w:b/>
                      <w:sz w:val="23"/>
                      <w:szCs w:val="23"/>
                    </w:rPr>
                    <w:t>Controles</w:t>
                  </w:r>
                  <w:r w:rsidRPr="00C763F5">
                    <w:rPr>
                      <w:b/>
                      <w:spacing w:val="-4"/>
                      <w:sz w:val="23"/>
                      <w:szCs w:val="23"/>
                    </w:rPr>
                    <w:t xml:space="preserve"> </w:t>
                  </w:r>
                  <w:r w:rsidRPr="00C763F5">
                    <w:rPr>
                      <w:b/>
                      <w:spacing w:val="-2"/>
                      <w:sz w:val="23"/>
                      <w:szCs w:val="23"/>
                    </w:rPr>
                    <w:t>aleatorios</w:t>
                  </w:r>
                </w:p>
              </w:tc>
              <w:tc>
                <w:tcPr>
                  <w:tcW w:w="2309" w:type="dxa"/>
                </w:tcPr>
                <w:p w14:paraId="2DB704B5" w14:textId="3C13446A" w:rsidR="00231729" w:rsidRPr="00C763F5" w:rsidRDefault="00231729" w:rsidP="00231729">
                  <w:pPr>
                    <w:shd w:val="clear" w:color="auto" w:fill="FFFFFF"/>
                    <w:textAlignment w:val="top"/>
                    <w:rPr>
                      <w:rFonts w:eastAsia="Times New Roman"/>
                      <w:sz w:val="23"/>
                      <w:szCs w:val="23"/>
                      <w:lang w:val="en-GB"/>
                    </w:rPr>
                  </w:pPr>
                  <w:r w:rsidRPr="00C763F5">
                    <w:rPr>
                      <w:b/>
                      <w:spacing w:val="-2"/>
                      <w:sz w:val="23"/>
                      <w:szCs w:val="23"/>
                    </w:rPr>
                    <w:t xml:space="preserve">Verificación </w:t>
                  </w:r>
                  <w:r w:rsidRPr="00C763F5">
                    <w:rPr>
                      <w:b/>
                      <w:sz w:val="23"/>
                      <w:szCs w:val="23"/>
                    </w:rPr>
                    <w:t>programática</w:t>
                  </w:r>
                  <w:r w:rsidRPr="00C763F5">
                    <w:rPr>
                      <w:b/>
                      <w:spacing w:val="-14"/>
                      <w:sz w:val="23"/>
                      <w:szCs w:val="23"/>
                    </w:rPr>
                    <w:t xml:space="preserve"> </w:t>
                  </w:r>
                  <w:r w:rsidRPr="00C763F5">
                    <w:rPr>
                      <w:b/>
                      <w:sz w:val="23"/>
                      <w:szCs w:val="23"/>
                    </w:rPr>
                    <w:t xml:space="preserve">de </w:t>
                  </w:r>
                  <w:r w:rsidRPr="00C763F5">
                    <w:rPr>
                      <w:b/>
                      <w:spacing w:val="-2"/>
                      <w:sz w:val="23"/>
                      <w:szCs w:val="23"/>
                    </w:rPr>
                    <w:t>resultados</w:t>
                  </w:r>
                </w:p>
              </w:tc>
              <w:tc>
                <w:tcPr>
                  <w:tcW w:w="2614" w:type="dxa"/>
                </w:tcPr>
                <w:p w14:paraId="613C710A" w14:textId="4A3460FC" w:rsidR="00231729" w:rsidRPr="00C763F5" w:rsidRDefault="00231729" w:rsidP="00231729">
                  <w:pPr>
                    <w:shd w:val="clear" w:color="auto" w:fill="FFFFFF"/>
                    <w:textAlignment w:val="top"/>
                    <w:rPr>
                      <w:sz w:val="23"/>
                      <w:szCs w:val="23"/>
                    </w:rPr>
                  </w:pPr>
                  <w:r w:rsidRPr="00C763F5">
                    <w:rPr>
                      <w:b/>
                      <w:spacing w:val="-2"/>
                      <w:sz w:val="23"/>
                      <w:szCs w:val="23"/>
                    </w:rPr>
                    <w:t>Auditorías programadas</w:t>
                  </w:r>
                </w:p>
              </w:tc>
              <w:tc>
                <w:tcPr>
                  <w:tcW w:w="2762" w:type="dxa"/>
                </w:tcPr>
                <w:p w14:paraId="66C96BF1" w14:textId="56799284" w:rsidR="00231729" w:rsidRPr="00C763F5" w:rsidRDefault="00231729" w:rsidP="00231729">
                  <w:pPr>
                    <w:rPr>
                      <w:bCs/>
                      <w:sz w:val="23"/>
                      <w:szCs w:val="23"/>
                    </w:rPr>
                  </w:pPr>
                  <w:r w:rsidRPr="00C763F5">
                    <w:rPr>
                      <w:b/>
                      <w:sz w:val="23"/>
                      <w:szCs w:val="23"/>
                    </w:rPr>
                    <w:t>Tipo</w:t>
                  </w:r>
                  <w:r w:rsidRPr="00C763F5">
                    <w:rPr>
                      <w:b/>
                      <w:spacing w:val="-2"/>
                      <w:sz w:val="23"/>
                      <w:szCs w:val="23"/>
                    </w:rPr>
                    <w:t xml:space="preserve"> </w:t>
                  </w:r>
                  <w:r w:rsidRPr="00C763F5">
                    <w:rPr>
                      <w:b/>
                      <w:sz w:val="23"/>
                      <w:szCs w:val="23"/>
                    </w:rPr>
                    <w:t>de</w:t>
                  </w:r>
                  <w:r w:rsidRPr="00C763F5">
                    <w:rPr>
                      <w:b/>
                      <w:spacing w:val="-3"/>
                      <w:sz w:val="23"/>
                      <w:szCs w:val="23"/>
                    </w:rPr>
                    <w:t xml:space="preserve"> </w:t>
                  </w:r>
                  <w:r w:rsidRPr="00C763F5">
                    <w:rPr>
                      <w:b/>
                      <w:spacing w:val="-2"/>
                      <w:sz w:val="23"/>
                      <w:szCs w:val="23"/>
                    </w:rPr>
                    <w:t>auditoría</w:t>
                  </w:r>
                </w:p>
              </w:tc>
            </w:tr>
            <w:tr w:rsidR="00CA4027" w:rsidRPr="00C763F5" w14:paraId="2A5AB405" w14:textId="77777777" w:rsidTr="00231729">
              <w:tc>
                <w:tcPr>
                  <w:tcW w:w="1429" w:type="dxa"/>
                </w:tcPr>
                <w:p w14:paraId="31C82A7D" w14:textId="68BC0DC6" w:rsidR="00CA4027" w:rsidRPr="00C763F5" w:rsidRDefault="00CA4027" w:rsidP="00231729">
                  <w:pPr>
                    <w:rPr>
                      <w:rFonts w:eastAsia="Times New Roman"/>
                      <w:b/>
                      <w:bCs/>
                      <w:sz w:val="23"/>
                      <w:szCs w:val="23"/>
                      <w:lang w:val="en-US"/>
                    </w:rPr>
                  </w:pPr>
                  <w:r w:rsidRPr="00DB32A3">
                    <w:rPr>
                      <w:rFonts w:eastAsia="Times New Roman"/>
                      <w:b/>
                      <w:bCs/>
                      <w:sz w:val="23"/>
                      <w:szCs w:val="23"/>
                      <w:lang w:val="en-US"/>
                    </w:rPr>
                    <w:t>Alta</w:t>
                  </w:r>
                </w:p>
              </w:tc>
              <w:tc>
                <w:tcPr>
                  <w:tcW w:w="3600" w:type="dxa"/>
                  <w:vAlign w:val="center"/>
                </w:tcPr>
                <w:p w14:paraId="6712DA3F" w14:textId="77777777" w:rsidR="00CA4027" w:rsidRPr="00C763F5" w:rsidRDefault="00CA4027" w:rsidP="00231729">
                  <w:pPr>
                    <w:rPr>
                      <w:bCs/>
                      <w:sz w:val="23"/>
                      <w:szCs w:val="23"/>
                    </w:rPr>
                  </w:pPr>
                  <w:r w:rsidRPr="00C763F5">
                    <w:rPr>
                      <w:bCs/>
                      <w:sz w:val="23"/>
                      <w:szCs w:val="23"/>
                    </w:rPr>
                    <w:t>En el caso de los socios clasificados como de alto riesgo, se aplica la ejecución directa o el apoyo total de la oficina en el país al MNE. En ambos casos, el PNUD ejecuta todas las actividades del proyecto.</w:t>
                  </w:r>
                </w:p>
                <w:p w14:paraId="594B7EBF" w14:textId="77777777" w:rsidR="00CA4027" w:rsidRPr="00C763F5" w:rsidRDefault="00CA4027" w:rsidP="00231729">
                  <w:pPr>
                    <w:rPr>
                      <w:bCs/>
                      <w:sz w:val="23"/>
                      <w:szCs w:val="23"/>
                    </w:rPr>
                  </w:pPr>
                </w:p>
                <w:p w14:paraId="4B58F6E1" w14:textId="77777777" w:rsidR="00CA4027" w:rsidRDefault="00CA4027" w:rsidP="00231729">
                  <w:pPr>
                    <w:rPr>
                      <w:bCs/>
                      <w:sz w:val="23"/>
                      <w:szCs w:val="23"/>
                    </w:rPr>
                  </w:pPr>
                  <w:r w:rsidRPr="00C763F5">
                    <w:rPr>
                      <w:bCs/>
                      <w:sz w:val="23"/>
                      <w:szCs w:val="23"/>
                    </w:rPr>
                    <w:t>Si, en circunstancias excepcionales, es necesario contratar a un socio de "alto" riesgo, deberá obtenerse la aprobación de OFM antes de emitir las transferencias de efectivo. OFM aconsejará sobre la frecuencia de los controles puntuales.</w:t>
                  </w:r>
                </w:p>
                <w:p w14:paraId="137099FE" w14:textId="77777777" w:rsidR="00CA4027" w:rsidRDefault="00CA4027" w:rsidP="00231729">
                  <w:pPr>
                    <w:rPr>
                      <w:bCs/>
                      <w:sz w:val="23"/>
                      <w:szCs w:val="23"/>
                    </w:rPr>
                  </w:pPr>
                </w:p>
                <w:p w14:paraId="11A746E4" w14:textId="77777777" w:rsidR="00CA4027" w:rsidRDefault="00CA4027" w:rsidP="00231729">
                  <w:pPr>
                    <w:rPr>
                      <w:bCs/>
                      <w:sz w:val="23"/>
                      <w:szCs w:val="23"/>
                    </w:rPr>
                  </w:pPr>
                </w:p>
                <w:p w14:paraId="0481A4BD" w14:textId="77777777" w:rsidR="00CA4027" w:rsidRDefault="00CA4027" w:rsidP="00231729">
                  <w:pPr>
                    <w:rPr>
                      <w:bCs/>
                      <w:sz w:val="23"/>
                      <w:szCs w:val="23"/>
                    </w:rPr>
                  </w:pPr>
                </w:p>
                <w:p w14:paraId="29485E95" w14:textId="77777777" w:rsidR="00CA4027" w:rsidRPr="00C763F5" w:rsidRDefault="00CA4027" w:rsidP="00231729">
                  <w:pPr>
                    <w:rPr>
                      <w:rFonts w:eastAsia="Times New Roman"/>
                      <w:bCs/>
                      <w:sz w:val="23"/>
                      <w:szCs w:val="23"/>
                      <w:lang w:val="en-US"/>
                    </w:rPr>
                  </w:pPr>
                </w:p>
                <w:p w14:paraId="6C7270B5" w14:textId="77777777" w:rsidR="00CA4027" w:rsidRPr="00C763F5" w:rsidRDefault="00CA4027" w:rsidP="00231729">
                  <w:pPr>
                    <w:rPr>
                      <w:rFonts w:eastAsia="Times New Roman"/>
                      <w:b/>
                      <w:bCs/>
                      <w:sz w:val="23"/>
                      <w:szCs w:val="23"/>
                      <w:lang w:val="en-US"/>
                    </w:rPr>
                  </w:pPr>
                </w:p>
                <w:p w14:paraId="7D5AAF95" w14:textId="77777777" w:rsidR="00CA4027" w:rsidRPr="00C763F5" w:rsidRDefault="00CA4027" w:rsidP="00231729">
                  <w:pPr>
                    <w:rPr>
                      <w:rFonts w:eastAsia="Times New Roman"/>
                      <w:b/>
                      <w:bCs/>
                      <w:sz w:val="23"/>
                      <w:szCs w:val="23"/>
                      <w:lang w:val="en-US"/>
                    </w:rPr>
                  </w:pPr>
                </w:p>
              </w:tc>
              <w:tc>
                <w:tcPr>
                  <w:tcW w:w="2309" w:type="dxa"/>
                  <w:vMerge w:val="restart"/>
                </w:tcPr>
                <w:p w14:paraId="1B0EF39F" w14:textId="77777777" w:rsidR="00CA4027" w:rsidRPr="00C763F5" w:rsidRDefault="00CA4027" w:rsidP="00231729">
                  <w:pPr>
                    <w:shd w:val="clear" w:color="auto" w:fill="FFFFFF"/>
                    <w:textAlignment w:val="top"/>
                    <w:rPr>
                      <w:rFonts w:eastAsia="Times New Roman"/>
                      <w:sz w:val="23"/>
                      <w:szCs w:val="23"/>
                      <w:lang w:val="en-GB"/>
                    </w:rPr>
                  </w:pPr>
                </w:p>
              </w:tc>
              <w:tc>
                <w:tcPr>
                  <w:tcW w:w="2614" w:type="dxa"/>
                </w:tcPr>
                <w:p w14:paraId="27A4E46B" w14:textId="77777777" w:rsidR="00CA4027" w:rsidRPr="00C763F5" w:rsidRDefault="00CA4027" w:rsidP="00231729">
                  <w:pPr>
                    <w:shd w:val="clear" w:color="auto" w:fill="FFFFFF"/>
                    <w:textAlignment w:val="top"/>
                    <w:rPr>
                      <w:sz w:val="23"/>
                      <w:szCs w:val="23"/>
                    </w:rPr>
                  </w:pPr>
                  <w:r w:rsidRPr="00C763F5">
                    <w:rPr>
                      <w:sz w:val="23"/>
                      <w:szCs w:val="23"/>
                    </w:rPr>
                    <w:t>Las directrices de auditoría financiera del DIM se aplican si se selecciona la ejecución directa o el apoyo total de la oficina en el país al MNE.</w:t>
                  </w:r>
                </w:p>
                <w:p w14:paraId="7BDBA58C" w14:textId="77777777" w:rsidR="00CA4027" w:rsidRPr="00C763F5" w:rsidRDefault="00CA4027" w:rsidP="00231729">
                  <w:pPr>
                    <w:shd w:val="clear" w:color="auto" w:fill="FFFFFF"/>
                    <w:textAlignment w:val="top"/>
                    <w:rPr>
                      <w:sz w:val="23"/>
                      <w:szCs w:val="23"/>
                    </w:rPr>
                  </w:pPr>
                </w:p>
                <w:p w14:paraId="346AF368" w14:textId="77777777" w:rsidR="00CA4027" w:rsidRPr="00C763F5" w:rsidRDefault="00CA4027" w:rsidP="00231729">
                  <w:pPr>
                    <w:shd w:val="clear" w:color="auto" w:fill="FFFFFF"/>
                    <w:textAlignment w:val="top"/>
                    <w:rPr>
                      <w:rFonts w:eastAsia="Times New Roman"/>
                      <w:bCs/>
                      <w:sz w:val="23"/>
                      <w:szCs w:val="23"/>
                    </w:rPr>
                  </w:pPr>
                  <w:r w:rsidRPr="00C763F5">
                    <w:rPr>
                      <w:sz w:val="23"/>
                      <w:szCs w:val="23"/>
                    </w:rPr>
                    <w:t>Si es necesario contratar a un socio de "alto" riesgo, debe obtenerse la aprobación de la OFM y la auditoría financiera debe realizarse anualmente, a menos que la OFM indique lo contrario</w:t>
                  </w:r>
                  <w:r w:rsidRPr="00C763F5">
                    <w:rPr>
                      <w:rFonts w:eastAsia="Times New Roman"/>
                      <w:bCs/>
                      <w:sz w:val="23"/>
                      <w:szCs w:val="23"/>
                    </w:rPr>
                    <w:t>.</w:t>
                  </w:r>
                </w:p>
                <w:p w14:paraId="0608A6E4" w14:textId="77777777" w:rsidR="00CA4027" w:rsidRPr="00C763F5" w:rsidRDefault="00CA4027" w:rsidP="00231729">
                  <w:pPr>
                    <w:rPr>
                      <w:rFonts w:eastAsia="Times New Roman"/>
                      <w:b/>
                      <w:bCs/>
                      <w:sz w:val="23"/>
                      <w:szCs w:val="23"/>
                    </w:rPr>
                  </w:pPr>
                </w:p>
              </w:tc>
              <w:tc>
                <w:tcPr>
                  <w:tcW w:w="2762" w:type="dxa"/>
                </w:tcPr>
                <w:p w14:paraId="14F71E98" w14:textId="77777777" w:rsidR="00CA4027" w:rsidRPr="00C763F5" w:rsidRDefault="00CA4027" w:rsidP="00231729">
                  <w:pPr>
                    <w:rPr>
                      <w:bCs/>
                      <w:sz w:val="23"/>
                      <w:szCs w:val="23"/>
                    </w:rPr>
                  </w:pPr>
                  <w:r w:rsidRPr="00C763F5">
                    <w:rPr>
                      <w:bCs/>
                      <w:sz w:val="23"/>
                      <w:szCs w:val="23"/>
                    </w:rPr>
                    <w:t>Se aplica la auditoría financiera del DIM o del apoyo total del país al MNE. Nota: De conformidad con el principio de auditoría única, los gastos de ejecución directa o de apoyo total del país a las MNE en los que incurra directamente el PNUD no están sujetos a auditorias de terceros.</w:t>
                  </w:r>
                </w:p>
                <w:p w14:paraId="675D75AC" w14:textId="77777777" w:rsidR="00CA4027" w:rsidRPr="00C763F5" w:rsidRDefault="00CA4027" w:rsidP="00231729">
                  <w:pPr>
                    <w:rPr>
                      <w:bCs/>
                      <w:sz w:val="23"/>
                      <w:szCs w:val="23"/>
                    </w:rPr>
                  </w:pPr>
                </w:p>
                <w:p w14:paraId="07783A21" w14:textId="77777777" w:rsidR="00CA4027" w:rsidRPr="00C763F5" w:rsidRDefault="00CA4027" w:rsidP="00231729">
                  <w:pPr>
                    <w:rPr>
                      <w:rFonts w:eastAsia="Times New Roman"/>
                      <w:sz w:val="23"/>
                      <w:szCs w:val="23"/>
                    </w:rPr>
                  </w:pPr>
                  <w:r w:rsidRPr="00C763F5">
                    <w:rPr>
                      <w:bCs/>
                      <w:sz w:val="23"/>
                      <w:szCs w:val="23"/>
                    </w:rPr>
                    <w:t>Si se contrata a un socio con calificación de riesgo "alto" con la aprobación de la OFM, deberá realizarse una auditoría financiera</w:t>
                  </w:r>
                </w:p>
              </w:tc>
            </w:tr>
            <w:tr w:rsidR="00CA4027" w:rsidRPr="00C763F5" w14:paraId="299B0847" w14:textId="77777777" w:rsidTr="00231729">
              <w:tc>
                <w:tcPr>
                  <w:tcW w:w="1429" w:type="dxa"/>
                </w:tcPr>
                <w:p w14:paraId="74B8E7D9" w14:textId="77777777" w:rsidR="00CA4027" w:rsidRPr="00C763F5" w:rsidRDefault="00CA4027" w:rsidP="00231729">
                  <w:pPr>
                    <w:rPr>
                      <w:rFonts w:eastAsia="Times New Roman"/>
                      <w:b/>
                      <w:bCs/>
                      <w:sz w:val="23"/>
                      <w:szCs w:val="23"/>
                      <w:lang w:val="en-US"/>
                    </w:rPr>
                  </w:pPr>
                  <w:r w:rsidRPr="00C763F5">
                    <w:rPr>
                      <w:b/>
                      <w:bCs/>
                      <w:sz w:val="23"/>
                      <w:szCs w:val="23"/>
                    </w:rPr>
                    <w:t>No evaluado</w:t>
                  </w:r>
                  <w:r w:rsidRPr="00C763F5">
                    <w:rPr>
                      <w:b/>
                      <w:bCs/>
                      <w:sz w:val="23"/>
                      <w:szCs w:val="23"/>
                      <w:vertAlign w:val="superscript"/>
                    </w:rPr>
                    <w:t>3</w:t>
                  </w:r>
                </w:p>
              </w:tc>
              <w:tc>
                <w:tcPr>
                  <w:tcW w:w="3600" w:type="dxa"/>
                  <w:vAlign w:val="center"/>
                </w:tcPr>
                <w:p w14:paraId="74A36D56" w14:textId="77777777" w:rsidR="00CA4027" w:rsidRPr="00C763F5" w:rsidRDefault="00CA4027" w:rsidP="00231729">
                  <w:pPr>
                    <w:pStyle w:val="TableParagraph"/>
                    <w:spacing w:before="1"/>
                    <w:ind w:left="105" w:right="143"/>
                    <w:rPr>
                      <w:sz w:val="23"/>
                      <w:szCs w:val="23"/>
                    </w:rPr>
                  </w:pPr>
                  <w:r w:rsidRPr="00C763F5">
                    <w:rPr>
                      <w:sz w:val="23"/>
                      <w:szCs w:val="23"/>
                    </w:rPr>
                    <w:t>Se requiere un mínimo de un control aleatorio, excluido el año de</w:t>
                  </w:r>
                  <w:r w:rsidRPr="00C763F5">
                    <w:rPr>
                      <w:spacing w:val="-7"/>
                      <w:sz w:val="23"/>
                      <w:szCs w:val="23"/>
                    </w:rPr>
                    <w:t xml:space="preserve"> </w:t>
                  </w:r>
                  <w:r w:rsidRPr="00C763F5">
                    <w:rPr>
                      <w:sz w:val="23"/>
                      <w:szCs w:val="23"/>
                    </w:rPr>
                    <w:t>la</w:t>
                  </w:r>
                  <w:r w:rsidRPr="00C763F5">
                    <w:rPr>
                      <w:spacing w:val="-8"/>
                      <w:sz w:val="23"/>
                      <w:szCs w:val="23"/>
                    </w:rPr>
                    <w:t xml:space="preserve"> </w:t>
                  </w:r>
                  <w:r w:rsidRPr="00C763F5">
                    <w:rPr>
                      <w:sz w:val="23"/>
                      <w:szCs w:val="23"/>
                    </w:rPr>
                    <w:t>auditoría,</w:t>
                  </w:r>
                  <w:r w:rsidRPr="00C763F5">
                    <w:rPr>
                      <w:spacing w:val="-6"/>
                      <w:sz w:val="23"/>
                      <w:szCs w:val="23"/>
                    </w:rPr>
                    <w:t xml:space="preserve"> </w:t>
                  </w:r>
                  <w:r w:rsidRPr="00C763F5">
                    <w:rPr>
                      <w:sz w:val="23"/>
                      <w:szCs w:val="23"/>
                    </w:rPr>
                    <w:t>con</w:t>
                  </w:r>
                  <w:r w:rsidRPr="00C763F5">
                    <w:rPr>
                      <w:spacing w:val="-9"/>
                      <w:sz w:val="23"/>
                      <w:szCs w:val="23"/>
                    </w:rPr>
                    <w:t xml:space="preserve"> </w:t>
                  </w:r>
                  <w:r w:rsidRPr="00C763F5">
                    <w:rPr>
                      <w:sz w:val="23"/>
                      <w:szCs w:val="23"/>
                    </w:rPr>
                    <w:t>un</w:t>
                  </w:r>
                  <w:r w:rsidRPr="00C763F5">
                    <w:rPr>
                      <w:spacing w:val="-5"/>
                      <w:sz w:val="23"/>
                      <w:szCs w:val="23"/>
                    </w:rPr>
                    <w:t xml:space="preserve"> </w:t>
                  </w:r>
                  <w:r w:rsidRPr="00C763F5">
                    <w:rPr>
                      <w:sz w:val="23"/>
                      <w:szCs w:val="23"/>
                    </w:rPr>
                    <w:t>mínimo</w:t>
                  </w:r>
                  <w:r w:rsidRPr="00C763F5">
                    <w:rPr>
                      <w:spacing w:val="-10"/>
                      <w:sz w:val="23"/>
                      <w:szCs w:val="23"/>
                    </w:rPr>
                    <w:t xml:space="preserve"> </w:t>
                  </w:r>
                  <w:r w:rsidRPr="00C763F5">
                    <w:rPr>
                      <w:sz w:val="23"/>
                      <w:szCs w:val="23"/>
                    </w:rPr>
                    <w:t>de</w:t>
                  </w:r>
                </w:p>
                <w:p w14:paraId="3CA65FAC" w14:textId="77777777" w:rsidR="00CA4027" w:rsidRPr="00C763F5" w:rsidRDefault="00CA4027" w:rsidP="00231729">
                  <w:pPr>
                    <w:rPr>
                      <w:rFonts w:eastAsia="Times New Roman"/>
                      <w:bCs/>
                      <w:sz w:val="23"/>
                      <w:szCs w:val="23"/>
                    </w:rPr>
                  </w:pPr>
                  <w:r w:rsidRPr="00C763F5">
                    <w:rPr>
                      <w:sz w:val="23"/>
                      <w:szCs w:val="23"/>
                    </w:rPr>
                    <w:t>50.000</w:t>
                  </w:r>
                  <w:r w:rsidRPr="00C763F5">
                    <w:rPr>
                      <w:spacing w:val="-2"/>
                      <w:sz w:val="23"/>
                      <w:szCs w:val="23"/>
                    </w:rPr>
                    <w:t xml:space="preserve"> </w:t>
                  </w:r>
                  <w:r w:rsidRPr="00C763F5">
                    <w:rPr>
                      <w:sz w:val="23"/>
                      <w:szCs w:val="23"/>
                    </w:rPr>
                    <w:t>dólares</w:t>
                  </w:r>
                  <w:r w:rsidRPr="00C763F5">
                    <w:rPr>
                      <w:spacing w:val="-2"/>
                      <w:sz w:val="23"/>
                      <w:szCs w:val="23"/>
                    </w:rPr>
                    <w:t xml:space="preserve"> </w:t>
                  </w:r>
                  <w:r w:rsidRPr="00C763F5">
                    <w:rPr>
                      <w:sz w:val="23"/>
                      <w:szCs w:val="23"/>
                    </w:rPr>
                    <w:t>de</w:t>
                  </w:r>
                  <w:r w:rsidRPr="00C763F5">
                    <w:rPr>
                      <w:spacing w:val="-3"/>
                      <w:sz w:val="23"/>
                      <w:szCs w:val="23"/>
                    </w:rPr>
                    <w:t xml:space="preserve"> </w:t>
                  </w:r>
                  <w:r w:rsidRPr="00C763F5">
                    <w:rPr>
                      <w:sz w:val="23"/>
                      <w:szCs w:val="23"/>
                    </w:rPr>
                    <w:t>gastos</w:t>
                  </w:r>
                  <w:r w:rsidRPr="00C763F5">
                    <w:rPr>
                      <w:spacing w:val="-2"/>
                      <w:sz w:val="23"/>
                      <w:szCs w:val="23"/>
                    </w:rPr>
                    <w:t xml:space="preserve"> </w:t>
                  </w:r>
                  <w:r w:rsidRPr="00C763F5">
                    <w:rPr>
                      <w:sz w:val="23"/>
                      <w:szCs w:val="23"/>
                    </w:rPr>
                    <w:t>al</w:t>
                  </w:r>
                  <w:r w:rsidRPr="00C763F5">
                    <w:rPr>
                      <w:spacing w:val="-1"/>
                      <w:sz w:val="23"/>
                      <w:szCs w:val="23"/>
                    </w:rPr>
                    <w:t xml:space="preserve"> </w:t>
                  </w:r>
                  <w:r w:rsidRPr="00C763F5">
                    <w:rPr>
                      <w:spacing w:val="-4"/>
                      <w:sz w:val="23"/>
                      <w:szCs w:val="23"/>
                    </w:rPr>
                    <w:t>año</w:t>
                  </w:r>
                  <w:r w:rsidRPr="00C763F5">
                    <w:rPr>
                      <w:rFonts w:eastAsia="Times New Roman"/>
                      <w:bCs/>
                      <w:sz w:val="23"/>
                      <w:szCs w:val="23"/>
                    </w:rPr>
                    <w:t>.</w:t>
                  </w:r>
                  <w:r w:rsidRPr="00C763F5">
                    <w:rPr>
                      <w:rFonts w:eastAsia="Times New Roman"/>
                      <w:sz w:val="23"/>
                      <w:szCs w:val="23"/>
                    </w:rPr>
                    <w:t xml:space="preserve"> </w:t>
                  </w:r>
                </w:p>
              </w:tc>
              <w:tc>
                <w:tcPr>
                  <w:tcW w:w="2309" w:type="dxa"/>
                  <w:vMerge/>
                </w:tcPr>
                <w:p w14:paraId="55B124D2" w14:textId="77777777" w:rsidR="00CA4027" w:rsidRPr="00C763F5" w:rsidRDefault="00CA4027" w:rsidP="00231729">
                  <w:pPr>
                    <w:shd w:val="clear" w:color="auto" w:fill="FFFFFF"/>
                    <w:textAlignment w:val="top"/>
                    <w:rPr>
                      <w:rFonts w:eastAsia="Times New Roman"/>
                      <w:sz w:val="23"/>
                      <w:szCs w:val="23"/>
                    </w:rPr>
                  </w:pPr>
                </w:p>
              </w:tc>
              <w:tc>
                <w:tcPr>
                  <w:tcW w:w="2614" w:type="dxa"/>
                </w:tcPr>
                <w:p w14:paraId="07DE763E" w14:textId="77777777" w:rsidR="00CA4027" w:rsidRPr="00C763F5" w:rsidRDefault="00CA4027" w:rsidP="00231729">
                  <w:pPr>
                    <w:shd w:val="clear" w:color="auto" w:fill="FFFFFF"/>
                    <w:textAlignment w:val="top"/>
                    <w:rPr>
                      <w:rFonts w:eastAsia="Times New Roman"/>
                      <w:sz w:val="23"/>
                      <w:szCs w:val="23"/>
                    </w:rPr>
                  </w:pPr>
                  <w:r w:rsidRPr="00C763F5">
                    <w:rPr>
                      <w:sz w:val="23"/>
                      <w:szCs w:val="23"/>
                    </w:rPr>
                    <w:t>Todos los años cuando los gastos superen los $200,000</w:t>
                  </w:r>
                  <w:r w:rsidRPr="00C763F5">
                    <w:rPr>
                      <w:rFonts w:eastAsia="Times New Roman"/>
                      <w:sz w:val="23"/>
                      <w:szCs w:val="23"/>
                    </w:rPr>
                    <w:t xml:space="preserve">. </w:t>
                  </w:r>
                </w:p>
              </w:tc>
              <w:tc>
                <w:tcPr>
                  <w:tcW w:w="2762" w:type="dxa"/>
                </w:tcPr>
                <w:p w14:paraId="7C6AD5DA" w14:textId="77777777" w:rsidR="00CA4027" w:rsidRPr="00C763F5" w:rsidRDefault="00CA4027" w:rsidP="00231729">
                  <w:pPr>
                    <w:rPr>
                      <w:rFonts w:eastAsia="Times New Roman"/>
                      <w:bCs/>
                      <w:sz w:val="23"/>
                      <w:szCs w:val="23"/>
                      <w:lang w:val="en-US"/>
                    </w:rPr>
                  </w:pPr>
                  <w:r w:rsidRPr="00C763F5">
                    <w:rPr>
                      <w:sz w:val="23"/>
                      <w:szCs w:val="23"/>
                    </w:rPr>
                    <w:t>Auditorías</w:t>
                  </w:r>
                  <w:r w:rsidRPr="00C763F5">
                    <w:rPr>
                      <w:spacing w:val="-4"/>
                      <w:sz w:val="23"/>
                      <w:szCs w:val="23"/>
                    </w:rPr>
                    <w:t xml:space="preserve"> </w:t>
                  </w:r>
                  <w:r w:rsidRPr="00C763F5">
                    <w:rPr>
                      <w:spacing w:val="-2"/>
                      <w:sz w:val="23"/>
                      <w:szCs w:val="23"/>
                    </w:rPr>
                    <w:t>financieras</w:t>
                  </w:r>
                </w:p>
              </w:tc>
            </w:tr>
          </w:tbl>
          <w:p w14:paraId="3B995DD7" w14:textId="77777777" w:rsidR="003F2298" w:rsidRPr="00C763F5" w:rsidRDefault="003F2298" w:rsidP="0030226E">
            <w:pPr>
              <w:rPr>
                <w:rFonts w:eastAsia="Times New Roman"/>
                <w:b/>
                <w:bCs/>
                <w:sz w:val="23"/>
                <w:szCs w:val="23"/>
                <w:lang w:val="en-US"/>
              </w:rPr>
            </w:pPr>
          </w:p>
        </w:tc>
      </w:tr>
    </w:tbl>
    <w:bookmarkEnd w:id="3"/>
    <w:p w14:paraId="07962EFB" w14:textId="09D9AB96" w:rsidR="00155757" w:rsidRPr="00C763F5" w:rsidRDefault="00C763F5">
      <w:pPr>
        <w:pStyle w:val="BodyText"/>
        <w:rPr>
          <w:rFonts w:ascii="Times New Roman"/>
          <w:b w:val="0"/>
          <w:sz w:val="23"/>
          <w:szCs w:val="23"/>
        </w:rPr>
      </w:pPr>
      <w:r w:rsidRPr="00C763F5">
        <w:rPr>
          <w:noProof/>
          <w:sz w:val="23"/>
          <w:szCs w:val="23"/>
        </w:rPr>
        <w:lastRenderedPageBreak/>
        <mc:AlternateContent>
          <mc:Choice Requires="wps">
            <w:drawing>
              <wp:anchor distT="0" distB="0" distL="0" distR="0" simplePos="0" relativeHeight="251658240" behindDoc="1" locked="0" layoutInCell="1" allowOverlap="1" wp14:anchorId="7DA64DDD" wp14:editId="6579D34F">
                <wp:simplePos x="0" y="0"/>
                <wp:positionH relativeFrom="page">
                  <wp:posOffset>914400</wp:posOffset>
                </wp:positionH>
                <wp:positionV relativeFrom="paragraph">
                  <wp:posOffset>320675</wp:posOffset>
                </wp:positionV>
                <wp:extent cx="18288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9AE04" id="Graphic 5" o:spid="_x0000_s1026" style="position:absolute;margin-left:1in;margin-top:25.25pt;width:2in;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" path="m1828800,l,,,6096r1828800,l1828800,xe" fillcolor="black" stroked="f">
                <v:path arrowok="t"/>
                <w10:wrap type="topAndBottom" anchorx="page"/>
              </v:shape>
            </w:pict>
          </mc:Fallback>
        </mc:AlternateContent>
      </w:r>
    </w:p>
    <w:p w14:paraId="0CFE142F" w14:textId="723B6EF2" w:rsidR="00155757" w:rsidRPr="00C763F5" w:rsidRDefault="00155757">
      <w:pPr>
        <w:pStyle w:val="BodyText"/>
        <w:rPr>
          <w:rFonts w:ascii="Times New Roman"/>
          <w:b w:val="0"/>
          <w:sz w:val="23"/>
          <w:szCs w:val="23"/>
        </w:rPr>
      </w:pPr>
    </w:p>
    <w:p w14:paraId="7924702C" w14:textId="7D61C22E" w:rsidR="0082049B" w:rsidRPr="00C763F5" w:rsidRDefault="00FB7720" w:rsidP="0082049B">
      <w:pPr>
        <w:spacing w:before="106"/>
        <w:ind w:left="100" w:hanging="1"/>
        <w:rPr>
          <w:sz w:val="23"/>
          <w:szCs w:val="23"/>
        </w:rPr>
      </w:pPr>
      <w:r w:rsidRPr="00C763F5">
        <w:rPr>
          <w:sz w:val="23"/>
          <w:szCs w:val="23"/>
          <w:vertAlign w:val="superscript"/>
        </w:rPr>
        <w:t>3</w:t>
      </w:r>
      <w:r w:rsidRPr="00C763F5">
        <w:rPr>
          <w:sz w:val="23"/>
          <w:szCs w:val="23"/>
        </w:rPr>
        <w:t xml:space="preserve"> </w:t>
      </w:r>
      <w:proofErr w:type="gramStart"/>
      <w:r w:rsidRPr="00C763F5">
        <w:rPr>
          <w:sz w:val="23"/>
          <w:szCs w:val="23"/>
        </w:rPr>
        <w:t>La</w:t>
      </w:r>
      <w:proofErr w:type="gramEnd"/>
      <w:r w:rsidRPr="00C763F5">
        <w:rPr>
          <w:spacing w:val="-3"/>
          <w:sz w:val="23"/>
          <w:szCs w:val="23"/>
        </w:rPr>
        <w:t xml:space="preserve"> </w:t>
      </w:r>
      <w:r w:rsidRPr="00C763F5">
        <w:rPr>
          <w:sz w:val="23"/>
          <w:szCs w:val="23"/>
        </w:rPr>
        <w:t>evaluación</w:t>
      </w:r>
      <w:r w:rsidRPr="00C763F5">
        <w:rPr>
          <w:spacing w:val="-5"/>
          <w:sz w:val="23"/>
          <w:szCs w:val="23"/>
        </w:rPr>
        <w:t xml:space="preserve"> </w:t>
      </w:r>
      <w:r w:rsidRPr="00C763F5">
        <w:rPr>
          <w:sz w:val="23"/>
          <w:szCs w:val="23"/>
        </w:rPr>
        <w:t>no</w:t>
      </w:r>
      <w:r w:rsidRPr="00C763F5">
        <w:rPr>
          <w:spacing w:val="-4"/>
          <w:sz w:val="23"/>
          <w:szCs w:val="23"/>
        </w:rPr>
        <w:t xml:space="preserve"> </w:t>
      </w:r>
      <w:r w:rsidRPr="00C763F5">
        <w:rPr>
          <w:sz w:val="23"/>
          <w:szCs w:val="23"/>
        </w:rPr>
        <w:t>es</w:t>
      </w:r>
      <w:r w:rsidRPr="00C763F5">
        <w:rPr>
          <w:spacing w:val="-1"/>
          <w:sz w:val="23"/>
          <w:szCs w:val="23"/>
        </w:rPr>
        <w:t xml:space="preserve"> </w:t>
      </w:r>
      <w:r w:rsidRPr="00C763F5">
        <w:rPr>
          <w:sz w:val="23"/>
          <w:szCs w:val="23"/>
        </w:rPr>
        <w:t>obligatoria si se</w:t>
      </w:r>
      <w:r w:rsidRPr="00C763F5">
        <w:rPr>
          <w:spacing w:val="-3"/>
          <w:sz w:val="23"/>
          <w:szCs w:val="23"/>
        </w:rPr>
        <w:t xml:space="preserve"> </w:t>
      </w:r>
      <w:r w:rsidRPr="00C763F5">
        <w:rPr>
          <w:sz w:val="23"/>
          <w:szCs w:val="23"/>
        </w:rPr>
        <w:t>espera que</w:t>
      </w:r>
      <w:r w:rsidRPr="00C763F5">
        <w:rPr>
          <w:spacing w:val="-3"/>
          <w:sz w:val="23"/>
          <w:szCs w:val="23"/>
        </w:rPr>
        <w:t xml:space="preserve"> </w:t>
      </w:r>
      <w:r w:rsidRPr="00C763F5">
        <w:rPr>
          <w:sz w:val="23"/>
          <w:szCs w:val="23"/>
        </w:rPr>
        <w:t>las</w:t>
      </w:r>
      <w:r w:rsidRPr="00C763F5">
        <w:rPr>
          <w:spacing w:val="-1"/>
          <w:sz w:val="23"/>
          <w:szCs w:val="23"/>
        </w:rPr>
        <w:t xml:space="preserve"> </w:t>
      </w:r>
      <w:r w:rsidRPr="00C763F5">
        <w:rPr>
          <w:sz w:val="23"/>
          <w:szCs w:val="23"/>
        </w:rPr>
        <w:t>transferencias</w:t>
      </w:r>
      <w:r w:rsidRPr="00C763F5">
        <w:rPr>
          <w:spacing w:val="-1"/>
          <w:sz w:val="23"/>
          <w:szCs w:val="23"/>
        </w:rPr>
        <w:t xml:space="preserve"> </w:t>
      </w:r>
      <w:r w:rsidRPr="00C763F5">
        <w:rPr>
          <w:sz w:val="23"/>
          <w:szCs w:val="23"/>
        </w:rPr>
        <w:t>de</w:t>
      </w:r>
      <w:r w:rsidRPr="00C763F5">
        <w:rPr>
          <w:spacing w:val="-3"/>
          <w:sz w:val="23"/>
          <w:szCs w:val="23"/>
        </w:rPr>
        <w:t xml:space="preserve"> </w:t>
      </w:r>
      <w:r w:rsidRPr="00C763F5">
        <w:rPr>
          <w:sz w:val="23"/>
          <w:szCs w:val="23"/>
        </w:rPr>
        <w:t>efectivo</w:t>
      </w:r>
      <w:r w:rsidRPr="00C763F5">
        <w:rPr>
          <w:spacing w:val="-4"/>
          <w:sz w:val="23"/>
          <w:szCs w:val="23"/>
        </w:rPr>
        <w:t xml:space="preserve"> </w:t>
      </w:r>
      <w:r w:rsidRPr="00C763F5">
        <w:rPr>
          <w:sz w:val="23"/>
          <w:szCs w:val="23"/>
        </w:rPr>
        <w:t>a</w:t>
      </w:r>
      <w:r w:rsidRPr="00C763F5">
        <w:rPr>
          <w:spacing w:val="-3"/>
          <w:sz w:val="23"/>
          <w:szCs w:val="23"/>
        </w:rPr>
        <w:t xml:space="preserve"> </w:t>
      </w:r>
      <w:r w:rsidRPr="00C763F5">
        <w:rPr>
          <w:sz w:val="23"/>
          <w:szCs w:val="23"/>
        </w:rPr>
        <w:t>un</w:t>
      </w:r>
      <w:r w:rsidRPr="00C763F5">
        <w:rPr>
          <w:spacing w:val="-4"/>
          <w:sz w:val="23"/>
          <w:szCs w:val="23"/>
        </w:rPr>
        <w:t xml:space="preserve"> </w:t>
      </w:r>
      <w:r w:rsidRPr="00C763F5">
        <w:rPr>
          <w:sz w:val="23"/>
          <w:szCs w:val="23"/>
        </w:rPr>
        <w:t>socio sean</w:t>
      </w:r>
      <w:r w:rsidRPr="00C763F5">
        <w:rPr>
          <w:spacing w:val="-4"/>
          <w:sz w:val="23"/>
          <w:szCs w:val="23"/>
        </w:rPr>
        <w:t xml:space="preserve"> </w:t>
      </w:r>
      <w:r w:rsidRPr="00C763F5">
        <w:rPr>
          <w:sz w:val="23"/>
          <w:szCs w:val="23"/>
        </w:rPr>
        <w:t>inferiores</w:t>
      </w:r>
      <w:r w:rsidRPr="00C763F5">
        <w:rPr>
          <w:spacing w:val="-6"/>
          <w:sz w:val="23"/>
          <w:szCs w:val="23"/>
        </w:rPr>
        <w:t xml:space="preserve"> </w:t>
      </w:r>
      <w:r w:rsidRPr="00C763F5">
        <w:rPr>
          <w:sz w:val="23"/>
          <w:szCs w:val="23"/>
        </w:rPr>
        <w:t>a</w:t>
      </w:r>
      <w:r w:rsidRPr="00C763F5">
        <w:rPr>
          <w:spacing w:val="-3"/>
          <w:sz w:val="23"/>
          <w:szCs w:val="23"/>
        </w:rPr>
        <w:t xml:space="preserve"> </w:t>
      </w:r>
      <w:r w:rsidRPr="00C763F5">
        <w:rPr>
          <w:sz w:val="23"/>
          <w:szCs w:val="23"/>
        </w:rPr>
        <w:t>150.000 dólares</w:t>
      </w:r>
      <w:r w:rsidRPr="00C763F5">
        <w:rPr>
          <w:spacing w:val="-6"/>
          <w:sz w:val="23"/>
          <w:szCs w:val="23"/>
        </w:rPr>
        <w:t xml:space="preserve"> </w:t>
      </w:r>
      <w:r w:rsidRPr="00C763F5">
        <w:rPr>
          <w:sz w:val="23"/>
          <w:szCs w:val="23"/>
        </w:rPr>
        <w:t>al</w:t>
      </w:r>
      <w:r w:rsidRPr="00C763F5">
        <w:rPr>
          <w:spacing w:val="-3"/>
          <w:sz w:val="23"/>
          <w:szCs w:val="23"/>
        </w:rPr>
        <w:t xml:space="preserve"> </w:t>
      </w:r>
      <w:r w:rsidRPr="00C763F5">
        <w:rPr>
          <w:sz w:val="23"/>
          <w:szCs w:val="23"/>
        </w:rPr>
        <w:t>año, pero</w:t>
      </w:r>
      <w:r w:rsidRPr="00C763F5">
        <w:rPr>
          <w:spacing w:val="-4"/>
          <w:sz w:val="23"/>
          <w:szCs w:val="23"/>
        </w:rPr>
        <w:t xml:space="preserve"> </w:t>
      </w:r>
      <w:r w:rsidRPr="00C763F5">
        <w:rPr>
          <w:sz w:val="23"/>
          <w:szCs w:val="23"/>
        </w:rPr>
        <w:t>puede</w:t>
      </w:r>
      <w:r w:rsidRPr="00C763F5">
        <w:rPr>
          <w:spacing w:val="-3"/>
          <w:sz w:val="23"/>
          <w:szCs w:val="23"/>
        </w:rPr>
        <w:t xml:space="preserve"> </w:t>
      </w:r>
      <w:r w:rsidRPr="00C763F5">
        <w:rPr>
          <w:sz w:val="23"/>
          <w:szCs w:val="23"/>
        </w:rPr>
        <w:t>realizarse</w:t>
      </w:r>
      <w:r w:rsidRPr="00C763F5">
        <w:rPr>
          <w:spacing w:val="-3"/>
          <w:sz w:val="23"/>
          <w:szCs w:val="23"/>
        </w:rPr>
        <w:t xml:space="preserve"> </w:t>
      </w:r>
      <w:r w:rsidRPr="00C763F5">
        <w:rPr>
          <w:sz w:val="23"/>
          <w:szCs w:val="23"/>
        </w:rPr>
        <w:t xml:space="preserve">una </w:t>
      </w:r>
      <w:proofErr w:type="spellStart"/>
      <w:r w:rsidRPr="00C763F5">
        <w:rPr>
          <w:sz w:val="23"/>
          <w:szCs w:val="23"/>
        </w:rPr>
        <w:t>microevaluación</w:t>
      </w:r>
      <w:proofErr w:type="spellEnd"/>
      <w:r w:rsidRPr="00C763F5">
        <w:rPr>
          <w:sz w:val="23"/>
          <w:szCs w:val="23"/>
        </w:rPr>
        <w:t xml:space="preserve"> voluntaria a discreción de la Oficina.</w:t>
      </w:r>
    </w:p>
    <w:p w14:paraId="3DB59123" w14:textId="77777777" w:rsidR="00C763F5" w:rsidRPr="00C763F5" w:rsidRDefault="00C763F5" w:rsidP="0082049B">
      <w:pPr>
        <w:spacing w:before="106"/>
        <w:ind w:left="100" w:hanging="1"/>
        <w:rPr>
          <w:rFonts w:ascii="Times New Roman" w:hAnsi="Times New Roman"/>
          <w:sz w:val="23"/>
          <w:szCs w:val="23"/>
        </w:rPr>
      </w:pPr>
    </w:p>
    <w:p w14:paraId="79B2857F" w14:textId="53A6EC78" w:rsidR="00155757" w:rsidRPr="00C763F5" w:rsidRDefault="00C763F5">
      <w:pPr>
        <w:pStyle w:val="BodyText"/>
        <w:spacing w:before="51"/>
        <w:ind w:left="100"/>
        <w:rPr>
          <w:sz w:val="23"/>
          <w:szCs w:val="23"/>
        </w:rPr>
      </w:pPr>
      <w:r w:rsidRPr="00C763F5">
        <w:rPr>
          <w:sz w:val="23"/>
          <w:szCs w:val="23"/>
        </w:rPr>
        <w:lastRenderedPageBreak/>
        <w:t>Tabla</w:t>
      </w:r>
      <w:r w:rsidRPr="00C763F5">
        <w:rPr>
          <w:spacing w:val="-5"/>
          <w:sz w:val="23"/>
          <w:szCs w:val="23"/>
        </w:rPr>
        <w:t xml:space="preserve"> </w:t>
      </w:r>
      <w:r w:rsidRPr="00C763F5">
        <w:rPr>
          <w:sz w:val="23"/>
          <w:szCs w:val="23"/>
        </w:rPr>
        <w:t>3:</w:t>
      </w:r>
      <w:r w:rsidRPr="00C763F5">
        <w:rPr>
          <w:spacing w:val="-2"/>
          <w:sz w:val="23"/>
          <w:szCs w:val="23"/>
        </w:rPr>
        <w:t xml:space="preserve"> </w:t>
      </w:r>
      <w:r w:rsidRPr="00C763F5">
        <w:rPr>
          <w:sz w:val="23"/>
          <w:szCs w:val="23"/>
        </w:rPr>
        <w:t>Modalidad</w:t>
      </w:r>
      <w:r w:rsidRPr="00C763F5">
        <w:rPr>
          <w:spacing w:val="-3"/>
          <w:sz w:val="23"/>
          <w:szCs w:val="23"/>
        </w:rPr>
        <w:t xml:space="preserve"> </w:t>
      </w:r>
      <w:r w:rsidRPr="00C763F5">
        <w:rPr>
          <w:sz w:val="23"/>
          <w:szCs w:val="23"/>
        </w:rPr>
        <w:t>de</w:t>
      </w:r>
      <w:r w:rsidRPr="00C763F5">
        <w:rPr>
          <w:spacing w:val="-4"/>
          <w:sz w:val="23"/>
          <w:szCs w:val="23"/>
        </w:rPr>
        <w:t xml:space="preserve"> </w:t>
      </w:r>
      <w:r w:rsidRPr="00C763F5">
        <w:rPr>
          <w:sz w:val="23"/>
          <w:szCs w:val="23"/>
        </w:rPr>
        <w:t>transferencia</w:t>
      </w:r>
      <w:r w:rsidRPr="00C763F5">
        <w:rPr>
          <w:spacing w:val="-2"/>
          <w:sz w:val="23"/>
          <w:szCs w:val="23"/>
        </w:rPr>
        <w:t xml:space="preserve"> </w:t>
      </w:r>
      <w:r w:rsidRPr="00C763F5">
        <w:rPr>
          <w:sz w:val="23"/>
          <w:szCs w:val="23"/>
        </w:rPr>
        <w:t>de</w:t>
      </w:r>
      <w:r w:rsidRPr="00C763F5">
        <w:rPr>
          <w:spacing w:val="-4"/>
          <w:sz w:val="23"/>
          <w:szCs w:val="23"/>
        </w:rPr>
        <w:t xml:space="preserve"> </w:t>
      </w:r>
      <w:r w:rsidRPr="00C763F5">
        <w:rPr>
          <w:sz w:val="23"/>
          <w:szCs w:val="23"/>
        </w:rPr>
        <w:t>efectivo</w:t>
      </w:r>
      <w:r w:rsidRPr="00C763F5">
        <w:rPr>
          <w:spacing w:val="-3"/>
          <w:sz w:val="23"/>
          <w:szCs w:val="23"/>
        </w:rPr>
        <w:t xml:space="preserve"> </w:t>
      </w:r>
      <w:r w:rsidRPr="00C763F5">
        <w:rPr>
          <w:sz w:val="23"/>
          <w:szCs w:val="23"/>
        </w:rPr>
        <w:t>basada</w:t>
      </w:r>
      <w:r w:rsidRPr="00C763F5">
        <w:rPr>
          <w:spacing w:val="-1"/>
          <w:sz w:val="23"/>
          <w:szCs w:val="23"/>
        </w:rPr>
        <w:t xml:space="preserve"> </w:t>
      </w:r>
      <w:r w:rsidRPr="00C763F5">
        <w:rPr>
          <w:sz w:val="23"/>
          <w:szCs w:val="23"/>
        </w:rPr>
        <w:t>en</w:t>
      </w:r>
      <w:r w:rsidRPr="00C763F5">
        <w:rPr>
          <w:spacing w:val="-3"/>
          <w:sz w:val="23"/>
          <w:szCs w:val="23"/>
        </w:rPr>
        <w:t xml:space="preserve"> </w:t>
      </w:r>
      <w:r w:rsidRPr="00C763F5">
        <w:rPr>
          <w:sz w:val="23"/>
          <w:szCs w:val="23"/>
        </w:rPr>
        <w:t>la</w:t>
      </w:r>
      <w:r w:rsidRPr="00C763F5">
        <w:rPr>
          <w:spacing w:val="-1"/>
          <w:sz w:val="23"/>
          <w:szCs w:val="23"/>
        </w:rPr>
        <w:t xml:space="preserve"> </w:t>
      </w:r>
      <w:r w:rsidRPr="00C763F5">
        <w:rPr>
          <w:sz w:val="23"/>
          <w:szCs w:val="23"/>
        </w:rPr>
        <w:t>clasificación</w:t>
      </w:r>
      <w:r w:rsidRPr="00C763F5">
        <w:rPr>
          <w:spacing w:val="-3"/>
          <w:sz w:val="23"/>
          <w:szCs w:val="23"/>
        </w:rPr>
        <w:t xml:space="preserve"> </w:t>
      </w:r>
      <w:r w:rsidRPr="00C763F5">
        <w:rPr>
          <w:sz w:val="23"/>
          <w:szCs w:val="23"/>
        </w:rPr>
        <w:t>de</w:t>
      </w:r>
      <w:r w:rsidRPr="00C763F5">
        <w:rPr>
          <w:spacing w:val="-4"/>
          <w:sz w:val="23"/>
          <w:szCs w:val="23"/>
        </w:rPr>
        <w:t xml:space="preserve"> </w:t>
      </w:r>
      <w:r w:rsidRPr="00C763F5">
        <w:rPr>
          <w:sz w:val="23"/>
          <w:szCs w:val="23"/>
        </w:rPr>
        <w:t>riesgo</w:t>
      </w:r>
      <w:r w:rsidRPr="00C763F5">
        <w:rPr>
          <w:spacing w:val="-3"/>
          <w:sz w:val="23"/>
          <w:szCs w:val="23"/>
        </w:rPr>
        <w:t xml:space="preserve"> </w:t>
      </w:r>
      <w:r w:rsidRPr="00C763F5">
        <w:rPr>
          <w:sz w:val="23"/>
          <w:szCs w:val="23"/>
        </w:rPr>
        <w:t>de</w:t>
      </w:r>
      <w:r w:rsidRPr="00C763F5">
        <w:rPr>
          <w:spacing w:val="-4"/>
          <w:sz w:val="23"/>
          <w:szCs w:val="23"/>
        </w:rPr>
        <w:t xml:space="preserve"> </w:t>
      </w:r>
      <w:r w:rsidRPr="00C763F5">
        <w:rPr>
          <w:sz w:val="23"/>
          <w:szCs w:val="23"/>
        </w:rPr>
        <w:t>los</w:t>
      </w:r>
      <w:r w:rsidRPr="00C763F5">
        <w:rPr>
          <w:spacing w:val="-3"/>
          <w:sz w:val="23"/>
          <w:szCs w:val="23"/>
        </w:rPr>
        <w:t xml:space="preserve"> </w:t>
      </w:r>
      <w:r w:rsidRPr="00C763F5">
        <w:rPr>
          <w:spacing w:val="-2"/>
          <w:sz w:val="23"/>
          <w:szCs w:val="23"/>
        </w:rPr>
        <w:t>socios</w:t>
      </w:r>
    </w:p>
    <w:p w14:paraId="50B84E40" w14:textId="77777777" w:rsidR="00155757" w:rsidRPr="00C763F5" w:rsidRDefault="00155757">
      <w:pPr>
        <w:spacing w:before="10" w:after="1"/>
        <w:rPr>
          <w:b/>
          <w:sz w:val="23"/>
          <w:szCs w:val="23"/>
        </w:rPr>
      </w:pPr>
    </w:p>
    <w:tbl>
      <w:tblPr>
        <w:tblW w:w="0" w:type="auto"/>
        <w:tblInd w:w="12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672"/>
        <w:gridCol w:w="9091"/>
      </w:tblGrid>
      <w:tr w:rsidR="00155757" w:rsidRPr="00C763F5" w14:paraId="2C6FFE2F" w14:textId="77777777" w:rsidTr="0082049B">
        <w:trPr>
          <w:trHeight w:val="292"/>
          <w:tblHeader/>
        </w:trPr>
        <w:tc>
          <w:tcPr>
            <w:tcW w:w="3672" w:type="dxa"/>
          </w:tcPr>
          <w:p w14:paraId="499EC37E" w14:textId="77777777" w:rsidR="00155757" w:rsidRPr="00C763F5" w:rsidRDefault="00C763F5">
            <w:pPr>
              <w:pStyle w:val="TableParagraph"/>
              <w:spacing w:before="1" w:line="271" w:lineRule="exact"/>
              <w:ind w:left="110"/>
              <w:rPr>
                <w:b/>
                <w:sz w:val="23"/>
                <w:szCs w:val="23"/>
              </w:rPr>
            </w:pPr>
            <w:r w:rsidRPr="00C763F5">
              <w:rPr>
                <w:b/>
                <w:sz w:val="23"/>
                <w:szCs w:val="23"/>
                <w:u w:val="single"/>
              </w:rPr>
              <w:t>Calificación</w:t>
            </w:r>
            <w:r w:rsidRPr="00C763F5">
              <w:rPr>
                <w:b/>
                <w:spacing w:val="-3"/>
                <w:sz w:val="23"/>
                <w:szCs w:val="23"/>
                <w:u w:val="single"/>
              </w:rPr>
              <w:t xml:space="preserve"> </w:t>
            </w:r>
            <w:r w:rsidRPr="00C763F5">
              <w:rPr>
                <w:b/>
                <w:sz w:val="23"/>
                <w:szCs w:val="23"/>
                <w:u w:val="single"/>
              </w:rPr>
              <w:t>del</w:t>
            </w:r>
            <w:r w:rsidRPr="00C763F5">
              <w:rPr>
                <w:b/>
                <w:spacing w:val="-5"/>
                <w:sz w:val="23"/>
                <w:szCs w:val="23"/>
                <w:u w:val="single"/>
              </w:rPr>
              <w:t xml:space="preserve"> </w:t>
            </w:r>
            <w:r w:rsidRPr="00C763F5">
              <w:rPr>
                <w:b/>
                <w:sz w:val="23"/>
                <w:szCs w:val="23"/>
                <w:u w:val="single"/>
              </w:rPr>
              <w:t>riesgo</w:t>
            </w:r>
            <w:r w:rsidRPr="00C763F5">
              <w:rPr>
                <w:b/>
                <w:spacing w:val="-3"/>
                <w:sz w:val="23"/>
                <w:szCs w:val="23"/>
                <w:u w:val="single"/>
              </w:rPr>
              <w:t xml:space="preserve"> </w:t>
            </w:r>
            <w:r w:rsidRPr="00C763F5">
              <w:rPr>
                <w:b/>
                <w:sz w:val="23"/>
                <w:szCs w:val="23"/>
                <w:u w:val="single"/>
              </w:rPr>
              <w:t>del</w:t>
            </w:r>
            <w:r w:rsidRPr="00C763F5">
              <w:rPr>
                <w:b/>
                <w:spacing w:val="-4"/>
                <w:sz w:val="23"/>
                <w:szCs w:val="23"/>
                <w:u w:val="single"/>
              </w:rPr>
              <w:t xml:space="preserve"> </w:t>
            </w:r>
            <w:r w:rsidRPr="00C763F5">
              <w:rPr>
                <w:b/>
                <w:spacing w:val="-2"/>
                <w:sz w:val="23"/>
                <w:szCs w:val="23"/>
                <w:u w:val="single"/>
              </w:rPr>
              <w:t>socio</w:t>
            </w:r>
          </w:p>
        </w:tc>
        <w:tc>
          <w:tcPr>
            <w:tcW w:w="9091" w:type="dxa"/>
          </w:tcPr>
          <w:p w14:paraId="6ABE953C" w14:textId="77777777" w:rsidR="00155757" w:rsidRPr="00C763F5" w:rsidRDefault="00C763F5">
            <w:pPr>
              <w:pStyle w:val="TableParagraph"/>
              <w:spacing w:before="1" w:line="271" w:lineRule="exact"/>
              <w:ind w:left="105"/>
              <w:rPr>
                <w:b/>
                <w:sz w:val="23"/>
                <w:szCs w:val="23"/>
              </w:rPr>
            </w:pPr>
            <w:r w:rsidRPr="00C763F5">
              <w:rPr>
                <w:b/>
                <w:sz w:val="23"/>
                <w:szCs w:val="23"/>
                <w:u w:val="single"/>
              </w:rPr>
              <w:t>Modalidad</w:t>
            </w:r>
            <w:r w:rsidRPr="00C763F5">
              <w:rPr>
                <w:b/>
                <w:spacing w:val="-3"/>
                <w:sz w:val="23"/>
                <w:szCs w:val="23"/>
                <w:u w:val="single"/>
              </w:rPr>
              <w:t xml:space="preserve"> </w:t>
            </w:r>
            <w:r w:rsidRPr="00C763F5">
              <w:rPr>
                <w:b/>
                <w:sz w:val="23"/>
                <w:szCs w:val="23"/>
                <w:u w:val="single"/>
              </w:rPr>
              <w:t>de</w:t>
            </w:r>
            <w:r w:rsidRPr="00C763F5">
              <w:rPr>
                <w:b/>
                <w:spacing w:val="-5"/>
                <w:sz w:val="23"/>
                <w:szCs w:val="23"/>
                <w:u w:val="single"/>
              </w:rPr>
              <w:t xml:space="preserve"> </w:t>
            </w:r>
            <w:r w:rsidRPr="00C763F5">
              <w:rPr>
                <w:b/>
                <w:sz w:val="23"/>
                <w:szCs w:val="23"/>
                <w:u w:val="single"/>
              </w:rPr>
              <w:t>transferencia</w:t>
            </w:r>
            <w:r w:rsidRPr="00C763F5">
              <w:rPr>
                <w:b/>
                <w:spacing w:val="-2"/>
                <w:sz w:val="23"/>
                <w:szCs w:val="23"/>
                <w:u w:val="single"/>
              </w:rPr>
              <w:t xml:space="preserve"> </w:t>
            </w:r>
            <w:r w:rsidRPr="00C763F5">
              <w:rPr>
                <w:b/>
                <w:sz w:val="23"/>
                <w:szCs w:val="23"/>
                <w:u w:val="single"/>
              </w:rPr>
              <w:t>de</w:t>
            </w:r>
            <w:r w:rsidRPr="00C763F5">
              <w:rPr>
                <w:b/>
                <w:spacing w:val="-5"/>
                <w:sz w:val="23"/>
                <w:szCs w:val="23"/>
                <w:u w:val="single"/>
              </w:rPr>
              <w:t xml:space="preserve"> </w:t>
            </w:r>
            <w:r w:rsidRPr="00C763F5">
              <w:rPr>
                <w:b/>
                <w:sz w:val="23"/>
                <w:szCs w:val="23"/>
                <w:u w:val="single"/>
              </w:rPr>
              <w:t>efectivo</w:t>
            </w:r>
            <w:r w:rsidRPr="00C763F5">
              <w:rPr>
                <w:b/>
                <w:spacing w:val="-2"/>
                <w:sz w:val="23"/>
                <w:szCs w:val="23"/>
                <w:u w:val="single"/>
              </w:rPr>
              <w:t xml:space="preserve"> </w:t>
            </w:r>
            <w:r w:rsidRPr="00C763F5">
              <w:rPr>
                <w:b/>
                <w:spacing w:val="-4"/>
                <w:sz w:val="23"/>
                <w:szCs w:val="23"/>
                <w:u w:val="single"/>
              </w:rPr>
              <w:t>(CTM)</w:t>
            </w:r>
          </w:p>
        </w:tc>
      </w:tr>
      <w:tr w:rsidR="00155757" w:rsidRPr="00C763F5" w14:paraId="35049DCA" w14:textId="77777777" w:rsidTr="00C763F5">
        <w:trPr>
          <w:trHeight w:val="2003"/>
        </w:trPr>
        <w:tc>
          <w:tcPr>
            <w:tcW w:w="3672" w:type="dxa"/>
          </w:tcPr>
          <w:p w14:paraId="5F770D51" w14:textId="77777777" w:rsidR="00155757" w:rsidRPr="00C763F5" w:rsidRDefault="00C763F5">
            <w:pPr>
              <w:pStyle w:val="TableParagraph"/>
              <w:spacing w:before="1"/>
              <w:ind w:left="110" w:right="101"/>
              <w:rPr>
                <w:sz w:val="23"/>
                <w:szCs w:val="23"/>
              </w:rPr>
            </w:pPr>
            <w:r w:rsidRPr="00C763F5">
              <w:rPr>
                <w:b/>
                <w:sz w:val="23"/>
                <w:szCs w:val="23"/>
              </w:rPr>
              <w:t xml:space="preserve">Riesgo bajo - </w:t>
            </w:r>
            <w:r w:rsidRPr="00C763F5">
              <w:rPr>
                <w:sz w:val="23"/>
                <w:szCs w:val="23"/>
              </w:rPr>
              <w:t xml:space="preserve">-sistema de gestión financiera bien desarrollado -y marco de control operativo con una </w:t>
            </w:r>
            <w:r w:rsidRPr="00C763F5">
              <w:rPr>
                <w:i/>
                <w:sz w:val="23"/>
                <w:szCs w:val="23"/>
              </w:rPr>
              <w:t xml:space="preserve">probabilidad </w:t>
            </w:r>
            <w:r w:rsidRPr="00C763F5">
              <w:rPr>
                <w:i/>
                <w:sz w:val="23"/>
                <w:szCs w:val="23"/>
                <w:u w:val="dotted"/>
              </w:rPr>
              <w:t xml:space="preserve">baja </w:t>
            </w:r>
            <w:r w:rsidRPr="00C763F5">
              <w:rPr>
                <w:b/>
                <w:i/>
                <w:sz w:val="23"/>
                <w:szCs w:val="23"/>
              </w:rPr>
              <w:t>y un</w:t>
            </w:r>
            <w:r w:rsidRPr="00C763F5">
              <w:rPr>
                <w:b/>
                <w:i/>
                <w:spacing w:val="40"/>
                <w:sz w:val="23"/>
                <w:szCs w:val="23"/>
              </w:rPr>
              <w:t xml:space="preserve"> </w:t>
            </w:r>
            <w:r w:rsidRPr="00C763F5">
              <w:rPr>
                <w:sz w:val="23"/>
                <w:szCs w:val="23"/>
              </w:rPr>
              <w:t xml:space="preserve">impacto </w:t>
            </w:r>
            <w:r w:rsidRPr="00C763F5">
              <w:rPr>
                <w:i/>
                <w:sz w:val="23"/>
                <w:szCs w:val="23"/>
              </w:rPr>
              <w:t xml:space="preserve">negativo potencial </w:t>
            </w:r>
            <w:r w:rsidRPr="00C763F5">
              <w:rPr>
                <w:sz w:val="23"/>
                <w:szCs w:val="23"/>
              </w:rPr>
              <w:t>en la capacidad del Socio para ejecutar</w:t>
            </w:r>
            <w:r w:rsidRPr="00C763F5">
              <w:rPr>
                <w:spacing w:val="40"/>
                <w:sz w:val="23"/>
                <w:szCs w:val="23"/>
              </w:rPr>
              <w:t xml:space="preserve"> </w:t>
            </w:r>
            <w:r w:rsidRPr="00C763F5">
              <w:rPr>
                <w:sz w:val="23"/>
                <w:szCs w:val="23"/>
              </w:rPr>
              <w:t>el</w:t>
            </w:r>
            <w:r w:rsidRPr="00C763F5">
              <w:rPr>
                <w:spacing w:val="-4"/>
                <w:sz w:val="23"/>
                <w:szCs w:val="23"/>
              </w:rPr>
              <w:t xml:space="preserve"> </w:t>
            </w:r>
            <w:r w:rsidRPr="00C763F5">
              <w:rPr>
                <w:sz w:val="23"/>
                <w:szCs w:val="23"/>
              </w:rPr>
              <w:t>programa</w:t>
            </w:r>
            <w:r w:rsidRPr="00C763F5">
              <w:rPr>
                <w:spacing w:val="-7"/>
                <w:sz w:val="23"/>
                <w:szCs w:val="23"/>
              </w:rPr>
              <w:t xml:space="preserve"> </w:t>
            </w:r>
            <w:r w:rsidRPr="00C763F5">
              <w:rPr>
                <w:sz w:val="23"/>
                <w:szCs w:val="23"/>
              </w:rPr>
              <w:t>de</w:t>
            </w:r>
            <w:r w:rsidRPr="00C763F5">
              <w:rPr>
                <w:spacing w:val="-6"/>
                <w:sz w:val="23"/>
                <w:szCs w:val="23"/>
              </w:rPr>
              <w:t xml:space="preserve"> </w:t>
            </w:r>
            <w:r w:rsidRPr="00C763F5">
              <w:rPr>
                <w:sz w:val="23"/>
                <w:szCs w:val="23"/>
              </w:rPr>
              <w:t>acuerdo</w:t>
            </w:r>
            <w:r w:rsidRPr="00C763F5">
              <w:rPr>
                <w:spacing w:val="-9"/>
                <w:sz w:val="23"/>
                <w:szCs w:val="23"/>
              </w:rPr>
              <w:t xml:space="preserve"> </w:t>
            </w:r>
            <w:r w:rsidRPr="00C763F5">
              <w:rPr>
                <w:sz w:val="23"/>
                <w:szCs w:val="23"/>
              </w:rPr>
              <w:t>con</w:t>
            </w:r>
            <w:r w:rsidRPr="00C763F5">
              <w:rPr>
                <w:spacing w:val="-8"/>
                <w:sz w:val="23"/>
                <w:szCs w:val="23"/>
              </w:rPr>
              <w:t xml:space="preserve"> </w:t>
            </w:r>
            <w:r w:rsidRPr="00C763F5">
              <w:rPr>
                <w:sz w:val="23"/>
                <w:szCs w:val="23"/>
              </w:rPr>
              <w:t>el</w:t>
            </w:r>
            <w:r w:rsidRPr="00C763F5">
              <w:rPr>
                <w:spacing w:val="-4"/>
                <w:sz w:val="23"/>
                <w:szCs w:val="23"/>
              </w:rPr>
              <w:t xml:space="preserve"> </w:t>
            </w:r>
            <w:r w:rsidRPr="00C763F5">
              <w:rPr>
                <w:sz w:val="23"/>
                <w:szCs w:val="23"/>
              </w:rPr>
              <w:t>Plan de Trabajo.</w:t>
            </w:r>
          </w:p>
        </w:tc>
        <w:tc>
          <w:tcPr>
            <w:tcW w:w="9091" w:type="dxa"/>
          </w:tcPr>
          <w:p w14:paraId="7546B7C3" w14:textId="77777777" w:rsidR="00155757" w:rsidRPr="00C763F5" w:rsidRDefault="00C763F5">
            <w:pPr>
              <w:pStyle w:val="TableParagraph"/>
              <w:spacing w:before="1"/>
              <w:ind w:left="105" w:right="218"/>
              <w:rPr>
                <w:sz w:val="23"/>
                <w:szCs w:val="23"/>
              </w:rPr>
            </w:pPr>
            <w:r w:rsidRPr="00C763F5">
              <w:rPr>
                <w:sz w:val="23"/>
                <w:szCs w:val="23"/>
              </w:rPr>
              <w:t>La elección de la marca comunitaria se determina en función de las necesidades del programa,</w:t>
            </w:r>
            <w:r w:rsidRPr="00C763F5">
              <w:rPr>
                <w:spacing w:val="-3"/>
                <w:sz w:val="23"/>
                <w:szCs w:val="23"/>
              </w:rPr>
              <w:t xml:space="preserve"> </w:t>
            </w:r>
            <w:r w:rsidRPr="00C763F5">
              <w:rPr>
                <w:sz w:val="23"/>
                <w:szCs w:val="23"/>
              </w:rPr>
              <w:t>es</w:t>
            </w:r>
            <w:r w:rsidRPr="00C763F5">
              <w:rPr>
                <w:spacing w:val="-4"/>
                <w:sz w:val="23"/>
                <w:szCs w:val="23"/>
              </w:rPr>
              <w:t xml:space="preserve"> </w:t>
            </w:r>
            <w:r w:rsidRPr="00C763F5">
              <w:rPr>
                <w:sz w:val="23"/>
                <w:szCs w:val="23"/>
              </w:rPr>
              <w:t>decir,</w:t>
            </w:r>
            <w:r w:rsidRPr="00C763F5">
              <w:rPr>
                <w:spacing w:val="-3"/>
                <w:sz w:val="23"/>
                <w:szCs w:val="23"/>
              </w:rPr>
              <w:t xml:space="preserve"> </w:t>
            </w:r>
            <w:r w:rsidRPr="00C763F5">
              <w:rPr>
                <w:sz w:val="23"/>
                <w:szCs w:val="23"/>
              </w:rPr>
              <w:t>son</w:t>
            </w:r>
            <w:r w:rsidRPr="00C763F5">
              <w:rPr>
                <w:spacing w:val="-6"/>
                <w:sz w:val="23"/>
                <w:szCs w:val="23"/>
              </w:rPr>
              <w:t xml:space="preserve"> </w:t>
            </w:r>
            <w:r w:rsidRPr="00C763F5">
              <w:rPr>
                <w:sz w:val="23"/>
                <w:szCs w:val="23"/>
              </w:rPr>
              <w:t>aceptables</w:t>
            </w:r>
            <w:r w:rsidRPr="00C763F5">
              <w:rPr>
                <w:spacing w:val="-4"/>
                <w:sz w:val="23"/>
                <w:szCs w:val="23"/>
              </w:rPr>
              <w:t xml:space="preserve"> </w:t>
            </w:r>
            <w:r w:rsidRPr="00C763F5">
              <w:rPr>
                <w:sz w:val="23"/>
                <w:szCs w:val="23"/>
              </w:rPr>
              <w:t>las</w:t>
            </w:r>
            <w:r w:rsidRPr="00C763F5">
              <w:rPr>
                <w:spacing w:val="-4"/>
                <w:sz w:val="23"/>
                <w:szCs w:val="23"/>
              </w:rPr>
              <w:t xml:space="preserve"> </w:t>
            </w:r>
            <w:r w:rsidRPr="00C763F5">
              <w:rPr>
                <w:sz w:val="23"/>
                <w:szCs w:val="23"/>
              </w:rPr>
              <w:t>transferencias</w:t>
            </w:r>
            <w:r w:rsidRPr="00C763F5">
              <w:rPr>
                <w:spacing w:val="-4"/>
                <w:sz w:val="23"/>
                <w:szCs w:val="23"/>
              </w:rPr>
              <w:t xml:space="preserve"> </w:t>
            </w:r>
            <w:r w:rsidRPr="00C763F5">
              <w:rPr>
                <w:sz w:val="23"/>
                <w:szCs w:val="23"/>
              </w:rPr>
              <w:t>directas</w:t>
            </w:r>
            <w:r w:rsidRPr="00C763F5">
              <w:rPr>
                <w:spacing w:val="-4"/>
                <w:sz w:val="23"/>
                <w:szCs w:val="23"/>
              </w:rPr>
              <w:t xml:space="preserve"> </w:t>
            </w:r>
            <w:r w:rsidRPr="00C763F5">
              <w:rPr>
                <w:sz w:val="23"/>
                <w:szCs w:val="23"/>
              </w:rPr>
              <w:t>de</w:t>
            </w:r>
            <w:r w:rsidRPr="00C763F5">
              <w:rPr>
                <w:spacing w:val="-5"/>
                <w:sz w:val="23"/>
                <w:szCs w:val="23"/>
              </w:rPr>
              <w:t xml:space="preserve"> </w:t>
            </w:r>
            <w:r w:rsidRPr="00C763F5">
              <w:rPr>
                <w:sz w:val="23"/>
                <w:szCs w:val="23"/>
              </w:rPr>
              <w:t>efectivo,</w:t>
            </w:r>
            <w:r w:rsidRPr="00C763F5">
              <w:rPr>
                <w:spacing w:val="-3"/>
                <w:sz w:val="23"/>
                <w:szCs w:val="23"/>
              </w:rPr>
              <w:t xml:space="preserve"> </w:t>
            </w:r>
            <w:r w:rsidRPr="00C763F5">
              <w:rPr>
                <w:sz w:val="23"/>
                <w:szCs w:val="23"/>
              </w:rPr>
              <w:t>los</w:t>
            </w:r>
            <w:r w:rsidRPr="00C763F5">
              <w:rPr>
                <w:spacing w:val="-4"/>
                <w:sz w:val="23"/>
                <w:szCs w:val="23"/>
              </w:rPr>
              <w:t xml:space="preserve"> </w:t>
            </w:r>
            <w:r w:rsidRPr="00C763F5">
              <w:rPr>
                <w:sz w:val="23"/>
                <w:szCs w:val="23"/>
              </w:rPr>
              <w:t>reembolsos o los pagos directos, o una combinación de los tres.</w:t>
            </w:r>
          </w:p>
        </w:tc>
      </w:tr>
      <w:tr w:rsidR="00155757" w:rsidRPr="00C763F5" w14:paraId="2006C6B7" w14:textId="77777777" w:rsidTr="00C763F5">
        <w:trPr>
          <w:trHeight w:val="2948"/>
        </w:trPr>
        <w:tc>
          <w:tcPr>
            <w:tcW w:w="3672" w:type="dxa"/>
          </w:tcPr>
          <w:p w14:paraId="0D26223B" w14:textId="77777777" w:rsidR="00155757" w:rsidRPr="00C763F5" w:rsidRDefault="00C763F5">
            <w:pPr>
              <w:pStyle w:val="TableParagraph"/>
              <w:spacing w:before="1"/>
              <w:ind w:left="110" w:right="162"/>
              <w:rPr>
                <w:sz w:val="23"/>
                <w:szCs w:val="23"/>
              </w:rPr>
            </w:pPr>
            <w:r w:rsidRPr="00C763F5">
              <w:rPr>
                <w:b/>
                <w:sz w:val="23"/>
                <w:szCs w:val="23"/>
              </w:rPr>
              <w:t xml:space="preserve">Riesgo moderado </w:t>
            </w:r>
            <w:r w:rsidRPr="00C763F5">
              <w:rPr>
                <w:sz w:val="23"/>
                <w:szCs w:val="23"/>
              </w:rPr>
              <w:t xml:space="preserve">- sistema de gestión financiera y marco de control desarrollados con </w:t>
            </w:r>
            <w:r w:rsidRPr="00C763F5">
              <w:rPr>
                <w:i/>
                <w:sz w:val="23"/>
                <w:szCs w:val="23"/>
              </w:rPr>
              <w:t xml:space="preserve">probabilidad </w:t>
            </w:r>
            <w:r w:rsidRPr="00C763F5">
              <w:rPr>
                <w:i/>
                <w:sz w:val="23"/>
                <w:szCs w:val="23"/>
                <w:u w:val="dotted"/>
              </w:rPr>
              <w:t xml:space="preserve">moderada </w:t>
            </w:r>
            <w:r w:rsidRPr="00C763F5">
              <w:rPr>
                <w:b/>
                <w:i/>
                <w:sz w:val="23"/>
                <w:szCs w:val="23"/>
              </w:rPr>
              <w:t xml:space="preserve">e </w:t>
            </w:r>
            <w:r w:rsidRPr="00C763F5">
              <w:rPr>
                <w:i/>
                <w:sz w:val="23"/>
                <w:szCs w:val="23"/>
              </w:rPr>
              <w:t>impacto negativo</w:t>
            </w:r>
            <w:r w:rsidRPr="00C763F5">
              <w:rPr>
                <w:i/>
                <w:spacing w:val="-8"/>
                <w:sz w:val="23"/>
                <w:szCs w:val="23"/>
              </w:rPr>
              <w:t xml:space="preserve"> </w:t>
            </w:r>
            <w:r w:rsidRPr="00C763F5">
              <w:rPr>
                <w:i/>
                <w:sz w:val="23"/>
                <w:szCs w:val="23"/>
              </w:rPr>
              <w:t>potencial</w:t>
            </w:r>
            <w:r w:rsidRPr="00C763F5">
              <w:rPr>
                <w:i/>
                <w:spacing w:val="-7"/>
                <w:sz w:val="23"/>
                <w:szCs w:val="23"/>
              </w:rPr>
              <w:t xml:space="preserve"> </w:t>
            </w:r>
            <w:r w:rsidRPr="00C763F5">
              <w:rPr>
                <w:sz w:val="23"/>
                <w:szCs w:val="23"/>
              </w:rPr>
              <w:t>en</w:t>
            </w:r>
            <w:r w:rsidRPr="00C763F5">
              <w:rPr>
                <w:spacing w:val="-11"/>
                <w:sz w:val="23"/>
                <w:szCs w:val="23"/>
              </w:rPr>
              <w:t xml:space="preserve"> </w:t>
            </w:r>
            <w:r w:rsidRPr="00C763F5">
              <w:rPr>
                <w:sz w:val="23"/>
                <w:szCs w:val="23"/>
              </w:rPr>
              <w:t>la</w:t>
            </w:r>
            <w:r w:rsidRPr="00C763F5">
              <w:rPr>
                <w:spacing w:val="-10"/>
                <w:sz w:val="23"/>
                <w:szCs w:val="23"/>
              </w:rPr>
              <w:t xml:space="preserve"> </w:t>
            </w:r>
            <w:r w:rsidRPr="00C763F5">
              <w:rPr>
                <w:sz w:val="23"/>
                <w:szCs w:val="23"/>
              </w:rPr>
              <w:t>capacidad del Socio para ejecutar el programa de acuerdo con el Plan de Trabajo.</w:t>
            </w:r>
          </w:p>
        </w:tc>
        <w:tc>
          <w:tcPr>
            <w:tcW w:w="9091" w:type="dxa"/>
          </w:tcPr>
          <w:p w14:paraId="0AFBEEBA" w14:textId="77777777" w:rsidR="00155757" w:rsidRPr="00C763F5" w:rsidRDefault="00C763F5">
            <w:pPr>
              <w:pStyle w:val="TableParagraph"/>
              <w:spacing w:before="1"/>
              <w:ind w:left="105"/>
              <w:rPr>
                <w:sz w:val="23"/>
                <w:szCs w:val="23"/>
              </w:rPr>
            </w:pPr>
            <w:r w:rsidRPr="00C763F5">
              <w:rPr>
                <w:sz w:val="23"/>
                <w:szCs w:val="23"/>
              </w:rPr>
              <w:t>La elección de la marca comunitaria depende de las conclusiones específicas que hayan conducido</w:t>
            </w:r>
            <w:r w:rsidRPr="00C763F5">
              <w:rPr>
                <w:spacing w:val="-6"/>
                <w:sz w:val="23"/>
                <w:szCs w:val="23"/>
              </w:rPr>
              <w:t xml:space="preserve"> </w:t>
            </w:r>
            <w:r w:rsidRPr="00C763F5">
              <w:rPr>
                <w:sz w:val="23"/>
                <w:szCs w:val="23"/>
              </w:rPr>
              <w:t>a</w:t>
            </w:r>
            <w:r w:rsidRPr="00C763F5">
              <w:rPr>
                <w:spacing w:val="-4"/>
                <w:sz w:val="23"/>
                <w:szCs w:val="23"/>
              </w:rPr>
              <w:t xml:space="preserve"> </w:t>
            </w:r>
            <w:r w:rsidRPr="00C763F5">
              <w:rPr>
                <w:sz w:val="23"/>
                <w:szCs w:val="23"/>
              </w:rPr>
              <w:t>la</w:t>
            </w:r>
            <w:r w:rsidRPr="00C763F5">
              <w:rPr>
                <w:spacing w:val="-4"/>
                <w:sz w:val="23"/>
                <w:szCs w:val="23"/>
              </w:rPr>
              <w:t xml:space="preserve"> </w:t>
            </w:r>
            <w:r w:rsidRPr="00C763F5">
              <w:rPr>
                <w:sz w:val="23"/>
                <w:szCs w:val="23"/>
              </w:rPr>
              <w:t>calificación</w:t>
            </w:r>
            <w:r w:rsidRPr="00C763F5">
              <w:rPr>
                <w:spacing w:val="-5"/>
                <w:sz w:val="23"/>
                <w:szCs w:val="23"/>
              </w:rPr>
              <w:t xml:space="preserve"> </w:t>
            </w:r>
            <w:r w:rsidRPr="00C763F5">
              <w:rPr>
                <w:sz w:val="23"/>
                <w:szCs w:val="23"/>
              </w:rPr>
              <w:t>de</w:t>
            </w:r>
            <w:r w:rsidRPr="00C763F5">
              <w:rPr>
                <w:spacing w:val="-3"/>
                <w:sz w:val="23"/>
                <w:szCs w:val="23"/>
              </w:rPr>
              <w:t xml:space="preserve"> </w:t>
            </w:r>
            <w:r w:rsidRPr="00C763F5">
              <w:rPr>
                <w:sz w:val="23"/>
                <w:szCs w:val="23"/>
              </w:rPr>
              <w:t>riesgo</w:t>
            </w:r>
            <w:r w:rsidRPr="00C763F5">
              <w:rPr>
                <w:spacing w:val="-6"/>
                <w:sz w:val="23"/>
                <w:szCs w:val="23"/>
              </w:rPr>
              <w:t xml:space="preserve"> </w:t>
            </w:r>
            <w:r w:rsidRPr="00C763F5">
              <w:rPr>
                <w:sz w:val="23"/>
                <w:szCs w:val="23"/>
              </w:rPr>
              <w:t>moderado,</w:t>
            </w:r>
            <w:r w:rsidRPr="00C763F5">
              <w:rPr>
                <w:spacing w:val="-1"/>
                <w:sz w:val="23"/>
                <w:szCs w:val="23"/>
              </w:rPr>
              <w:t xml:space="preserve"> </w:t>
            </w:r>
            <w:r w:rsidRPr="00C763F5">
              <w:rPr>
                <w:sz w:val="23"/>
                <w:szCs w:val="23"/>
              </w:rPr>
              <w:t>así</w:t>
            </w:r>
            <w:r w:rsidRPr="00C763F5">
              <w:rPr>
                <w:spacing w:val="-1"/>
                <w:sz w:val="23"/>
                <w:szCs w:val="23"/>
              </w:rPr>
              <w:t xml:space="preserve"> </w:t>
            </w:r>
            <w:r w:rsidRPr="00C763F5">
              <w:rPr>
                <w:sz w:val="23"/>
                <w:szCs w:val="23"/>
              </w:rPr>
              <w:t>como</w:t>
            </w:r>
            <w:r w:rsidRPr="00C763F5">
              <w:rPr>
                <w:spacing w:val="-6"/>
                <w:sz w:val="23"/>
                <w:szCs w:val="23"/>
              </w:rPr>
              <w:t xml:space="preserve"> </w:t>
            </w:r>
            <w:r w:rsidRPr="00C763F5">
              <w:rPr>
                <w:sz w:val="23"/>
                <w:szCs w:val="23"/>
              </w:rPr>
              <w:t>de otra</w:t>
            </w:r>
            <w:r w:rsidRPr="00C763F5">
              <w:rPr>
                <w:spacing w:val="-4"/>
                <w:sz w:val="23"/>
                <w:szCs w:val="23"/>
              </w:rPr>
              <w:t xml:space="preserve"> </w:t>
            </w:r>
            <w:r w:rsidRPr="00C763F5">
              <w:rPr>
                <w:sz w:val="23"/>
                <w:szCs w:val="23"/>
              </w:rPr>
              <w:t xml:space="preserve">información disponible, como los resultados de la </w:t>
            </w:r>
            <w:proofErr w:type="spellStart"/>
            <w:r w:rsidRPr="00C763F5">
              <w:rPr>
                <w:sz w:val="23"/>
                <w:szCs w:val="23"/>
              </w:rPr>
              <w:t>macroevaluación</w:t>
            </w:r>
            <w:proofErr w:type="spellEnd"/>
            <w:r w:rsidRPr="00C763F5">
              <w:rPr>
                <w:sz w:val="23"/>
                <w:szCs w:val="23"/>
              </w:rPr>
              <w:t>, la experiencia pasada con el socio, la información sobre los puntos fuertes y débiles específicos del socio y las propias capacidades de la Oficina.</w:t>
            </w:r>
          </w:p>
          <w:p w14:paraId="7E021F5F" w14:textId="77777777" w:rsidR="00155757" w:rsidRPr="00C763F5" w:rsidRDefault="00155757">
            <w:pPr>
              <w:pStyle w:val="TableParagraph"/>
              <w:spacing w:before="4"/>
              <w:rPr>
                <w:b/>
                <w:sz w:val="23"/>
                <w:szCs w:val="23"/>
              </w:rPr>
            </w:pPr>
          </w:p>
          <w:p w14:paraId="327A7C7E" w14:textId="77777777" w:rsidR="00155757" w:rsidRPr="00C763F5" w:rsidRDefault="00C763F5">
            <w:pPr>
              <w:pStyle w:val="TableParagraph"/>
              <w:spacing w:line="290" w:lineRule="atLeast"/>
              <w:ind w:left="105"/>
              <w:rPr>
                <w:sz w:val="23"/>
                <w:szCs w:val="23"/>
              </w:rPr>
            </w:pPr>
            <w:r w:rsidRPr="00C763F5">
              <w:rPr>
                <w:sz w:val="23"/>
                <w:szCs w:val="23"/>
              </w:rPr>
              <w:t>Por</w:t>
            </w:r>
            <w:r w:rsidRPr="00C763F5">
              <w:rPr>
                <w:spacing w:val="-6"/>
                <w:sz w:val="23"/>
                <w:szCs w:val="23"/>
              </w:rPr>
              <w:t xml:space="preserve"> </w:t>
            </w:r>
            <w:r w:rsidRPr="00C763F5">
              <w:rPr>
                <w:sz w:val="23"/>
                <w:szCs w:val="23"/>
              </w:rPr>
              <w:t>lo</w:t>
            </w:r>
            <w:r w:rsidRPr="00C763F5">
              <w:rPr>
                <w:spacing w:val="-6"/>
                <w:sz w:val="23"/>
                <w:szCs w:val="23"/>
              </w:rPr>
              <w:t xml:space="preserve"> </w:t>
            </w:r>
            <w:r w:rsidRPr="00C763F5">
              <w:rPr>
                <w:sz w:val="23"/>
                <w:szCs w:val="23"/>
              </w:rPr>
              <w:t>tanto,</w:t>
            </w:r>
            <w:r w:rsidRPr="00C763F5">
              <w:rPr>
                <w:spacing w:val="-2"/>
                <w:sz w:val="23"/>
                <w:szCs w:val="23"/>
              </w:rPr>
              <w:t xml:space="preserve"> </w:t>
            </w:r>
            <w:r w:rsidRPr="00C763F5">
              <w:rPr>
                <w:sz w:val="23"/>
                <w:szCs w:val="23"/>
              </w:rPr>
              <w:t>las</w:t>
            </w:r>
            <w:r w:rsidRPr="00C763F5">
              <w:rPr>
                <w:spacing w:val="-2"/>
                <w:sz w:val="23"/>
                <w:szCs w:val="23"/>
              </w:rPr>
              <w:t xml:space="preserve"> </w:t>
            </w:r>
            <w:r w:rsidRPr="00C763F5">
              <w:rPr>
                <w:sz w:val="23"/>
                <w:szCs w:val="23"/>
              </w:rPr>
              <w:t>transferencias</w:t>
            </w:r>
            <w:r w:rsidRPr="00C763F5">
              <w:rPr>
                <w:spacing w:val="-2"/>
                <w:sz w:val="23"/>
                <w:szCs w:val="23"/>
              </w:rPr>
              <w:t xml:space="preserve"> </w:t>
            </w:r>
            <w:r w:rsidRPr="00C763F5">
              <w:rPr>
                <w:sz w:val="23"/>
                <w:szCs w:val="23"/>
              </w:rPr>
              <w:t>directas</w:t>
            </w:r>
            <w:r w:rsidRPr="00C763F5">
              <w:rPr>
                <w:spacing w:val="-2"/>
                <w:sz w:val="23"/>
                <w:szCs w:val="23"/>
              </w:rPr>
              <w:t xml:space="preserve"> </w:t>
            </w:r>
            <w:r w:rsidRPr="00C763F5">
              <w:rPr>
                <w:sz w:val="23"/>
                <w:szCs w:val="23"/>
              </w:rPr>
              <w:t>de</w:t>
            </w:r>
            <w:r w:rsidRPr="00C763F5">
              <w:rPr>
                <w:spacing w:val="-3"/>
                <w:sz w:val="23"/>
                <w:szCs w:val="23"/>
              </w:rPr>
              <w:t xml:space="preserve"> </w:t>
            </w:r>
            <w:r w:rsidRPr="00C763F5">
              <w:rPr>
                <w:sz w:val="23"/>
                <w:szCs w:val="23"/>
              </w:rPr>
              <w:t>efectivo</w:t>
            </w:r>
            <w:r w:rsidRPr="00C763F5">
              <w:rPr>
                <w:spacing w:val="-6"/>
                <w:sz w:val="23"/>
                <w:szCs w:val="23"/>
              </w:rPr>
              <w:t xml:space="preserve"> </w:t>
            </w:r>
            <w:r w:rsidRPr="00C763F5">
              <w:rPr>
                <w:sz w:val="23"/>
                <w:szCs w:val="23"/>
              </w:rPr>
              <w:t>pueden</w:t>
            </w:r>
            <w:r w:rsidRPr="00C763F5">
              <w:rPr>
                <w:spacing w:val="-1"/>
                <w:sz w:val="23"/>
                <w:szCs w:val="23"/>
              </w:rPr>
              <w:t xml:space="preserve"> </w:t>
            </w:r>
            <w:r w:rsidRPr="00C763F5">
              <w:rPr>
                <w:sz w:val="23"/>
                <w:szCs w:val="23"/>
              </w:rPr>
              <w:t>aplicarse</w:t>
            </w:r>
            <w:r w:rsidRPr="00C763F5">
              <w:rPr>
                <w:spacing w:val="-3"/>
                <w:sz w:val="23"/>
                <w:szCs w:val="23"/>
              </w:rPr>
              <w:t xml:space="preserve"> </w:t>
            </w:r>
            <w:r w:rsidRPr="00C763F5">
              <w:rPr>
                <w:sz w:val="23"/>
                <w:szCs w:val="23"/>
              </w:rPr>
              <w:t>en</w:t>
            </w:r>
            <w:r w:rsidRPr="00C763F5">
              <w:rPr>
                <w:spacing w:val="-5"/>
                <w:sz w:val="23"/>
                <w:szCs w:val="23"/>
              </w:rPr>
              <w:t xml:space="preserve"> </w:t>
            </w:r>
            <w:r w:rsidRPr="00C763F5">
              <w:rPr>
                <w:sz w:val="23"/>
                <w:szCs w:val="23"/>
              </w:rPr>
              <w:t>áreas</w:t>
            </w:r>
            <w:r w:rsidRPr="00C763F5">
              <w:rPr>
                <w:spacing w:val="-2"/>
                <w:sz w:val="23"/>
                <w:szCs w:val="23"/>
              </w:rPr>
              <w:t xml:space="preserve"> </w:t>
            </w:r>
            <w:r w:rsidRPr="00C763F5">
              <w:rPr>
                <w:sz w:val="23"/>
                <w:szCs w:val="23"/>
              </w:rPr>
              <w:t>específicas evaluadas y consideradas sólidas, mientras que los pagos directos o los reembolsos se aplicarían en áreas más débiles. Los pagos directos sólo podrán utilizarse en áreas específicas</w:t>
            </w:r>
            <w:r w:rsidRPr="00C763F5">
              <w:rPr>
                <w:spacing w:val="-4"/>
                <w:sz w:val="23"/>
                <w:szCs w:val="23"/>
              </w:rPr>
              <w:t xml:space="preserve"> </w:t>
            </w:r>
            <w:r w:rsidRPr="00C763F5">
              <w:rPr>
                <w:sz w:val="23"/>
                <w:szCs w:val="23"/>
              </w:rPr>
              <w:t>seleccionadas y evaluadas en</w:t>
            </w:r>
            <w:r w:rsidRPr="00C763F5">
              <w:rPr>
                <w:spacing w:val="-1"/>
                <w:sz w:val="23"/>
                <w:szCs w:val="23"/>
              </w:rPr>
              <w:t xml:space="preserve"> </w:t>
            </w:r>
            <w:r w:rsidRPr="00C763F5">
              <w:rPr>
                <w:sz w:val="23"/>
                <w:szCs w:val="23"/>
              </w:rPr>
              <w:t>las que el marco</w:t>
            </w:r>
            <w:r w:rsidRPr="00C763F5">
              <w:rPr>
                <w:spacing w:val="-2"/>
                <w:sz w:val="23"/>
                <w:szCs w:val="23"/>
              </w:rPr>
              <w:t xml:space="preserve"> </w:t>
            </w:r>
            <w:r w:rsidRPr="00C763F5">
              <w:rPr>
                <w:sz w:val="23"/>
                <w:szCs w:val="23"/>
              </w:rPr>
              <w:t>de control interno</w:t>
            </w:r>
            <w:r w:rsidRPr="00C763F5">
              <w:rPr>
                <w:spacing w:val="-2"/>
                <w:sz w:val="23"/>
                <w:szCs w:val="23"/>
              </w:rPr>
              <w:t xml:space="preserve"> </w:t>
            </w:r>
            <w:r w:rsidRPr="00C763F5">
              <w:rPr>
                <w:sz w:val="23"/>
                <w:szCs w:val="23"/>
              </w:rPr>
              <w:t>del socio</w:t>
            </w:r>
            <w:r w:rsidRPr="00C763F5">
              <w:rPr>
                <w:spacing w:val="-2"/>
                <w:sz w:val="23"/>
                <w:szCs w:val="23"/>
              </w:rPr>
              <w:t xml:space="preserve"> </w:t>
            </w:r>
            <w:r w:rsidRPr="00C763F5">
              <w:rPr>
                <w:sz w:val="23"/>
                <w:szCs w:val="23"/>
              </w:rPr>
              <w:t>se considere adecuado.</w:t>
            </w:r>
          </w:p>
        </w:tc>
      </w:tr>
      <w:tr w:rsidR="00155757" w:rsidRPr="00C763F5" w14:paraId="2324EA8D" w14:textId="77777777">
        <w:trPr>
          <w:trHeight w:val="1756"/>
        </w:trPr>
        <w:tc>
          <w:tcPr>
            <w:tcW w:w="3672" w:type="dxa"/>
          </w:tcPr>
          <w:p w14:paraId="3F022542" w14:textId="6CE54334" w:rsidR="00155757" w:rsidRPr="00C763F5" w:rsidRDefault="00C763F5">
            <w:pPr>
              <w:pStyle w:val="TableParagraph"/>
              <w:spacing w:line="290" w:lineRule="atLeast"/>
              <w:ind w:left="110"/>
              <w:rPr>
                <w:sz w:val="23"/>
                <w:szCs w:val="23"/>
              </w:rPr>
            </w:pPr>
            <w:r w:rsidRPr="00C763F5">
              <w:rPr>
                <w:b/>
                <w:sz w:val="23"/>
                <w:szCs w:val="23"/>
              </w:rPr>
              <w:t xml:space="preserve">Riesgo significativo </w:t>
            </w:r>
            <w:r w:rsidRPr="00C763F5">
              <w:rPr>
                <w:sz w:val="23"/>
                <w:szCs w:val="23"/>
              </w:rPr>
              <w:t xml:space="preserve">- sistema de gestión financiera o marco de control subdesarrollado con una </w:t>
            </w:r>
            <w:r w:rsidRPr="00C763F5">
              <w:rPr>
                <w:i/>
                <w:sz w:val="23"/>
                <w:szCs w:val="23"/>
              </w:rPr>
              <w:t xml:space="preserve">probabilidad significativa </w:t>
            </w:r>
            <w:r w:rsidRPr="00C763F5">
              <w:rPr>
                <w:b/>
                <w:i/>
                <w:sz w:val="23"/>
                <w:szCs w:val="23"/>
              </w:rPr>
              <w:t xml:space="preserve">o un </w:t>
            </w:r>
            <w:r w:rsidRPr="00C763F5">
              <w:rPr>
                <w:i/>
                <w:sz w:val="23"/>
                <w:szCs w:val="23"/>
              </w:rPr>
              <w:t xml:space="preserve">impacto negativo potencial </w:t>
            </w:r>
            <w:r w:rsidRPr="00C763F5">
              <w:rPr>
                <w:sz w:val="23"/>
                <w:szCs w:val="23"/>
              </w:rPr>
              <w:t>en la capacidad</w:t>
            </w:r>
            <w:r w:rsidRPr="00C763F5">
              <w:rPr>
                <w:spacing w:val="-12"/>
                <w:sz w:val="23"/>
                <w:szCs w:val="23"/>
              </w:rPr>
              <w:t xml:space="preserve"> </w:t>
            </w:r>
            <w:r w:rsidRPr="00C763F5">
              <w:rPr>
                <w:sz w:val="23"/>
                <w:szCs w:val="23"/>
              </w:rPr>
              <w:t>del</w:t>
            </w:r>
            <w:r w:rsidRPr="00C763F5">
              <w:rPr>
                <w:spacing w:val="-8"/>
                <w:sz w:val="23"/>
                <w:szCs w:val="23"/>
              </w:rPr>
              <w:t xml:space="preserve"> </w:t>
            </w:r>
            <w:r w:rsidRPr="00C763F5">
              <w:rPr>
                <w:sz w:val="23"/>
                <w:szCs w:val="23"/>
              </w:rPr>
              <w:t>Socio</w:t>
            </w:r>
            <w:r w:rsidRPr="00C763F5">
              <w:rPr>
                <w:spacing w:val="-13"/>
                <w:sz w:val="23"/>
                <w:szCs w:val="23"/>
              </w:rPr>
              <w:t xml:space="preserve"> </w:t>
            </w:r>
            <w:r w:rsidRPr="00C763F5">
              <w:rPr>
                <w:sz w:val="23"/>
                <w:szCs w:val="23"/>
              </w:rPr>
              <w:t>para</w:t>
            </w:r>
            <w:r w:rsidRPr="00C763F5">
              <w:rPr>
                <w:spacing w:val="-11"/>
                <w:sz w:val="23"/>
                <w:szCs w:val="23"/>
              </w:rPr>
              <w:t xml:space="preserve"> </w:t>
            </w:r>
            <w:r w:rsidRPr="00C763F5">
              <w:rPr>
                <w:sz w:val="23"/>
                <w:szCs w:val="23"/>
              </w:rPr>
              <w:t>ejecutar</w:t>
            </w:r>
            <w:r w:rsidR="0082049B" w:rsidRPr="00C763F5">
              <w:rPr>
                <w:sz w:val="23"/>
                <w:szCs w:val="23"/>
              </w:rPr>
              <w:t xml:space="preserve"> el</w:t>
            </w:r>
            <w:r w:rsidR="0082049B" w:rsidRPr="00C763F5">
              <w:rPr>
                <w:spacing w:val="-4"/>
                <w:sz w:val="23"/>
                <w:szCs w:val="23"/>
              </w:rPr>
              <w:t xml:space="preserve"> </w:t>
            </w:r>
            <w:r w:rsidR="0082049B" w:rsidRPr="00C763F5">
              <w:rPr>
                <w:sz w:val="23"/>
                <w:szCs w:val="23"/>
              </w:rPr>
              <w:t>programa</w:t>
            </w:r>
            <w:r w:rsidR="0082049B" w:rsidRPr="00C763F5">
              <w:rPr>
                <w:spacing w:val="-7"/>
                <w:sz w:val="23"/>
                <w:szCs w:val="23"/>
              </w:rPr>
              <w:t xml:space="preserve"> </w:t>
            </w:r>
            <w:r w:rsidR="0082049B" w:rsidRPr="00C763F5">
              <w:rPr>
                <w:sz w:val="23"/>
                <w:szCs w:val="23"/>
              </w:rPr>
              <w:t>de</w:t>
            </w:r>
            <w:r w:rsidR="0082049B" w:rsidRPr="00C763F5">
              <w:rPr>
                <w:spacing w:val="-6"/>
                <w:sz w:val="23"/>
                <w:szCs w:val="23"/>
              </w:rPr>
              <w:t xml:space="preserve"> </w:t>
            </w:r>
            <w:r w:rsidR="0082049B" w:rsidRPr="00C763F5">
              <w:rPr>
                <w:sz w:val="23"/>
                <w:szCs w:val="23"/>
              </w:rPr>
              <w:t>acuerdo</w:t>
            </w:r>
            <w:r w:rsidR="0082049B" w:rsidRPr="00C763F5">
              <w:rPr>
                <w:spacing w:val="-9"/>
                <w:sz w:val="23"/>
                <w:szCs w:val="23"/>
              </w:rPr>
              <w:t xml:space="preserve"> </w:t>
            </w:r>
            <w:r w:rsidR="0082049B" w:rsidRPr="00C763F5">
              <w:rPr>
                <w:sz w:val="23"/>
                <w:szCs w:val="23"/>
              </w:rPr>
              <w:t>con</w:t>
            </w:r>
            <w:r w:rsidR="0082049B" w:rsidRPr="00C763F5">
              <w:rPr>
                <w:spacing w:val="-8"/>
                <w:sz w:val="23"/>
                <w:szCs w:val="23"/>
              </w:rPr>
              <w:t xml:space="preserve"> </w:t>
            </w:r>
            <w:r w:rsidR="0082049B" w:rsidRPr="00C763F5">
              <w:rPr>
                <w:sz w:val="23"/>
                <w:szCs w:val="23"/>
              </w:rPr>
              <w:t>el</w:t>
            </w:r>
            <w:r w:rsidR="0082049B" w:rsidRPr="00C763F5">
              <w:rPr>
                <w:spacing w:val="-5"/>
                <w:sz w:val="23"/>
                <w:szCs w:val="23"/>
              </w:rPr>
              <w:t xml:space="preserve"> </w:t>
            </w:r>
            <w:r w:rsidR="0082049B" w:rsidRPr="00C763F5">
              <w:rPr>
                <w:sz w:val="23"/>
                <w:szCs w:val="23"/>
              </w:rPr>
              <w:t>Plan de Trabajo.</w:t>
            </w:r>
          </w:p>
        </w:tc>
        <w:tc>
          <w:tcPr>
            <w:tcW w:w="9091" w:type="dxa"/>
          </w:tcPr>
          <w:p w14:paraId="505C3974" w14:textId="77777777" w:rsidR="00155757" w:rsidRPr="00C763F5" w:rsidRDefault="00C763F5">
            <w:pPr>
              <w:pStyle w:val="TableParagraph"/>
              <w:spacing w:before="1"/>
              <w:ind w:left="105"/>
              <w:jc w:val="both"/>
              <w:rPr>
                <w:sz w:val="23"/>
                <w:szCs w:val="23"/>
              </w:rPr>
            </w:pPr>
            <w:r w:rsidRPr="00C763F5">
              <w:rPr>
                <w:sz w:val="23"/>
                <w:szCs w:val="23"/>
              </w:rPr>
              <w:t>Debido</w:t>
            </w:r>
            <w:r w:rsidRPr="00C763F5">
              <w:rPr>
                <w:spacing w:val="-8"/>
                <w:sz w:val="23"/>
                <w:szCs w:val="23"/>
              </w:rPr>
              <w:t xml:space="preserve"> </w:t>
            </w:r>
            <w:r w:rsidRPr="00C763F5">
              <w:rPr>
                <w:sz w:val="23"/>
                <w:szCs w:val="23"/>
              </w:rPr>
              <w:t>al</w:t>
            </w:r>
            <w:r w:rsidRPr="00C763F5">
              <w:rPr>
                <w:spacing w:val="-2"/>
                <w:sz w:val="23"/>
                <w:szCs w:val="23"/>
              </w:rPr>
              <w:t xml:space="preserve"> </w:t>
            </w:r>
            <w:r w:rsidRPr="00C763F5">
              <w:rPr>
                <w:sz w:val="23"/>
                <w:szCs w:val="23"/>
              </w:rPr>
              <w:t>nivel</w:t>
            </w:r>
            <w:r w:rsidRPr="00C763F5">
              <w:rPr>
                <w:spacing w:val="-1"/>
                <w:sz w:val="23"/>
                <w:szCs w:val="23"/>
              </w:rPr>
              <w:t xml:space="preserve"> </w:t>
            </w:r>
            <w:r w:rsidRPr="00C763F5">
              <w:rPr>
                <w:sz w:val="23"/>
                <w:szCs w:val="23"/>
              </w:rPr>
              <w:t>de</w:t>
            </w:r>
            <w:r w:rsidRPr="00C763F5">
              <w:rPr>
                <w:spacing w:val="-3"/>
                <w:sz w:val="23"/>
                <w:szCs w:val="23"/>
              </w:rPr>
              <w:t xml:space="preserve"> </w:t>
            </w:r>
            <w:r w:rsidRPr="00C763F5">
              <w:rPr>
                <w:sz w:val="23"/>
                <w:szCs w:val="23"/>
              </w:rPr>
              <w:t>riesgo,</w:t>
            </w:r>
            <w:r w:rsidRPr="00C763F5">
              <w:rPr>
                <w:spacing w:val="-1"/>
                <w:sz w:val="23"/>
                <w:szCs w:val="23"/>
              </w:rPr>
              <w:t xml:space="preserve"> </w:t>
            </w:r>
            <w:r w:rsidRPr="00C763F5">
              <w:rPr>
                <w:sz w:val="23"/>
                <w:szCs w:val="23"/>
              </w:rPr>
              <w:t>no</w:t>
            </w:r>
            <w:r w:rsidRPr="00C763F5">
              <w:rPr>
                <w:spacing w:val="-6"/>
                <w:sz w:val="23"/>
                <w:szCs w:val="23"/>
              </w:rPr>
              <w:t xml:space="preserve"> </w:t>
            </w:r>
            <w:r w:rsidRPr="00C763F5">
              <w:rPr>
                <w:sz w:val="23"/>
                <w:szCs w:val="23"/>
              </w:rPr>
              <w:t>deben realizarse</w:t>
            </w:r>
            <w:r w:rsidRPr="00C763F5">
              <w:rPr>
                <w:spacing w:val="-3"/>
                <w:sz w:val="23"/>
                <w:szCs w:val="23"/>
              </w:rPr>
              <w:t xml:space="preserve"> </w:t>
            </w:r>
            <w:r w:rsidRPr="00C763F5">
              <w:rPr>
                <w:sz w:val="23"/>
                <w:szCs w:val="23"/>
              </w:rPr>
              <w:t>transferencias</w:t>
            </w:r>
            <w:r w:rsidRPr="00C763F5">
              <w:rPr>
                <w:spacing w:val="-2"/>
                <w:sz w:val="23"/>
                <w:szCs w:val="23"/>
              </w:rPr>
              <w:t xml:space="preserve"> </w:t>
            </w:r>
            <w:r w:rsidRPr="00C763F5">
              <w:rPr>
                <w:sz w:val="23"/>
                <w:szCs w:val="23"/>
              </w:rPr>
              <w:t>directas</w:t>
            </w:r>
            <w:r w:rsidRPr="00C763F5">
              <w:rPr>
                <w:spacing w:val="-2"/>
                <w:sz w:val="23"/>
                <w:szCs w:val="23"/>
              </w:rPr>
              <w:t xml:space="preserve"> </w:t>
            </w:r>
            <w:r w:rsidRPr="00C763F5">
              <w:rPr>
                <w:sz w:val="23"/>
                <w:szCs w:val="23"/>
              </w:rPr>
              <w:t>de</w:t>
            </w:r>
            <w:r w:rsidRPr="00C763F5">
              <w:rPr>
                <w:spacing w:val="-3"/>
                <w:sz w:val="23"/>
                <w:szCs w:val="23"/>
              </w:rPr>
              <w:t xml:space="preserve"> </w:t>
            </w:r>
            <w:r w:rsidRPr="00C763F5">
              <w:rPr>
                <w:spacing w:val="-2"/>
                <w:sz w:val="23"/>
                <w:szCs w:val="23"/>
              </w:rPr>
              <w:t>efectivo.</w:t>
            </w:r>
          </w:p>
          <w:p w14:paraId="7D15073B" w14:textId="77777777" w:rsidR="00155757" w:rsidRPr="00C763F5" w:rsidRDefault="00155757">
            <w:pPr>
              <w:pStyle w:val="TableParagraph"/>
              <w:rPr>
                <w:b/>
                <w:sz w:val="23"/>
                <w:szCs w:val="23"/>
              </w:rPr>
            </w:pPr>
          </w:p>
          <w:p w14:paraId="5871E2F3" w14:textId="77777777" w:rsidR="00155757" w:rsidRPr="00C763F5" w:rsidRDefault="00C763F5">
            <w:pPr>
              <w:pStyle w:val="TableParagraph"/>
              <w:ind w:left="105" w:right="796"/>
              <w:jc w:val="both"/>
              <w:rPr>
                <w:spacing w:val="-2"/>
                <w:sz w:val="23"/>
                <w:szCs w:val="23"/>
              </w:rPr>
            </w:pPr>
            <w:r w:rsidRPr="00C763F5">
              <w:rPr>
                <w:sz w:val="23"/>
                <w:szCs w:val="23"/>
              </w:rPr>
              <w:t>Los</w:t>
            </w:r>
            <w:r w:rsidRPr="00C763F5">
              <w:rPr>
                <w:spacing w:val="-3"/>
                <w:sz w:val="23"/>
                <w:szCs w:val="23"/>
              </w:rPr>
              <w:t xml:space="preserve"> </w:t>
            </w:r>
            <w:r w:rsidRPr="00C763F5">
              <w:rPr>
                <w:sz w:val="23"/>
                <w:szCs w:val="23"/>
              </w:rPr>
              <w:t>pagos</w:t>
            </w:r>
            <w:r w:rsidRPr="00C763F5">
              <w:rPr>
                <w:spacing w:val="-3"/>
                <w:sz w:val="23"/>
                <w:szCs w:val="23"/>
              </w:rPr>
              <w:t xml:space="preserve"> </w:t>
            </w:r>
            <w:r w:rsidRPr="00C763F5">
              <w:rPr>
                <w:sz w:val="23"/>
                <w:szCs w:val="23"/>
              </w:rPr>
              <w:t>directos</w:t>
            </w:r>
            <w:r w:rsidRPr="00C763F5">
              <w:rPr>
                <w:spacing w:val="-3"/>
                <w:sz w:val="23"/>
                <w:szCs w:val="23"/>
              </w:rPr>
              <w:t xml:space="preserve"> </w:t>
            </w:r>
            <w:r w:rsidRPr="00C763F5">
              <w:rPr>
                <w:sz w:val="23"/>
                <w:szCs w:val="23"/>
              </w:rPr>
              <w:t>y</w:t>
            </w:r>
            <w:r w:rsidRPr="00C763F5">
              <w:rPr>
                <w:spacing w:val="-3"/>
                <w:sz w:val="23"/>
                <w:szCs w:val="23"/>
              </w:rPr>
              <w:t xml:space="preserve"> </w:t>
            </w:r>
            <w:r w:rsidRPr="00C763F5">
              <w:rPr>
                <w:sz w:val="23"/>
                <w:szCs w:val="23"/>
              </w:rPr>
              <w:t>los</w:t>
            </w:r>
            <w:r w:rsidRPr="00C763F5">
              <w:rPr>
                <w:spacing w:val="-3"/>
                <w:sz w:val="23"/>
                <w:szCs w:val="23"/>
              </w:rPr>
              <w:t xml:space="preserve"> </w:t>
            </w:r>
            <w:r w:rsidRPr="00C763F5">
              <w:rPr>
                <w:sz w:val="23"/>
                <w:szCs w:val="23"/>
              </w:rPr>
              <w:t>reembolsos</w:t>
            </w:r>
            <w:r w:rsidRPr="00C763F5">
              <w:rPr>
                <w:spacing w:val="-3"/>
                <w:sz w:val="23"/>
                <w:szCs w:val="23"/>
              </w:rPr>
              <w:t xml:space="preserve"> </w:t>
            </w:r>
            <w:r w:rsidRPr="00C763F5">
              <w:rPr>
                <w:sz w:val="23"/>
                <w:szCs w:val="23"/>
              </w:rPr>
              <w:t>sólo</w:t>
            </w:r>
            <w:r w:rsidRPr="00C763F5">
              <w:rPr>
                <w:spacing w:val="-7"/>
                <w:sz w:val="23"/>
                <w:szCs w:val="23"/>
              </w:rPr>
              <w:t xml:space="preserve"> </w:t>
            </w:r>
            <w:r w:rsidRPr="00C763F5">
              <w:rPr>
                <w:sz w:val="23"/>
                <w:szCs w:val="23"/>
              </w:rPr>
              <w:t>podrán</w:t>
            </w:r>
            <w:r w:rsidRPr="00C763F5">
              <w:rPr>
                <w:spacing w:val="-6"/>
                <w:sz w:val="23"/>
                <w:szCs w:val="23"/>
              </w:rPr>
              <w:t xml:space="preserve"> </w:t>
            </w:r>
            <w:r w:rsidRPr="00C763F5">
              <w:rPr>
                <w:sz w:val="23"/>
                <w:szCs w:val="23"/>
              </w:rPr>
              <w:t>utilizarse</w:t>
            </w:r>
            <w:r w:rsidRPr="00C763F5">
              <w:rPr>
                <w:spacing w:val="-4"/>
                <w:sz w:val="23"/>
                <w:szCs w:val="23"/>
              </w:rPr>
              <w:t xml:space="preserve"> </w:t>
            </w:r>
            <w:r w:rsidRPr="00C763F5">
              <w:rPr>
                <w:sz w:val="23"/>
                <w:szCs w:val="23"/>
              </w:rPr>
              <w:t>en</w:t>
            </w:r>
            <w:r w:rsidRPr="00C763F5">
              <w:rPr>
                <w:spacing w:val="-6"/>
                <w:sz w:val="23"/>
                <w:szCs w:val="23"/>
              </w:rPr>
              <w:t xml:space="preserve"> </w:t>
            </w:r>
            <w:r w:rsidRPr="00C763F5">
              <w:rPr>
                <w:sz w:val="23"/>
                <w:szCs w:val="23"/>
              </w:rPr>
              <w:t>ámbitos</w:t>
            </w:r>
            <w:r w:rsidRPr="00C763F5">
              <w:rPr>
                <w:spacing w:val="-3"/>
                <w:sz w:val="23"/>
                <w:szCs w:val="23"/>
              </w:rPr>
              <w:t xml:space="preserve"> </w:t>
            </w:r>
            <w:r w:rsidRPr="00C763F5">
              <w:rPr>
                <w:sz w:val="23"/>
                <w:szCs w:val="23"/>
              </w:rPr>
              <w:t>seleccionados específicamente</w:t>
            </w:r>
            <w:r w:rsidRPr="00C763F5">
              <w:rPr>
                <w:spacing w:val="-3"/>
                <w:sz w:val="23"/>
                <w:szCs w:val="23"/>
              </w:rPr>
              <w:t xml:space="preserve"> </w:t>
            </w:r>
            <w:r w:rsidRPr="00C763F5">
              <w:rPr>
                <w:sz w:val="23"/>
                <w:szCs w:val="23"/>
              </w:rPr>
              <w:t>evaluados</w:t>
            </w:r>
            <w:r w:rsidRPr="00C763F5">
              <w:rPr>
                <w:spacing w:val="-2"/>
                <w:sz w:val="23"/>
                <w:szCs w:val="23"/>
              </w:rPr>
              <w:t xml:space="preserve"> </w:t>
            </w:r>
            <w:r w:rsidRPr="00C763F5">
              <w:rPr>
                <w:sz w:val="23"/>
                <w:szCs w:val="23"/>
              </w:rPr>
              <w:t>en</w:t>
            </w:r>
            <w:r w:rsidRPr="00C763F5">
              <w:rPr>
                <w:spacing w:val="-5"/>
                <w:sz w:val="23"/>
                <w:szCs w:val="23"/>
              </w:rPr>
              <w:t xml:space="preserve"> </w:t>
            </w:r>
            <w:r w:rsidRPr="00C763F5">
              <w:rPr>
                <w:sz w:val="23"/>
                <w:szCs w:val="23"/>
              </w:rPr>
              <w:t>los</w:t>
            </w:r>
            <w:r w:rsidRPr="00C763F5">
              <w:rPr>
                <w:spacing w:val="-2"/>
                <w:sz w:val="23"/>
                <w:szCs w:val="23"/>
              </w:rPr>
              <w:t xml:space="preserve"> </w:t>
            </w:r>
            <w:r w:rsidRPr="00C763F5">
              <w:rPr>
                <w:sz w:val="23"/>
                <w:szCs w:val="23"/>
              </w:rPr>
              <w:t>que</w:t>
            </w:r>
            <w:r w:rsidRPr="00C763F5">
              <w:rPr>
                <w:spacing w:val="-3"/>
                <w:sz w:val="23"/>
                <w:szCs w:val="23"/>
              </w:rPr>
              <w:t xml:space="preserve"> </w:t>
            </w:r>
            <w:r w:rsidRPr="00C763F5">
              <w:rPr>
                <w:sz w:val="23"/>
                <w:szCs w:val="23"/>
              </w:rPr>
              <w:t>los</w:t>
            </w:r>
            <w:r w:rsidRPr="00C763F5">
              <w:rPr>
                <w:spacing w:val="-2"/>
                <w:sz w:val="23"/>
                <w:szCs w:val="23"/>
              </w:rPr>
              <w:t xml:space="preserve"> </w:t>
            </w:r>
            <w:r w:rsidRPr="00C763F5">
              <w:rPr>
                <w:sz w:val="23"/>
                <w:szCs w:val="23"/>
              </w:rPr>
              <w:t>controles</w:t>
            </w:r>
            <w:r w:rsidRPr="00C763F5">
              <w:rPr>
                <w:spacing w:val="-2"/>
                <w:sz w:val="23"/>
                <w:szCs w:val="23"/>
              </w:rPr>
              <w:t xml:space="preserve"> </w:t>
            </w:r>
            <w:r w:rsidRPr="00C763F5">
              <w:rPr>
                <w:sz w:val="23"/>
                <w:szCs w:val="23"/>
              </w:rPr>
              <w:t>internos</w:t>
            </w:r>
            <w:r w:rsidRPr="00C763F5">
              <w:rPr>
                <w:spacing w:val="-2"/>
                <w:sz w:val="23"/>
                <w:szCs w:val="23"/>
              </w:rPr>
              <w:t xml:space="preserve"> </w:t>
            </w:r>
            <w:r w:rsidRPr="00C763F5">
              <w:rPr>
                <w:sz w:val="23"/>
                <w:szCs w:val="23"/>
              </w:rPr>
              <w:t>del</w:t>
            </w:r>
            <w:r w:rsidRPr="00C763F5">
              <w:rPr>
                <w:spacing w:val="-1"/>
                <w:sz w:val="23"/>
                <w:szCs w:val="23"/>
              </w:rPr>
              <w:t xml:space="preserve"> </w:t>
            </w:r>
            <w:r w:rsidRPr="00C763F5">
              <w:rPr>
                <w:sz w:val="23"/>
                <w:szCs w:val="23"/>
              </w:rPr>
              <w:t>socio</w:t>
            </w:r>
            <w:r w:rsidRPr="00C763F5">
              <w:rPr>
                <w:spacing w:val="-6"/>
                <w:sz w:val="23"/>
                <w:szCs w:val="23"/>
              </w:rPr>
              <w:t xml:space="preserve"> </w:t>
            </w:r>
            <w:r w:rsidRPr="00C763F5">
              <w:rPr>
                <w:sz w:val="23"/>
                <w:szCs w:val="23"/>
              </w:rPr>
              <w:t>se</w:t>
            </w:r>
            <w:r w:rsidRPr="00C763F5">
              <w:rPr>
                <w:spacing w:val="-3"/>
                <w:sz w:val="23"/>
                <w:szCs w:val="23"/>
              </w:rPr>
              <w:t xml:space="preserve"> </w:t>
            </w:r>
            <w:r w:rsidRPr="00C763F5">
              <w:rPr>
                <w:sz w:val="23"/>
                <w:szCs w:val="23"/>
              </w:rPr>
              <w:t xml:space="preserve">consideren </w:t>
            </w:r>
            <w:r w:rsidRPr="00C763F5">
              <w:rPr>
                <w:spacing w:val="-2"/>
                <w:sz w:val="23"/>
                <w:szCs w:val="23"/>
              </w:rPr>
              <w:t>adecuados.</w:t>
            </w:r>
          </w:p>
          <w:p w14:paraId="241C57AD" w14:textId="77777777" w:rsidR="0082049B" w:rsidRPr="00C763F5" w:rsidRDefault="0082049B" w:rsidP="0082049B">
            <w:pPr>
              <w:pStyle w:val="TableParagraph"/>
              <w:spacing w:before="1"/>
              <w:ind w:left="105"/>
              <w:rPr>
                <w:sz w:val="23"/>
                <w:szCs w:val="23"/>
              </w:rPr>
            </w:pPr>
            <w:r w:rsidRPr="00C763F5">
              <w:rPr>
                <w:sz w:val="23"/>
                <w:szCs w:val="23"/>
              </w:rPr>
              <w:t>Todas</w:t>
            </w:r>
            <w:r w:rsidRPr="00C763F5">
              <w:rPr>
                <w:spacing w:val="-2"/>
                <w:sz w:val="23"/>
                <w:szCs w:val="23"/>
              </w:rPr>
              <w:t xml:space="preserve"> </w:t>
            </w:r>
            <w:r w:rsidRPr="00C763F5">
              <w:rPr>
                <w:sz w:val="23"/>
                <w:szCs w:val="23"/>
              </w:rPr>
              <w:t>las</w:t>
            </w:r>
            <w:r w:rsidRPr="00C763F5">
              <w:rPr>
                <w:spacing w:val="-2"/>
                <w:sz w:val="23"/>
                <w:szCs w:val="23"/>
              </w:rPr>
              <w:t xml:space="preserve"> </w:t>
            </w:r>
            <w:r w:rsidRPr="00C763F5">
              <w:rPr>
                <w:sz w:val="23"/>
                <w:szCs w:val="23"/>
                <w:u w:val="single"/>
              </w:rPr>
              <w:t>demás</w:t>
            </w:r>
            <w:r w:rsidRPr="00C763F5">
              <w:rPr>
                <w:spacing w:val="-2"/>
                <w:sz w:val="23"/>
                <w:szCs w:val="23"/>
                <w:u w:val="single"/>
              </w:rPr>
              <w:t xml:space="preserve"> </w:t>
            </w:r>
            <w:r w:rsidRPr="00C763F5">
              <w:rPr>
                <w:sz w:val="23"/>
                <w:szCs w:val="23"/>
              </w:rPr>
              <w:t>actividades</w:t>
            </w:r>
            <w:r w:rsidRPr="00C763F5">
              <w:rPr>
                <w:spacing w:val="-2"/>
                <w:sz w:val="23"/>
                <w:szCs w:val="23"/>
              </w:rPr>
              <w:t xml:space="preserve"> </w:t>
            </w:r>
            <w:r w:rsidRPr="00C763F5">
              <w:rPr>
                <w:sz w:val="23"/>
                <w:szCs w:val="23"/>
              </w:rPr>
              <w:t>deben</w:t>
            </w:r>
            <w:r w:rsidRPr="00C763F5">
              <w:rPr>
                <w:spacing w:val="-5"/>
                <w:sz w:val="23"/>
                <w:szCs w:val="23"/>
              </w:rPr>
              <w:t xml:space="preserve"> </w:t>
            </w:r>
            <w:r w:rsidRPr="00C763F5">
              <w:rPr>
                <w:sz w:val="23"/>
                <w:szCs w:val="23"/>
              </w:rPr>
              <w:t>realizarse</w:t>
            </w:r>
            <w:r w:rsidRPr="00C763F5">
              <w:rPr>
                <w:spacing w:val="-3"/>
                <w:sz w:val="23"/>
                <w:szCs w:val="23"/>
              </w:rPr>
              <w:t xml:space="preserve"> </w:t>
            </w:r>
            <w:r w:rsidRPr="00C763F5">
              <w:rPr>
                <w:sz w:val="23"/>
                <w:szCs w:val="23"/>
              </w:rPr>
              <w:t>a</w:t>
            </w:r>
            <w:r w:rsidRPr="00C763F5">
              <w:rPr>
                <w:spacing w:val="-4"/>
                <w:sz w:val="23"/>
                <w:szCs w:val="23"/>
              </w:rPr>
              <w:t xml:space="preserve"> </w:t>
            </w:r>
            <w:r w:rsidRPr="00C763F5">
              <w:rPr>
                <w:sz w:val="23"/>
                <w:szCs w:val="23"/>
              </w:rPr>
              <w:t>través</w:t>
            </w:r>
            <w:r w:rsidRPr="00C763F5">
              <w:rPr>
                <w:spacing w:val="-2"/>
                <w:sz w:val="23"/>
                <w:szCs w:val="23"/>
              </w:rPr>
              <w:t xml:space="preserve"> </w:t>
            </w:r>
            <w:r w:rsidRPr="00C763F5">
              <w:rPr>
                <w:sz w:val="23"/>
                <w:szCs w:val="23"/>
              </w:rPr>
              <w:t>del</w:t>
            </w:r>
            <w:r w:rsidRPr="00C763F5">
              <w:rPr>
                <w:spacing w:val="-2"/>
                <w:sz w:val="23"/>
                <w:szCs w:val="23"/>
              </w:rPr>
              <w:t xml:space="preserve"> </w:t>
            </w:r>
            <w:r w:rsidRPr="00C763F5">
              <w:rPr>
                <w:sz w:val="23"/>
                <w:szCs w:val="23"/>
              </w:rPr>
              <w:t>apoyo</w:t>
            </w:r>
            <w:r w:rsidRPr="00C763F5">
              <w:rPr>
                <w:spacing w:val="-6"/>
                <w:sz w:val="23"/>
                <w:szCs w:val="23"/>
              </w:rPr>
              <w:t xml:space="preserve"> </w:t>
            </w:r>
            <w:r w:rsidRPr="00C763F5">
              <w:rPr>
                <w:sz w:val="23"/>
                <w:szCs w:val="23"/>
              </w:rPr>
              <w:t>de</w:t>
            </w:r>
            <w:r w:rsidRPr="00C763F5">
              <w:rPr>
                <w:spacing w:val="-3"/>
                <w:sz w:val="23"/>
                <w:szCs w:val="23"/>
              </w:rPr>
              <w:t xml:space="preserve"> </w:t>
            </w:r>
            <w:r w:rsidRPr="00C763F5">
              <w:rPr>
                <w:sz w:val="23"/>
                <w:szCs w:val="23"/>
              </w:rPr>
              <w:t>la</w:t>
            </w:r>
            <w:r w:rsidRPr="00C763F5">
              <w:rPr>
                <w:spacing w:val="-4"/>
                <w:sz w:val="23"/>
                <w:szCs w:val="23"/>
              </w:rPr>
              <w:t xml:space="preserve"> </w:t>
            </w:r>
            <w:r w:rsidRPr="00C763F5">
              <w:rPr>
                <w:sz w:val="23"/>
                <w:szCs w:val="23"/>
              </w:rPr>
              <w:t>Oficina</w:t>
            </w:r>
            <w:r w:rsidRPr="00C763F5">
              <w:rPr>
                <w:spacing w:val="-4"/>
                <w:sz w:val="23"/>
                <w:szCs w:val="23"/>
              </w:rPr>
              <w:t xml:space="preserve"> </w:t>
            </w:r>
            <w:r w:rsidRPr="00C763F5">
              <w:rPr>
                <w:sz w:val="23"/>
                <w:szCs w:val="23"/>
              </w:rPr>
              <w:t>Nacional</w:t>
            </w:r>
            <w:r w:rsidRPr="00C763F5">
              <w:rPr>
                <w:spacing w:val="-1"/>
                <w:sz w:val="23"/>
                <w:szCs w:val="23"/>
              </w:rPr>
              <w:t xml:space="preserve"> </w:t>
            </w:r>
            <w:r w:rsidRPr="00C763F5">
              <w:rPr>
                <w:sz w:val="23"/>
                <w:szCs w:val="23"/>
              </w:rPr>
              <w:t>al MNE, o el programa puede considerarse para el MNE.</w:t>
            </w:r>
          </w:p>
          <w:p w14:paraId="6E5C41B1" w14:textId="77777777" w:rsidR="0082049B" w:rsidRPr="00C763F5" w:rsidRDefault="0082049B" w:rsidP="0082049B">
            <w:pPr>
              <w:pStyle w:val="TableParagraph"/>
              <w:spacing w:before="4"/>
              <w:rPr>
                <w:b/>
                <w:sz w:val="23"/>
                <w:szCs w:val="23"/>
              </w:rPr>
            </w:pPr>
          </w:p>
          <w:p w14:paraId="2AC35873" w14:textId="645105D4" w:rsidR="0082049B" w:rsidRPr="00C763F5" w:rsidRDefault="0082049B" w:rsidP="0082049B">
            <w:pPr>
              <w:pStyle w:val="TableParagraph"/>
              <w:ind w:left="105" w:right="796"/>
              <w:jc w:val="both"/>
              <w:rPr>
                <w:sz w:val="23"/>
                <w:szCs w:val="23"/>
              </w:rPr>
            </w:pPr>
            <w:r w:rsidRPr="00C763F5">
              <w:rPr>
                <w:sz w:val="23"/>
                <w:szCs w:val="23"/>
              </w:rPr>
              <w:t>Como resultado de las circunstancias locales, en el marco del DIM, la Oficina puede necesitar</w:t>
            </w:r>
            <w:r w:rsidRPr="00C763F5">
              <w:rPr>
                <w:spacing w:val="-6"/>
                <w:sz w:val="23"/>
                <w:szCs w:val="23"/>
              </w:rPr>
              <w:t xml:space="preserve"> </w:t>
            </w:r>
            <w:r w:rsidRPr="00C763F5">
              <w:rPr>
                <w:sz w:val="23"/>
                <w:szCs w:val="23"/>
              </w:rPr>
              <w:t>contratar</w:t>
            </w:r>
            <w:r w:rsidRPr="00C763F5">
              <w:rPr>
                <w:spacing w:val="-6"/>
                <w:sz w:val="23"/>
                <w:szCs w:val="23"/>
              </w:rPr>
              <w:t xml:space="preserve"> </w:t>
            </w:r>
            <w:r w:rsidRPr="00C763F5">
              <w:rPr>
                <w:sz w:val="23"/>
                <w:szCs w:val="23"/>
              </w:rPr>
              <w:t>a</w:t>
            </w:r>
            <w:r w:rsidRPr="00C763F5">
              <w:rPr>
                <w:spacing w:val="-5"/>
                <w:sz w:val="23"/>
                <w:szCs w:val="23"/>
              </w:rPr>
              <w:t xml:space="preserve"> </w:t>
            </w:r>
            <w:r w:rsidRPr="00C763F5">
              <w:rPr>
                <w:sz w:val="23"/>
                <w:szCs w:val="23"/>
              </w:rPr>
              <w:t>una</w:t>
            </w:r>
            <w:r w:rsidRPr="00C763F5">
              <w:rPr>
                <w:spacing w:val="-5"/>
                <w:sz w:val="23"/>
                <w:szCs w:val="23"/>
              </w:rPr>
              <w:t xml:space="preserve"> </w:t>
            </w:r>
            <w:r w:rsidRPr="00C763F5">
              <w:rPr>
                <w:sz w:val="23"/>
                <w:szCs w:val="23"/>
              </w:rPr>
              <w:t>Parte</w:t>
            </w:r>
            <w:r w:rsidRPr="00C763F5">
              <w:rPr>
                <w:spacing w:val="-4"/>
                <w:sz w:val="23"/>
                <w:szCs w:val="23"/>
              </w:rPr>
              <w:t xml:space="preserve"> </w:t>
            </w:r>
            <w:r w:rsidRPr="00C763F5">
              <w:rPr>
                <w:sz w:val="23"/>
                <w:szCs w:val="23"/>
              </w:rPr>
              <w:t>Responsable,</w:t>
            </w:r>
            <w:r w:rsidRPr="00C763F5">
              <w:rPr>
                <w:spacing w:val="-2"/>
                <w:sz w:val="23"/>
                <w:szCs w:val="23"/>
              </w:rPr>
              <w:t xml:space="preserve"> </w:t>
            </w:r>
            <w:r w:rsidRPr="00C763F5">
              <w:rPr>
                <w:sz w:val="23"/>
                <w:szCs w:val="23"/>
              </w:rPr>
              <w:t>como</w:t>
            </w:r>
            <w:r w:rsidRPr="00C763F5">
              <w:rPr>
                <w:spacing w:val="-6"/>
                <w:sz w:val="23"/>
                <w:szCs w:val="23"/>
              </w:rPr>
              <w:t xml:space="preserve"> </w:t>
            </w:r>
            <w:r w:rsidRPr="00C763F5">
              <w:rPr>
                <w:sz w:val="23"/>
                <w:szCs w:val="23"/>
              </w:rPr>
              <w:t>una</w:t>
            </w:r>
            <w:r w:rsidRPr="00C763F5">
              <w:rPr>
                <w:spacing w:val="-5"/>
                <w:sz w:val="23"/>
                <w:szCs w:val="23"/>
              </w:rPr>
              <w:t xml:space="preserve"> </w:t>
            </w:r>
            <w:r w:rsidRPr="00C763F5">
              <w:rPr>
                <w:sz w:val="23"/>
                <w:szCs w:val="23"/>
              </w:rPr>
              <w:t>entidad</w:t>
            </w:r>
            <w:r w:rsidRPr="00C763F5">
              <w:rPr>
                <w:spacing w:val="-6"/>
                <w:sz w:val="23"/>
                <w:szCs w:val="23"/>
              </w:rPr>
              <w:t xml:space="preserve"> </w:t>
            </w:r>
            <w:r w:rsidRPr="00C763F5">
              <w:rPr>
                <w:sz w:val="23"/>
                <w:szCs w:val="23"/>
              </w:rPr>
              <w:t>gubernamental</w:t>
            </w:r>
            <w:r w:rsidRPr="00C763F5">
              <w:rPr>
                <w:spacing w:val="-2"/>
                <w:sz w:val="23"/>
                <w:szCs w:val="23"/>
              </w:rPr>
              <w:t xml:space="preserve"> </w:t>
            </w:r>
            <w:r w:rsidRPr="00C763F5">
              <w:rPr>
                <w:sz w:val="23"/>
                <w:szCs w:val="23"/>
              </w:rPr>
              <w:t>o</w:t>
            </w:r>
            <w:r w:rsidRPr="00C763F5">
              <w:rPr>
                <w:spacing w:val="-2"/>
                <w:sz w:val="23"/>
                <w:szCs w:val="23"/>
              </w:rPr>
              <w:t xml:space="preserve"> </w:t>
            </w:r>
            <w:r w:rsidRPr="00C763F5">
              <w:rPr>
                <w:sz w:val="23"/>
                <w:szCs w:val="23"/>
              </w:rPr>
              <w:t>una ONG/OSC, para</w:t>
            </w:r>
            <w:r w:rsidRPr="00C763F5">
              <w:rPr>
                <w:spacing w:val="-1"/>
                <w:sz w:val="23"/>
                <w:szCs w:val="23"/>
              </w:rPr>
              <w:t xml:space="preserve"> </w:t>
            </w:r>
            <w:r w:rsidRPr="00C763F5">
              <w:rPr>
                <w:sz w:val="23"/>
                <w:szCs w:val="23"/>
              </w:rPr>
              <w:t>ejecutar</w:t>
            </w:r>
            <w:r w:rsidRPr="00C763F5">
              <w:rPr>
                <w:spacing w:val="-3"/>
                <w:sz w:val="23"/>
                <w:szCs w:val="23"/>
              </w:rPr>
              <w:t xml:space="preserve"> </w:t>
            </w:r>
            <w:r w:rsidRPr="00C763F5">
              <w:rPr>
                <w:sz w:val="23"/>
                <w:szCs w:val="23"/>
              </w:rPr>
              <w:t xml:space="preserve">las actividades del proyecto. Si las transferencias de efectivo estimadas a la Parte Responsable superan los 150.000 $ anuales, se requerirá una </w:t>
            </w:r>
            <w:proofErr w:type="spellStart"/>
            <w:r w:rsidRPr="00C763F5">
              <w:rPr>
                <w:sz w:val="23"/>
                <w:szCs w:val="23"/>
              </w:rPr>
              <w:t>microevaluación</w:t>
            </w:r>
            <w:proofErr w:type="spellEnd"/>
            <w:r w:rsidRPr="00C763F5">
              <w:rPr>
                <w:sz w:val="23"/>
                <w:szCs w:val="23"/>
              </w:rPr>
              <w:t xml:space="preserve"> y actividades de garantía sobre la Parte Responsable.</w:t>
            </w:r>
          </w:p>
        </w:tc>
      </w:tr>
      <w:tr w:rsidR="0082049B" w:rsidRPr="00C763F5" w14:paraId="28B9178F" w14:textId="77777777">
        <w:trPr>
          <w:trHeight w:val="1756"/>
        </w:trPr>
        <w:tc>
          <w:tcPr>
            <w:tcW w:w="3672" w:type="dxa"/>
          </w:tcPr>
          <w:p w14:paraId="38B36F86" w14:textId="36FA5C2C" w:rsidR="0082049B" w:rsidRPr="00C763F5" w:rsidRDefault="0082049B">
            <w:pPr>
              <w:pStyle w:val="TableParagraph"/>
              <w:spacing w:line="290" w:lineRule="atLeast"/>
              <w:ind w:left="110"/>
              <w:rPr>
                <w:b/>
                <w:sz w:val="23"/>
                <w:szCs w:val="23"/>
              </w:rPr>
            </w:pPr>
            <w:r w:rsidRPr="00C763F5">
              <w:rPr>
                <w:b/>
                <w:sz w:val="23"/>
                <w:szCs w:val="23"/>
              </w:rPr>
              <w:lastRenderedPageBreak/>
              <w:t xml:space="preserve">Riesgo alto </w:t>
            </w:r>
            <w:r w:rsidRPr="00C763F5">
              <w:rPr>
                <w:sz w:val="23"/>
                <w:szCs w:val="23"/>
              </w:rPr>
              <w:t xml:space="preserve">- sistema de gestión financiera y marco de control subdesarrollados con una </w:t>
            </w:r>
            <w:r w:rsidRPr="00C763F5">
              <w:rPr>
                <w:i/>
                <w:sz w:val="23"/>
                <w:szCs w:val="23"/>
              </w:rPr>
              <w:t xml:space="preserve">probabilidad significativa </w:t>
            </w:r>
            <w:r w:rsidRPr="00C763F5">
              <w:rPr>
                <w:b/>
                <w:i/>
                <w:sz w:val="23"/>
                <w:szCs w:val="23"/>
              </w:rPr>
              <w:t xml:space="preserve">y un </w:t>
            </w:r>
            <w:r w:rsidRPr="00C763F5">
              <w:rPr>
                <w:sz w:val="23"/>
                <w:szCs w:val="23"/>
              </w:rPr>
              <w:t xml:space="preserve">impacto </w:t>
            </w:r>
            <w:r w:rsidRPr="00C763F5">
              <w:rPr>
                <w:i/>
                <w:sz w:val="23"/>
                <w:szCs w:val="23"/>
              </w:rPr>
              <w:t xml:space="preserve">negativo potencial </w:t>
            </w:r>
            <w:r w:rsidRPr="00C763F5">
              <w:rPr>
                <w:sz w:val="23"/>
                <w:szCs w:val="23"/>
              </w:rPr>
              <w:t>en la capacidad del socio para ejecutar</w:t>
            </w:r>
            <w:r w:rsidRPr="00C763F5">
              <w:rPr>
                <w:spacing w:val="40"/>
                <w:sz w:val="23"/>
                <w:szCs w:val="23"/>
              </w:rPr>
              <w:t xml:space="preserve"> </w:t>
            </w:r>
            <w:r w:rsidRPr="00C763F5">
              <w:rPr>
                <w:sz w:val="23"/>
                <w:szCs w:val="23"/>
              </w:rPr>
              <w:t>el</w:t>
            </w:r>
            <w:r w:rsidRPr="00C763F5">
              <w:rPr>
                <w:spacing w:val="-5"/>
                <w:sz w:val="23"/>
                <w:szCs w:val="23"/>
              </w:rPr>
              <w:t xml:space="preserve"> </w:t>
            </w:r>
            <w:r w:rsidRPr="00C763F5">
              <w:rPr>
                <w:sz w:val="23"/>
                <w:szCs w:val="23"/>
              </w:rPr>
              <w:t>programa</w:t>
            </w:r>
            <w:r w:rsidRPr="00C763F5">
              <w:rPr>
                <w:spacing w:val="-8"/>
                <w:sz w:val="23"/>
                <w:szCs w:val="23"/>
              </w:rPr>
              <w:t xml:space="preserve"> </w:t>
            </w:r>
            <w:r w:rsidRPr="00C763F5">
              <w:rPr>
                <w:sz w:val="23"/>
                <w:szCs w:val="23"/>
              </w:rPr>
              <w:t>de</w:t>
            </w:r>
            <w:r w:rsidRPr="00C763F5">
              <w:rPr>
                <w:spacing w:val="-7"/>
                <w:sz w:val="23"/>
                <w:szCs w:val="23"/>
              </w:rPr>
              <w:t xml:space="preserve"> </w:t>
            </w:r>
            <w:r w:rsidRPr="00C763F5">
              <w:rPr>
                <w:sz w:val="23"/>
                <w:szCs w:val="23"/>
              </w:rPr>
              <w:t>acuerdo</w:t>
            </w:r>
            <w:r w:rsidRPr="00C763F5">
              <w:rPr>
                <w:spacing w:val="-9"/>
                <w:sz w:val="23"/>
                <w:szCs w:val="23"/>
              </w:rPr>
              <w:t xml:space="preserve"> </w:t>
            </w:r>
            <w:r w:rsidRPr="00C763F5">
              <w:rPr>
                <w:sz w:val="23"/>
                <w:szCs w:val="23"/>
              </w:rPr>
              <w:t>con</w:t>
            </w:r>
            <w:r w:rsidRPr="00C763F5">
              <w:rPr>
                <w:spacing w:val="-8"/>
                <w:sz w:val="23"/>
                <w:szCs w:val="23"/>
              </w:rPr>
              <w:t xml:space="preserve"> </w:t>
            </w:r>
            <w:r w:rsidRPr="00C763F5">
              <w:rPr>
                <w:sz w:val="23"/>
                <w:szCs w:val="23"/>
              </w:rPr>
              <w:t>el</w:t>
            </w:r>
            <w:r w:rsidRPr="00C763F5">
              <w:rPr>
                <w:spacing w:val="-5"/>
                <w:sz w:val="23"/>
                <w:szCs w:val="23"/>
              </w:rPr>
              <w:t xml:space="preserve"> </w:t>
            </w:r>
            <w:r w:rsidRPr="00C763F5">
              <w:rPr>
                <w:sz w:val="23"/>
                <w:szCs w:val="23"/>
              </w:rPr>
              <w:t>plan de trabajo.</w:t>
            </w:r>
          </w:p>
        </w:tc>
        <w:tc>
          <w:tcPr>
            <w:tcW w:w="9091" w:type="dxa"/>
          </w:tcPr>
          <w:p w14:paraId="226DE724" w14:textId="77777777" w:rsidR="0082049B" w:rsidRPr="00C763F5" w:rsidRDefault="0082049B" w:rsidP="0082049B">
            <w:pPr>
              <w:pStyle w:val="TableParagraph"/>
              <w:spacing w:before="1" w:line="242" w:lineRule="auto"/>
              <w:ind w:left="105"/>
              <w:rPr>
                <w:sz w:val="23"/>
                <w:szCs w:val="23"/>
              </w:rPr>
            </w:pPr>
            <w:r w:rsidRPr="00C763F5">
              <w:rPr>
                <w:sz w:val="23"/>
                <w:szCs w:val="23"/>
              </w:rPr>
              <w:t>Debido al elevado riesgo derivado de la debilidad del sistema de control interno de la contraparte,</w:t>
            </w:r>
            <w:r w:rsidRPr="00C763F5">
              <w:rPr>
                <w:spacing w:val="-2"/>
                <w:sz w:val="23"/>
                <w:szCs w:val="23"/>
              </w:rPr>
              <w:t xml:space="preserve"> </w:t>
            </w:r>
            <w:r w:rsidRPr="00C763F5">
              <w:rPr>
                <w:sz w:val="23"/>
                <w:szCs w:val="23"/>
                <w:u w:val="dotted"/>
              </w:rPr>
              <w:t>todas</w:t>
            </w:r>
            <w:r w:rsidRPr="00C763F5">
              <w:rPr>
                <w:spacing w:val="-3"/>
                <w:sz w:val="23"/>
                <w:szCs w:val="23"/>
                <w:u w:val="dotted"/>
              </w:rPr>
              <w:t xml:space="preserve"> </w:t>
            </w:r>
            <w:r w:rsidRPr="00C763F5">
              <w:rPr>
                <w:sz w:val="23"/>
                <w:szCs w:val="23"/>
                <w:u w:val="dotted"/>
              </w:rPr>
              <w:t>las</w:t>
            </w:r>
            <w:r w:rsidRPr="00C763F5">
              <w:rPr>
                <w:spacing w:val="-3"/>
                <w:sz w:val="23"/>
                <w:szCs w:val="23"/>
                <w:u w:val="dotted"/>
              </w:rPr>
              <w:t xml:space="preserve"> </w:t>
            </w:r>
            <w:r w:rsidRPr="00C763F5">
              <w:rPr>
                <w:sz w:val="23"/>
                <w:szCs w:val="23"/>
                <w:u w:val="dotted"/>
              </w:rPr>
              <w:t>actividades</w:t>
            </w:r>
            <w:r w:rsidRPr="00C763F5">
              <w:rPr>
                <w:spacing w:val="-3"/>
                <w:sz w:val="23"/>
                <w:szCs w:val="23"/>
                <w:u w:val="dotted"/>
              </w:rPr>
              <w:t xml:space="preserve"> </w:t>
            </w:r>
            <w:r w:rsidRPr="00C763F5">
              <w:rPr>
                <w:sz w:val="23"/>
                <w:szCs w:val="23"/>
              </w:rPr>
              <w:t>deben</w:t>
            </w:r>
            <w:r w:rsidRPr="00C763F5">
              <w:rPr>
                <w:spacing w:val="-7"/>
                <w:sz w:val="23"/>
                <w:szCs w:val="23"/>
              </w:rPr>
              <w:t xml:space="preserve"> </w:t>
            </w:r>
            <w:r w:rsidRPr="00C763F5">
              <w:rPr>
                <w:sz w:val="23"/>
                <w:szCs w:val="23"/>
              </w:rPr>
              <w:t>ejecutarse</w:t>
            </w:r>
            <w:r w:rsidRPr="00C763F5">
              <w:rPr>
                <w:spacing w:val="-4"/>
                <w:sz w:val="23"/>
                <w:szCs w:val="23"/>
              </w:rPr>
              <w:t xml:space="preserve"> </w:t>
            </w:r>
            <w:r w:rsidRPr="00C763F5">
              <w:rPr>
                <w:sz w:val="23"/>
                <w:szCs w:val="23"/>
              </w:rPr>
              <w:t>mediante</w:t>
            </w:r>
            <w:r w:rsidRPr="00C763F5">
              <w:rPr>
                <w:spacing w:val="-4"/>
                <w:sz w:val="23"/>
                <w:szCs w:val="23"/>
              </w:rPr>
              <w:t xml:space="preserve"> </w:t>
            </w:r>
            <w:r w:rsidRPr="00C763F5">
              <w:rPr>
                <w:sz w:val="23"/>
                <w:szCs w:val="23"/>
              </w:rPr>
              <w:t>el</w:t>
            </w:r>
            <w:r w:rsidRPr="00C763F5">
              <w:rPr>
                <w:spacing w:val="-2"/>
                <w:sz w:val="23"/>
                <w:szCs w:val="23"/>
              </w:rPr>
              <w:t xml:space="preserve"> </w:t>
            </w:r>
            <w:r w:rsidRPr="00C763F5">
              <w:rPr>
                <w:sz w:val="23"/>
                <w:szCs w:val="23"/>
              </w:rPr>
              <w:t>pleno</w:t>
            </w:r>
            <w:r w:rsidRPr="00C763F5">
              <w:rPr>
                <w:spacing w:val="-7"/>
                <w:sz w:val="23"/>
                <w:szCs w:val="23"/>
              </w:rPr>
              <w:t xml:space="preserve"> </w:t>
            </w:r>
            <w:r w:rsidRPr="00C763F5">
              <w:rPr>
                <w:sz w:val="23"/>
                <w:szCs w:val="23"/>
              </w:rPr>
              <w:t>apoyo</w:t>
            </w:r>
            <w:r w:rsidRPr="00C763F5">
              <w:rPr>
                <w:spacing w:val="-7"/>
                <w:sz w:val="23"/>
                <w:szCs w:val="23"/>
              </w:rPr>
              <w:t xml:space="preserve"> </w:t>
            </w:r>
            <w:r w:rsidRPr="00C763F5">
              <w:rPr>
                <w:sz w:val="23"/>
                <w:szCs w:val="23"/>
              </w:rPr>
              <w:t>de</w:t>
            </w:r>
            <w:r w:rsidRPr="00C763F5">
              <w:rPr>
                <w:spacing w:val="-4"/>
                <w:sz w:val="23"/>
                <w:szCs w:val="23"/>
              </w:rPr>
              <w:t xml:space="preserve"> </w:t>
            </w:r>
            <w:r w:rsidRPr="00C763F5">
              <w:rPr>
                <w:sz w:val="23"/>
                <w:szCs w:val="23"/>
              </w:rPr>
              <w:t>la</w:t>
            </w:r>
            <w:r w:rsidRPr="00C763F5">
              <w:rPr>
                <w:spacing w:val="-5"/>
                <w:sz w:val="23"/>
                <w:szCs w:val="23"/>
              </w:rPr>
              <w:t xml:space="preserve"> </w:t>
            </w:r>
            <w:r w:rsidRPr="00C763F5">
              <w:rPr>
                <w:sz w:val="23"/>
                <w:szCs w:val="23"/>
              </w:rPr>
              <w:t>Oficina Nacional al MNE o al MDE.</w:t>
            </w:r>
          </w:p>
          <w:p w14:paraId="6D490593" w14:textId="77777777" w:rsidR="0082049B" w:rsidRPr="00C763F5" w:rsidRDefault="0082049B" w:rsidP="0082049B">
            <w:pPr>
              <w:pStyle w:val="TableParagraph"/>
              <w:spacing w:before="8"/>
              <w:rPr>
                <w:b/>
                <w:sz w:val="23"/>
                <w:szCs w:val="23"/>
              </w:rPr>
            </w:pPr>
          </w:p>
          <w:p w14:paraId="2567CCC5" w14:textId="77777777" w:rsidR="0082049B" w:rsidRPr="00C763F5" w:rsidRDefault="0082049B" w:rsidP="0082049B">
            <w:pPr>
              <w:pStyle w:val="TableParagraph"/>
              <w:ind w:left="105" w:right="218"/>
              <w:rPr>
                <w:sz w:val="23"/>
                <w:szCs w:val="23"/>
              </w:rPr>
            </w:pPr>
            <w:r w:rsidRPr="00C763F5">
              <w:rPr>
                <w:sz w:val="23"/>
                <w:szCs w:val="23"/>
              </w:rPr>
              <w:t>Como resultado de las circunstancias locales, en el marco del DIM, la Oficina puede necesitar</w:t>
            </w:r>
            <w:r w:rsidRPr="00C763F5">
              <w:rPr>
                <w:spacing w:val="-6"/>
                <w:sz w:val="23"/>
                <w:szCs w:val="23"/>
              </w:rPr>
              <w:t xml:space="preserve"> </w:t>
            </w:r>
            <w:r w:rsidRPr="00C763F5">
              <w:rPr>
                <w:sz w:val="23"/>
                <w:szCs w:val="23"/>
              </w:rPr>
              <w:t>contratar</w:t>
            </w:r>
            <w:r w:rsidRPr="00C763F5">
              <w:rPr>
                <w:spacing w:val="-6"/>
                <w:sz w:val="23"/>
                <w:szCs w:val="23"/>
              </w:rPr>
              <w:t xml:space="preserve"> </w:t>
            </w:r>
            <w:r w:rsidRPr="00C763F5">
              <w:rPr>
                <w:sz w:val="23"/>
                <w:szCs w:val="23"/>
              </w:rPr>
              <w:t>a</w:t>
            </w:r>
            <w:r w:rsidRPr="00C763F5">
              <w:rPr>
                <w:spacing w:val="-5"/>
                <w:sz w:val="23"/>
                <w:szCs w:val="23"/>
              </w:rPr>
              <w:t xml:space="preserve"> </w:t>
            </w:r>
            <w:r w:rsidRPr="00C763F5">
              <w:rPr>
                <w:sz w:val="23"/>
                <w:szCs w:val="23"/>
              </w:rPr>
              <w:t>una</w:t>
            </w:r>
            <w:r w:rsidRPr="00C763F5">
              <w:rPr>
                <w:spacing w:val="-5"/>
                <w:sz w:val="23"/>
                <w:szCs w:val="23"/>
              </w:rPr>
              <w:t xml:space="preserve"> </w:t>
            </w:r>
            <w:r w:rsidRPr="00C763F5">
              <w:rPr>
                <w:sz w:val="23"/>
                <w:szCs w:val="23"/>
              </w:rPr>
              <w:t>Parte</w:t>
            </w:r>
            <w:r w:rsidRPr="00C763F5">
              <w:rPr>
                <w:spacing w:val="-4"/>
                <w:sz w:val="23"/>
                <w:szCs w:val="23"/>
              </w:rPr>
              <w:t xml:space="preserve"> </w:t>
            </w:r>
            <w:r w:rsidRPr="00C763F5">
              <w:rPr>
                <w:sz w:val="23"/>
                <w:szCs w:val="23"/>
              </w:rPr>
              <w:t>Responsable,</w:t>
            </w:r>
            <w:r w:rsidRPr="00C763F5">
              <w:rPr>
                <w:spacing w:val="-2"/>
                <w:sz w:val="23"/>
                <w:szCs w:val="23"/>
              </w:rPr>
              <w:t xml:space="preserve"> </w:t>
            </w:r>
            <w:r w:rsidRPr="00C763F5">
              <w:rPr>
                <w:sz w:val="23"/>
                <w:szCs w:val="23"/>
              </w:rPr>
              <w:t>como</w:t>
            </w:r>
            <w:r w:rsidRPr="00C763F5">
              <w:rPr>
                <w:spacing w:val="-6"/>
                <w:sz w:val="23"/>
                <w:szCs w:val="23"/>
              </w:rPr>
              <w:t xml:space="preserve"> </w:t>
            </w:r>
            <w:r w:rsidRPr="00C763F5">
              <w:rPr>
                <w:sz w:val="23"/>
                <w:szCs w:val="23"/>
              </w:rPr>
              <w:t>una</w:t>
            </w:r>
            <w:r w:rsidRPr="00C763F5">
              <w:rPr>
                <w:spacing w:val="-5"/>
                <w:sz w:val="23"/>
                <w:szCs w:val="23"/>
              </w:rPr>
              <w:t xml:space="preserve"> </w:t>
            </w:r>
            <w:r w:rsidRPr="00C763F5">
              <w:rPr>
                <w:sz w:val="23"/>
                <w:szCs w:val="23"/>
              </w:rPr>
              <w:t>entidad</w:t>
            </w:r>
            <w:r w:rsidRPr="00C763F5">
              <w:rPr>
                <w:spacing w:val="-6"/>
                <w:sz w:val="23"/>
                <w:szCs w:val="23"/>
              </w:rPr>
              <w:t xml:space="preserve"> </w:t>
            </w:r>
            <w:r w:rsidRPr="00C763F5">
              <w:rPr>
                <w:sz w:val="23"/>
                <w:szCs w:val="23"/>
              </w:rPr>
              <w:t>gubernamental</w:t>
            </w:r>
            <w:r w:rsidRPr="00C763F5">
              <w:rPr>
                <w:spacing w:val="-2"/>
                <w:sz w:val="23"/>
                <w:szCs w:val="23"/>
              </w:rPr>
              <w:t xml:space="preserve"> </w:t>
            </w:r>
            <w:r w:rsidRPr="00C763F5">
              <w:rPr>
                <w:sz w:val="23"/>
                <w:szCs w:val="23"/>
              </w:rPr>
              <w:t>o</w:t>
            </w:r>
            <w:r w:rsidRPr="00C763F5">
              <w:rPr>
                <w:spacing w:val="-2"/>
                <w:sz w:val="23"/>
                <w:szCs w:val="23"/>
              </w:rPr>
              <w:t xml:space="preserve"> </w:t>
            </w:r>
            <w:r w:rsidRPr="00C763F5">
              <w:rPr>
                <w:sz w:val="23"/>
                <w:szCs w:val="23"/>
              </w:rPr>
              <w:t>una ONG/OSC, para</w:t>
            </w:r>
            <w:r w:rsidRPr="00C763F5">
              <w:rPr>
                <w:spacing w:val="-1"/>
                <w:sz w:val="23"/>
                <w:szCs w:val="23"/>
              </w:rPr>
              <w:t xml:space="preserve"> </w:t>
            </w:r>
            <w:r w:rsidRPr="00C763F5">
              <w:rPr>
                <w:sz w:val="23"/>
                <w:szCs w:val="23"/>
              </w:rPr>
              <w:t>ejecutar</w:t>
            </w:r>
            <w:r w:rsidRPr="00C763F5">
              <w:rPr>
                <w:spacing w:val="-3"/>
                <w:sz w:val="23"/>
                <w:szCs w:val="23"/>
              </w:rPr>
              <w:t xml:space="preserve"> </w:t>
            </w:r>
            <w:r w:rsidRPr="00C763F5">
              <w:rPr>
                <w:sz w:val="23"/>
                <w:szCs w:val="23"/>
              </w:rPr>
              <w:t xml:space="preserve">las actividades del proyecto. Si las transferencias de efectivo estimadas a la Parte Responsable superan los 150.000 $ anuales, se requerirá una </w:t>
            </w:r>
            <w:proofErr w:type="spellStart"/>
            <w:r w:rsidRPr="00C763F5">
              <w:rPr>
                <w:sz w:val="23"/>
                <w:szCs w:val="23"/>
              </w:rPr>
              <w:t>microevaluación</w:t>
            </w:r>
            <w:proofErr w:type="spellEnd"/>
            <w:r w:rsidRPr="00C763F5">
              <w:rPr>
                <w:sz w:val="23"/>
                <w:szCs w:val="23"/>
              </w:rPr>
              <w:t xml:space="preserve"> y actividades de garantía sobre la Parte Responsable.</w:t>
            </w:r>
          </w:p>
          <w:p w14:paraId="1A27587E" w14:textId="77777777" w:rsidR="0082049B" w:rsidRPr="00C763F5" w:rsidRDefault="0082049B" w:rsidP="0082049B">
            <w:pPr>
              <w:pStyle w:val="TableParagraph"/>
              <w:spacing w:before="3"/>
              <w:rPr>
                <w:b/>
                <w:sz w:val="23"/>
                <w:szCs w:val="23"/>
              </w:rPr>
            </w:pPr>
          </w:p>
          <w:p w14:paraId="56CA44AA" w14:textId="727A92B7" w:rsidR="0082049B" w:rsidRPr="00C763F5" w:rsidRDefault="0082049B" w:rsidP="0082049B">
            <w:pPr>
              <w:pStyle w:val="TableParagraph"/>
              <w:spacing w:before="1"/>
              <w:ind w:left="105"/>
              <w:jc w:val="both"/>
              <w:rPr>
                <w:sz w:val="23"/>
                <w:szCs w:val="23"/>
              </w:rPr>
            </w:pPr>
            <w:r w:rsidRPr="00C763F5">
              <w:rPr>
                <w:sz w:val="23"/>
                <w:szCs w:val="23"/>
              </w:rPr>
              <w:t>Si,</w:t>
            </w:r>
            <w:r w:rsidRPr="00C763F5">
              <w:rPr>
                <w:spacing w:val="-2"/>
                <w:sz w:val="23"/>
                <w:szCs w:val="23"/>
              </w:rPr>
              <w:t xml:space="preserve"> </w:t>
            </w:r>
            <w:r w:rsidRPr="00C763F5">
              <w:rPr>
                <w:sz w:val="23"/>
                <w:szCs w:val="23"/>
              </w:rPr>
              <w:t>en</w:t>
            </w:r>
            <w:r w:rsidRPr="00C763F5">
              <w:rPr>
                <w:spacing w:val="-6"/>
                <w:sz w:val="23"/>
                <w:szCs w:val="23"/>
              </w:rPr>
              <w:t xml:space="preserve"> </w:t>
            </w:r>
            <w:r w:rsidRPr="00C763F5">
              <w:rPr>
                <w:sz w:val="23"/>
                <w:szCs w:val="23"/>
              </w:rPr>
              <w:t>circunstancias</w:t>
            </w:r>
            <w:r w:rsidRPr="00C763F5">
              <w:rPr>
                <w:spacing w:val="-3"/>
                <w:sz w:val="23"/>
                <w:szCs w:val="23"/>
              </w:rPr>
              <w:t xml:space="preserve"> </w:t>
            </w:r>
            <w:r w:rsidRPr="00C763F5">
              <w:rPr>
                <w:sz w:val="23"/>
                <w:szCs w:val="23"/>
              </w:rPr>
              <w:t>excepcionales,</w:t>
            </w:r>
            <w:r w:rsidRPr="00C763F5">
              <w:rPr>
                <w:spacing w:val="-2"/>
                <w:sz w:val="23"/>
                <w:szCs w:val="23"/>
              </w:rPr>
              <w:t xml:space="preserve"> </w:t>
            </w:r>
            <w:r w:rsidRPr="00C763F5">
              <w:rPr>
                <w:sz w:val="23"/>
                <w:szCs w:val="23"/>
              </w:rPr>
              <w:t>es</w:t>
            </w:r>
            <w:r w:rsidRPr="00C763F5">
              <w:rPr>
                <w:spacing w:val="-3"/>
                <w:sz w:val="23"/>
                <w:szCs w:val="23"/>
              </w:rPr>
              <w:t xml:space="preserve"> </w:t>
            </w:r>
            <w:r w:rsidRPr="00C763F5">
              <w:rPr>
                <w:sz w:val="23"/>
                <w:szCs w:val="23"/>
              </w:rPr>
              <w:t>necesario</w:t>
            </w:r>
            <w:r w:rsidRPr="00C763F5">
              <w:rPr>
                <w:spacing w:val="-7"/>
                <w:sz w:val="23"/>
                <w:szCs w:val="23"/>
              </w:rPr>
              <w:t xml:space="preserve"> </w:t>
            </w:r>
            <w:r w:rsidRPr="00C763F5">
              <w:rPr>
                <w:sz w:val="23"/>
                <w:szCs w:val="23"/>
              </w:rPr>
              <w:t>contratar</w:t>
            </w:r>
            <w:r w:rsidRPr="00C763F5">
              <w:rPr>
                <w:spacing w:val="-7"/>
                <w:sz w:val="23"/>
                <w:szCs w:val="23"/>
              </w:rPr>
              <w:t xml:space="preserve"> </w:t>
            </w:r>
            <w:r w:rsidRPr="00C763F5">
              <w:rPr>
                <w:sz w:val="23"/>
                <w:szCs w:val="23"/>
              </w:rPr>
              <w:t>a un</w:t>
            </w:r>
            <w:r w:rsidRPr="00C763F5">
              <w:rPr>
                <w:spacing w:val="-6"/>
                <w:sz w:val="23"/>
                <w:szCs w:val="23"/>
              </w:rPr>
              <w:t xml:space="preserve"> </w:t>
            </w:r>
            <w:r w:rsidRPr="00C763F5">
              <w:rPr>
                <w:sz w:val="23"/>
                <w:szCs w:val="23"/>
              </w:rPr>
              <w:t>socio</w:t>
            </w:r>
            <w:r w:rsidRPr="00C763F5">
              <w:rPr>
                <w:spacing w:val="-2"/>
                <w:sz w:val="23"/>
                <w:szCs w:val="23"/>
              </w:rPr>
              <w:t xml:space="preserve"> </w:t>
            </w:r>
            <w:r w:rsidRPr="00C763F5">
              <w:rPr>
                <w:sz w:val="23"/>
                <w:szCs w:val="23"/>
              </w:rPr>
              <w:t>de</w:t>
            </w:r>
            <w:r w:rsidRPr="00C763F5">
              <w:rPr>
                <w:spacing w:val="-4"/>
                <w:sz w:val="23"/>
                <w:szCs w:val="23"/>
              </w:rPr>
              <w:t xml:space="preserve"> </w:t>
            </w:r>
            <w:r w:rsidRPr="00C763F5">
              <w:rPr>
                <w:sz w:val="23"/>
                <w:szCs w:val="23"/>
              </w:rPr>
              <w:t>"alto"</w:t>
            </w:r>
            <w:r w:rsidRPr="00C763F5">
              <w:rPr>
                <w:spacing w:val="-5"/>
                <w:sz w:val="23"/>
                <w:szCs w:val="23"/>
              </w:rPr>
              <w:t xml:space="preserve"> </w:t>
            </w:r>
            <w:r w:rsidRPr="00C763F5">
              <w:rPr>
                <w:sz w:val="23"/>
                <w:szCs w:val="23"/>
              </w:rPr>
              <w:t xml:space="preserve">riesgo, deberá obtenerse la aprobación de la OFM antes de proceder a las transferencias de </w:t>
            </w:r>
            <w:r w:rsidRPr="00C763F5">
              <w:rPr>
                <w:spacing w:val="-2"/>
                <w:sz w:val="23"/>
                <w:szCs w:val="23"/>
              </w:rPr>
              <w:t>efectivo.</w:t>
            </w:r>
          </w:p>
        </w:tc>
      </w:tr>
    </w:tbl>
    <w:p w14:paraId="5A46F498" w14:textId="77777777" w:rsidR="00155757" w:rsidRPr="00C763F5" w:rsidRDefault="00155757">
      <w:pPr>
        <w:jc w:val="both"/>
        <w:rPr>
          <w:sz w:val="23"/>
          <w:szCs w:val="23"/>
        </w:rPr>
        <w:sectPr w:rsidR="00155757" w:rsidRPr="00C763F5">
          <w:pgSz w:w="15840" w:h="12240" w:orient="landscape"/>
          <w:pgMar w:top="1380" w:right="1440" w:bottom="280" w:left="1340" w:header="720" w:footer="720" w:gutter="0"/>
          <w:cols w:space="720"/>
        </w:sectPr>
      </w:pPr>
    </w:p>
    <w:p w14:paraId="1CC1208B" w14:textId="46E809AD" w:rsidR="00155757" w:rsidRPr="00C763F5" w:rsidRDefault="00C763F5">
      <w:pPr>
        <w:pStyle w:val="BodyText"/>
        <w:spacing w:before="22"/>
        <w:ind w:left="120" w:right="385"/>
        <w:rPr>
          <w:sz w:val="23"/>
          <w:szCs w:val="23"/>
        </w:rPr>
      </w:pPr>
      <w:bookmarkStart w:id="4" w:name="_bookmark1"/>
      <w:bookmarkStart w:id="5" w:name="Table_4"/>
      <w:bookmarkEnd w:id="4"/>
      <w:r w:rsidRPr="00C763F5">
        <w:rPr>
          <w:sz w:val="23"/>
          <w:szCs w:val="23"/>
        </w:rPr>
        <w:lastRenderedPageBreak/>
        <w:t>Tabla</w:t>
      </w:r>
      <w:r w:rsidRPr="00C763F5">
        <w:rPr>
          <w:spacing w:val="-3"/>
          <w:sz w:val="23"/>
          <w:szCs w:val="23"/>
        </w:rPr>
        <w:t xml:space="preserve"> </w:t>
      </w:r>
      <w:r w:rsidRPr="00C763F5">
        <w:rPr>
          <w:sz w:val="23"/>
          <w:szCs w:val="23"/>
        </w:rPr>
        <w:t>4</w:t>
      </w:r>
      <w:bookmarkEnd w:id="5"/>
      <w:r w:rsidRPr="00C763F5">
        <w:rPr>
          <w:sz w:val="23"/>
          <w:szCs w:val="23"/>
        </w:rPr>
        <w:t>:</w:t>
      </w:r>
      <w:r w:rsidRPr="00C763F5">
        <w:rPr>
          <w:spacing w:val="-3"/>
          <w:sz w:val="23"/>
          <w:szCs w:val="23"/>
        </w:rPr>
        <w:t xml:space="preserve"> </w:t>
      </w:r>
      <w:r w:rsidRPr="00C763F5">
        <w:rPr>
          <w:sz w:val="23"/>
          <w:szCs w:val="23"/>
        </w:rPr>
        <w:t>Factores</w:t>
      </w:r>
      <w:r w:rsidRPr="00C763F5">
        <w:rPr>
          <w:spacing w:val="-4"/>
          <w:sz w:val="23"/>
          <w:szCs w:val="23"/>
        </w:rPr>
        <w:t xml:space="preserve"> </w:t>
      </w:r>
      <w:r w:rsidRPr="00C763F5">
        <w:rPr>
          <w:sz w:val="23"/>
          <w:szCs w:val="23"/>
        </w:rPr>
        <w:t>desencadenantes</w:t>
      </w:r>
      <w:r w:rsidRPr="00C763F5">
        <w:rPr>
          <w:spacing w:val="-4"/>
          <w:sz w:val="23"/>
          <w:szCs w:val="23"/>
        </w:rPr>
        <w:t xml:space="preserve"> </w:t>
      </w:r>
      <w:r w:rsidRPr="00C763F5">
        <w:rPr>
          <w:sz w:val="23"/>
          <w:szCs w:val="23"/>
        </w:rPr>
        <w:t>de</w:t>
      </w:r>
      <w:r w:rsidRPr="00C763F5">
        <w:rPr>
          <w:spacing w:val="-5"/>
          <w:sz w:val="23"/>
          <w:szCs w:val="23"/>
        </w:rPr>
        <w:t xml:space="preserve"> </w:t>
      </w:r>
      <w:r w:rsidRPr="00C763F5">
        <w:rPr>
          <w:sz w:val="23"/>
          <w:szCs w:val="23"/>
        </w:rPr>
        <w:t>la</w:t>
      </w:r>
      <w:r w:rsidRPr="00C763F5">
        <w:rPr>
          <w:spacing w:val="-2"/>
          <w:sz w:val="23"/>
          <w:szCs w:val="23"/>
        </w:rPr>
        <w:t xml:space="preserve"> </w:t>
      </w:r>
      <w:r w:rsidRPr="00C763F5">
        <w:rPr>
          <w:sz w:val="23"/>
          <w:szCs w:val="23"/>
        </w:rPr>
        <w:t>revisión</w:t>
      </w:r>
      <w:r w:rsidRPr="00C763F5">
        <w:rPr>
          <w:spacing w:val="-3"/>
          <w:sz w:val="23"/>
          <w:szCs w:val="23"/>
        </w:rPr>
        <w:t xml:space="preserve"> </w:t>
      </w:r>
      <w:r w:rsidRPr="00C763F5">
        <w:rPr>
          <w:sz w:val="23"/>
          <w:szCs w:val="23"/>
        </w:rPr>
        <w:t>de</w:t>
      </w:r>
      <w:r w:rsidRPr="00C763F5">
        <w:rPr>
          <w:spacing w:val="-5"/>
          <w:sz w:val="23"/>
          <w:szCs w:val="23"/>
        </w:rPr>
        <w:t xml:space="preserve"> </w:t>
      </w:r>
      <w:r w:rsidRPr="00C763F5">
        <w:rPr>
          <w:sz w:val="23"/>
          <w:szCs w:val="23"/>
        </w:rPr>
        <w:t>la</w:t>
      </w:r>
      <w:r w:rsidRPr="00C763F5">
        <w:rPr>
          <w:spacing w:val="-2"/>
          <w:sz w:val="23"/>
          <w:szCs w:val="23"/>
        </w:rPr>
        <w:t xml:space="preserve"> </w:t>
      </w:r>
      <w:r w:rsidRPr="00C763F5">
        <w:rPr>
          <w:sz w:val="23"/>
          <w:szCs w:val="23"/>
        </w:rPr>
        <w:t>clasificación</w:t>
      </w:r>
      <w:r w:rsidRPr="00C763F5">
        <w:rPr>
          <w:spacing w:val="-3"/>
          <w:sz w:val="23"/>
          <w:szCs w:val="23"/>
        </w:rPr>
        <w:t xml:space="preserve"> </w:t>
      </w:r>
      <w:r w:rsidRPr="00C763F5">
        <w:rPr>
          <w:sz w:val="23"/>
          <w:szCs w:val="23"/>
        </w:rPr>
        <w:t>de</w:t>
      </w:r>
      <w:r w:rsidRPr="00C763F5">
        <w:rPr>
          <w:spacing w:val="-5"/>
          <w:sz w:val="23"/>
          <w:szCs w:val="23"/>
        </w:rPr>
        <w:t xml:space="preserve"> </w:t>
      </w:r>
      <w:r w:rsidRPr="00C763F5">
        <w:rPr>
          <w:sz w:val="23"/>
          <w:szCs w:val="23"/>
        </w:rPr>
        <w:t>riesgo</w:t>
      </w:r>
      <w:r w:rsidRPr="00C763F5">
        <w:rPr>
          <w:spacing w:val="-3"/>
          <w:sz w:val="23"/>
          <w:szCs w:val="23"/>
        </w:rPr>
        <w:t xml:space="preserve"> </w:t>
      </w:r>
      <w:r w:rsidRPr="00C763F5">
        <w:rPr>
          <w:sz w:val="23"/>
          <w:szCs w:val="23"/>
        </w:rPr>
        <w:t>de</w:t>
      </w:r>
      <w:r w:rsidRPr="00C763F5">
        <w:rPr>
          <w:spacing w:val="-5"/>
          <w:sz w:val="23"/>
          <w:szCs w:val="23"/>
        </w:rPr>
        <w:t xml:space="preserve"> </w:t>
      </w:r>
      <w:r w:rsidRPr="00C763F5">
        <w:rPr>
          <w:sz w:val="23"/>
          <w:szCs w:val="23"/>
        </w:rPr>
        <w:t>los socios derivada de los controles aleatorios</w:t>
      </w:r>
    </w:p>
    <w:p w14:paraId="380A25E0" w14:textId="77777777" w:rsidR="00155757" w:rsidRPr="00C763F5" w:rsidRDefault="00155757">
      <w:pPr>
        <w:spacing w:before="11"/>
        <w:rPr>
          <w:b/>
          <w:sz w:val="23"/>
          <w:szCs w:val="23"/>
        </w:rPr>
      </w:pPr>
    </w:p>
    <w:tbl>
      <w:tblPr>
        <w:tblW w:w="986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4113"/>
        <w:gridCol w:w="4230"/>
      </w:tblGrid>
      <w:tr w:rsidR="00155757" w:rsidRPr="00C763F5" w14:paraId="1B75CAE8" w14:textId="77777777" w:rsidTr="00C763F5">
        <w:trPr>
          <w:trHeight w:val="882"/>
          <w:tblHeader/>
        </w:trPr>
        <w:tc>
          <w:tcPr>
            <w:tcW w:w="1522" w:type="dxa"/>
          </w:tcPr>
          <w:p w14:paraId="785BD0BF" w14:textId="77777777" w:rsidR="00155757" w:rsidRPr="00C763F5" w:rsidRDefault="00C763F5">
            <w:pPr>
              <w:pStyle w:val="TableParagraph"/>
              <w:spacing w:line="290" w:lineRule="atLeast"/>
              <w:ind w:left="110" w:right="147"/>
              <w:rPr>
                <w:b/>
                <w:sz w:val="23"/>
                <w:szCs w:val="23"/>
              </w:rPr>
            </w:pPr>
            <w:r w:rsidRPr="00C763F5">
              <w:rPr>
                <w:b/>
                <w:spacing w:val="-2"/>
                <w:sz w:val="23"/>
                <w:szCs w:val="23"/>
              </w:rPr>
              <w:t xml:space="preserve">Calificación </w:t>
            </w:r>
            <w:r w:rsidRPr="00C763F5">
              <w:rPr>
                <w:b/>
                <w:sz w:val="23"/>
                <w:szCs w:val="23"/>
              </w:rPr>
              <w:t>del riesgo del socio</w:t>
            </w:r>
          </w:p>
        </w:tc>
        <w:tc>
          <w:tcPr>
            <w:tcW w:w="4113" w:type="dxa"/>
          </w:tcPr>
          <w:p w14:paraId="75642F70" w14:textId="77777777" w:rsidR="00155757" w:rsidRPr="00C763F5" w:rsidRDefault="00155757">
            <w:pPr>
              <w:pStyle w:val="TableParagraph"/>
              <w:spacing w:before="6"/>
              <w:rPr>
                <w:b/>
                <w:sz w:val="23"/>
                <w:szCs w:val="23"/>
              </w:rPr>
            </w:pPr>
          </w:p>
          <w:p w14:paraId="1F7CC5DD" w14:textId="77777777" w:rsidR="00155757" w:rsidRPr="00C763F5" w:rsidRDefault="00C763F5">
            <w:pPr>
              <w:pStyle w:val="TableParagraph"/>
              <w:ind w:left="105"/>
              <w:rPr>
                <w:b/>
                <w:sz w:val="23"/>
                <w:szCs w:val="23"/>
              </w:rPr>
            </w:pPr>
            <w:r w:rsidRPr="00C763F5">
              <w:rPr>
                <w:b/>
                <w:sz w:val="23"/>
                <w:szCs w:val="23"/>
              </w:rPr>
              <w:t>Resultados</w:t>
            </w:r>
            <w:r w:rsidRPr="00C763F5">
              <w:rPr>
                <w:b/>
                <w:spacing w:val="-5"/>
                <w:sz w:val="23"/>
                <w:szCs w:val="23"/>
              </w:rPr>
              <w:t xml:space="preserve"> </w:t>
            </w:r>
            <w:r w:rsidRPr="00C763F5">
              <w:rPr>
                <w:b/>
                <w:sz w:val="23"/>
                <w:szCs w:val="23"/>
              </w:rPr>
              <w:t>del</w:t>
            </w:r>
            <w:r w:rsidRPr="00C763F5">
              <w:rPr>
                <w:b/>
                <w:spacing w:val="-5"/>
                <w:sz w:val="23"/>
                <w:szCs w:val="23"/>
              </w:rPr>
              <w:t xml:space="preserve"> </w:t>
            </w:r>
            <w:r w:rsidRPr="00C763F5">
              <w:rPr>
                <w:b/>
                <w:sz w:val="23"/>
                <w:szCs w:val="23"/>
              </w:rPr>
              <w:t>control</w:t>
            </w:r>
            <w:r w:rsidRPr="00C763F5">
              <w:rPr>
                <w:b/>
                <w:spacing w:val="-5"/>
                <w:sz w:val="23"/>
                <w:szCs w:val="23"/>
              </w:rPr>
              <w:t xml:space="preserve"> </w:t>
            </w:r>
            <w:r w:rsidRPr="00C763F5">
              <w:rPr>
                <w:b/>
                <w:spacing w:val="-2"/>
                <w:sz w:val="23"/>
                <w:szCs w:val="23"/>
              </w:rPr>
              <w:t>aleatorio</w:t>
            </w:r>
          </w:p>
        </w:tc>
        <w:tc>
          <w:tcPr>
            <w:tcW w:w="4230" w:type="dxa"/>
          </w:tcPr>
          <w:p w14:paraId="10BF719A" w14:textId="77777777" w:rsidR="00155757" w:rsidRPr="00C763F5" w:rsidRDefault="00C763F5">
            <w:pPr>
              <w:pStyle w:val="TableParagraph"/>
              <w:spacing w:before="150"/>
              <w:ind w:left="109" w:right="123"/>
              <w:rPr>
                <w:b/>
                <w:sz w:val="23"/>
                <w:szCs w:val="23"/>
              </w:rPr>
            </w:pPr>
            <w:r w:rsidRPr="00C763F5">
              <w:rPr>
                <w:b/>
                <w:sz w:val="23"/>
                <w:szCs w:val="23"/>
              </w:rPr>
              <w:t>Impacto</w:t>
            </w:r>
            <w:r w:rsidRPr="00C763F5">
              <w:rPr>
                <w:b/>
                <w:spacing w:val="-7"/>
                <w:sz w:val="23"/>
                <w:szCs w:val="23"/>
              </w:rPr>
              <w:t xml:space="preserve"> </w:t>
            </w:r>
            <w:r w:rsidRPr="00C763F5">
              <w:rPr>
                <w:b/>
                <w:sz w:val="23"/>
                <w:szCs w:val="23"/>
              </w:rPr>
              <w:t>en</w:t>
            </w:r>
            <w:r w:rsidRPr="00C763F5">
              <w:rPr>
                <w:b/>
                <w:spacing w:val="-7"/>
                <w:sz w:val="23"/>
                <w:szCs w:val="23"/>
              </w:rPr>
              <w:t xml:space="preserve"> </w:t>
            </w:r>
            <w:r w:rsidRPr="00C763F5">
              <w:rPr>
                <w:b/>
                <w:sz w:val="23"/>
                <w:szCs w:val="23"/>
              </w:rPr>
              <w:t>la</w:t>
            </w:r>
            <w:r w:rsidRPr="00C763F5">
              <w:rPr>
                <w:b/>
                <w:spacing w:val="-6"/>
                <w:sz w:val="23"/>
                <w:szCs w:val="23"/>
              </w:rPr>
              <w:t xml:space="preserve"> </w:t>
            </w:r>
            <w:r w:rsidRPr="00C763F5">
              <w:rPr>
                <w:b/>
                <w:sz w:val="23"/>
                <w:szCs w:val="23"/>
              </w:rPr>
              <w:t>calificación</w:t>
            </w:r>
            <w:r w:rsidRPr="00C763F5">
              <w:rPr>
                <w:b/>
                <w:spacing w:val="-7"/>
                <w:sz w:val="23"/>
                <w:szCs w:val="23"/>
              </w:rPr>
              <w:t xml:space="preserve"> </w:t>
            </w:r>
            <w:r w:rsidRPr="00C763F5">
              <w:rPr>
                <w:b/>
                <w:sz w:val="23"/>
                <w:szCs w:val="23"/>
              </w:rPr>
              <w:t>de</w:t>
            </w:r>
            <w:r w:rsidRPr="00C763F5">
              <w:rPr>
                <w:b/>
                <w:spacing w:val="-9"/>
                <w:sz w:val="23"/>
                <w:szCs w:val="23"/>
              </w:rPr>
              <w:t xml:space="preserve"> </w:t>
            </w:r>
            <w:r w:rsidRPr="00C763F5">
              <w:rPr>
                <w:b/>
                <w:sz w:val="23"/>
                <w:szCs w:val="23"/>
              </w:rPr>
              <w:t>riesgo</w:t>
            </w:r>
            <w:r w:rsidRPr="00C763F5">
              <w:rPr>
                <w:b/>
                <w:spacing w:val="-7"/>
                <w:sz w:val="23"/>
                <w:szCs w:val="23"/>
              </w:rPr>
              <w:t xml:space="preserve"> </w:t>
            </w:r>
            <w:r w:rsidRPr="00C763F5">
              <w:rPr>
                <w:b/>
                <w:sz w:val="23"/>
                <w:szCs w:val="23"/>
              </w:rPr>
              <w:t>de los socios</w:t>
            </w:r>
          </w:p>
        </w:tc>
      </w:tr>
      <w:tr w:rsidR="00155757" w:rsidRPr="00C763F5" w14:paraId="341DBBDF" w14:textId="77777777" w:rsidTr="00C763F5">
        <w:trPr>
          <w:trHeight w:val="1170"/>
        </w:trPr>
        <w:tc>
          <w:tcPr>
            <w:tcW w:w="1522" w:type="dxa"/>
          </w:tcPr>
          <w:p w14:paraId="10F5F555" w14:textId="77777777" w:rsidR="00155757" w:rsidRPr="00C763F5" w:rsidRDefault="00155757">
            <w:pPr>
              <w:pStyle w:val="TableParagraph"/>
              <w:spacing w:before="11"/>
              <w:rPr>
                <w:b/>
                <w:sz w:val="23"/>
                <w:szCs w:val="23"/>
              </w:rPr>
            </w:pPr>
          </w:p>
          <w:p w14:paraId="46D1898E" w14:textId="77777777" w:rsidR="00155757" w:rsidRPr="00C763F5" w:rsidRDefault="00C763F5">
            <w:pPr>
              <w:pStyle w:val="TableParagraph"/>
              <w:ind w:left="110"/>
              <w:rPr>
                <w:sz w:val="23"/>
                <w:szCs w:val="23"/>
              </w:rPr>
            </w:pPr>
            <w:r w:rsidRPr="00C763F5">
              <w:rPr>
                <w:spacing w:val="-4"/>
                <w:sz w:val="23"/>
                <w:szCs w:val="23"/>
              </w:rPr>
              <w:t>Bajo</w:t>
            </w:r>
          </w:p>
        </w:tc>
        <w:tc>
          <w:tcPr>
            <w:tcW w:w="4113" w:type="dxa"/>
          </w:tcPr>
          <w:p w14:paraId="6F96F7F5" w14:textId="77777777" w:rsidR="00155757" w:rsidRPr="00C763F5" w:rsidRDefault="00C763F5">
            <w:pPr>
              <w:pStyle w:val="TableParagraph"/>
              <w:spacing w:line="290" w:lineRule="atLeast"/>
              <w:ind w:left="105" w:right="113"/>
              <w:rPr>
                <w:sz w:val="23"/>
                <w:szCs w:val="23"/>
              </w:rPr>
            </w:pPr>
            <w:r w:rsidRPr="00C763F5">
              <w:rPr>
                <w:sz w:val="23"/>
                <w:szCs w:val="23"/>
              </w:rPr>
              <w:t>El control aleatorio identifica problemas o preocupaciones "significativos"</w:t>
            </w:r>
            <w:r w:rsidRPr="00C763F5">
              <w:rPr>
                <w:spacing w:val="-9"/>
                <w:sz w:val="23"/>
                <w:szCs w:val="23"/>
              </w:rPr>
              <w:t xml:space="preserve"> </w:t>
            </w:r>
            <w:r w:rsidRPr="00C763F5">
              <w:rPr>
                <w:sz w:val="23"/>
                <w:szCs w:val="23"/>
              </w:rPr>
              <w:t>que</w:t>
            </w:r>
            <w:r w:rsidRPr="00C763F5">
              <w:rPr>
                <w:spacing w:val="-8"/>
                <w:sz w:val="23"/>
                <w:szCs w:val="23"/>
              </w:rPr>
              <w:t xml:space="preserve"> </w:t>
            </w:r>
            <w:r w:rsidRPr="00C763F5">
              <w:rPr>
                <w:sz w:val="23"/>
                <w:szCs w:val="23"/>
              </w:rPr>
              <w:t>el</w:t>
            </w:r>
            <w:r w:rsidRPr="00C763F5">
              <w:rPr>
                <w:spacing w:val="-7"/>
                <w:sz w:val="23"/>
                <w:szCs w:val="23"/>
              </w:rPr>
              <w:t xml:space="preserve"> </w:t>
            </w:r>
            <w:r w:rsidRPr="00C763F5">
              <w:rPr>
                <w:sz w:val="23"/>
                <w:szCs w:val="23"/>
              </w:rPr>
              <w:t>socio</w:t>
            </w:r>
            <w:r w:rsidRPr="00C763F5">
              <w:rPr>
                <w:spacing w:val="-11"/>
                <w:sz w:val="23"/>
                <w:szCs w:val="23"/>
              </w:rPr>
              <w:t xml:space="preserve"> </w:t>
            </w:r>
            <w:r w:rsidRPr="00C763F5">
              <w:rPr>
                <w:sz w:val="23"/>
                <w:szCs w:val="23"/>
              </w:rPr>
              <w:t>no</w:t>
            </w:r>
            <w:r w:rsidRPr="00C763F5">
              <w:rPr>
                <w:spacing w:val="-11"/>
                <w:sz w:val="23"/>
                <w:szCs w:val="23"/>
              </w:rPr>
              <w:t xml:space="preserve"> </w:t>
            </w:r>
            <w:r w:rsidRPr="00C763F5">
              <w:rPr>
                <w:sz w:val="23"/>
                <w:szCs w:val="23"/>
              </w:rPr>
              <w:t>ha resuelto satisfactoriamente.</w:t>
            </w:r>
          </w:p>
        </w:tc>
        <w:tc>
          <w:tcPr>
            <w:tcW w:w="4230" w:type="dxa"/>
          </w:tcPr>
          <w:p w14:paraId="0DB35703" w14:textId="77777777" w:rsidR="00155757" w:rsidRPr="00C763F5" w:rsidRDefault="00C763F5">
            <w:pPr>
              <w:pStyle w:val="TableParagraph"/>
              <w:spacing w:before="145"/>
              <w:ind w:left="109" w:right="15"/>
              <w:rPr>
                <w:sz w:val="23"/>
                <w:szCs w:val="23"/>
              </w:rPr>
            </w:pPr>
            <w:r w:rsidRPr="00C763F5">
              <w:rPr>
                <w:sz w:val="23"/>
                <w:szCs w:val="23"/>
              </w:rPr>
              <w:t>Cambie la clasificación de riesgo a Moderado</w:t>
            </w:r>
            <w:r w:rsidRPr="00C763F5">
              <w:rPr>
                <w:spacing w:val="-8"/>
                <w:sz w:val="23"/>
                <w:szCs w:val="23"/>
              </w:rPr>
              <w:t xml:space="preserve"> </w:t>
            </w:r>
            <w:r w:rsidRPr="00C763F5">
              <w:rPr>
                <w:sz w:val="23"/>
                <w:szCs w:val="23"/>
              </w:rPr>
              <w:t>y</w:t>
            </w:r>
            <w:r w:rsidRPr="00C763F5">
              <w:rPr>
                <w:spacing w:val="-9"/>
                <w:sz w:val="23"/>
                <w:szCs w:val="23"/>
              </w:rPr>
              <w:t xml:space="preserve"> </w:t>
            </w:r>
            <w:r w:rsidRPr="00C763F5">
              <w:rPr>
                <w:sz w:val="23"/>
                <w:szCs w:val="23"/>
              </w:rPr>
              <w:t>programe</w:t>
            </w:r>
            <w:r w:rsidRPr="00C763F5">
              <w:rPr>
                <w:spacing w:val="-10"/>
                <w:sz w:val="23"/>
                <w:szCs w:val="23"/>
              </w:rPr>
              <w:t xml:space="preserve"> </w:t>
            </w:r>
            <w:r w:rsidRPr="00C763F5">
              <w:rPr>
                <w:sz w:val="23"/>
                <w:szCs w:val="23"/>
              </w:rPr>
              <w:t>un</w:t>
            </w:r>
            <w:r w:rsidRPr="00C763F5">
              <w:rPr>
                <w:spacing w:val="-12"/>
                <w:sz w:val="23"/>
                <w:szCs w:val="23"/>
              </w:rPr>
              <w:t xml:space="preserve"> </w:t>
            </w:r>
            <w:r w:rsidRPr="00C763F5">
              <w:rPr>
                <w:sz w:val="23"/>
                <w:szCs w:val="23"/>
              </w:rPr>
              <w:t>segundo control aleatorio.</w:t>
            </w:r>
          </w:p>
        </w:tc>
      </w:tr>
      <w:tr w:rsidR="00155757" w:rsidRPr="00C763F5" w14:paraId="0F871989" w14:textId="77777777" w:rsidTr="00C763F5">
        <w:trPr>
          <w:trHeight w:val="6562"/>
        </w:trPr>
        <w:tc>
          <w:tcPr>
            <w:tcW w:w="1522" w:type="dxa"/>
            <w:vMerge w:val="restart"/>
          </w:tcPr>
          <w:p w14:paraId="73BD332C" w14:textId="77777777" w:rsidR="00155757" w:rsidRPr="00C763F5" w:rsidRDefault="00155757">
            <w:pPr>
              <w:pStyle w:val="TableParagraph"/>
              <w:rPr>
                <w:b/>
                <w:sz w:val="23"/>
                <w:szCs w:val="23"/>
              </w:rPr>
            </w:pPr>
          </w:p>
          <w:p w14:paraId="3C612508" w14:textId="77777777" w:rsidR="00155757" w:rsidRPr="00C763F5" w:rsidRDefault="00155757">
            <w:pPr>
              <w:pStyle w:val="TableParagraph"/>
              <w:rPr>
                <w:b/>
                <w:sz w:val="23"/>
                <w:szCs w:val="23"/>
              </w:rPr>
            </w:pPr>
          </w:p>
          <w:p w14:paraId="75D67C18" w14:textId="77777777" w:rsidR="00155757" w:rsidRPr="00C763F5" w:rsidRDefault="00155757">
            <w:pPr>
              <w:pStyle w:val="TableParagraph"/>
              <w:rPr>
                <w:b/>
                <w:sz w:val="23"/>
                <w:szCs w:val="23"/>
              </w:rPr>
            </w:pPr>
          </w:p>
          <w:p w14:paraId="40639CE7" w14:textId="77777777" w:rsidR="00155757" w:rsidRPr="00C763F5" w:rsidRDefault="00155757">
            <w:pPr>
              <w:pStyle w:val="TableParagraph"/>
              <w:rPr>
                <w:b/>
                <w:sz w:val="23"/>
                <w:szCs w:val="23"/>
              </w:rPr>
            </w:pPr>
          </w:p>
          <w:p w14:paraId="4887313E" w14:textId="77777777" w:rsidR="00155757" w:rsidRPr="00C763F5" w:rsidRDefault="00155757">
            <w:pPr>
              <w:pStyle w:val="TableParagraph"/>
              <w:rPr>
                <w:b/>
                <w:sz w:val="23"/>
                <w:szCs w:val="23"/>
              </w:rPr>
            </w:pPr>
          </w:p>
          <w:p w14:paraId="057903E0" w14:textId="77777777" w:rsidR="00155757" w:rsidRPr="00C763F5" w:rsidRDefault="00155757">
            <w:pPr>
              <w:pStyle w:val="TableParagraph"/>
              <w:rPr>
                <w:b/>
                <w:sz w:val="23"/>
                <w:szCs w:val="23"/>
              </w:rPr>
            </w:pPr>
          </w:p>
          <w:p w14:paraId="0E964E84" w14:textId="77777777" w:rsidR="00155757" w:rsidRPr="00C763F5" w:rsidRDefault="00155757">
            <w:pPr>
              <w:pStyle w:val="TableParagraph"/>
              <w:rPr>
                <w:b/>
                <w:sz w:val="23"/>
                <w:szCs w:val="23"/>
              </w:rPr>
            </w:pPr>
          </w:p>
          <w:p w14:paraId="374EE2E3" w14:textId="77777777" w:rsidR="00155757" w:rsidRPr="00C763F5" w:rsidRDefault="00155757">
            <w:pPr>
              <w:pStyle w:val="TableParagraph"/>
              <w:rPr>
                <w:b/>
                <w:sz w:val="23"/>
                <w:szCs w:val="23"/>
              </w:rPr>
            </w:pPr>
          </w:p>
          <w:p w14:paraId="6862FC7F" w14:textId="77777777" w:rsidR="00155757" w:rsidRPr="00C763F5" w:rsidRDefault="00155757">
            <w:pPr>
              <w:pStyle w:val="TableParagraph"/>
              <w:rPr>
                <w:b/>
                <w:sz w:val="23"/>
                <w:szCs w:val="23"/>
              </w:rPr>
            </w:pPr>
          </w:p>
          <w:p w14:paraId="387D92C4" w14:textId="77777777" w:rsidR="00155757" w:rsidRPr="00C763F5" w:rsidRDefault="00155757">
            <w:pPr>
              <w:pStyle w:val="TableParagraph"/>
              <w:rPr>
                <w:b/>
                <w:sz w:val="23"/>
                <w:szCs w:val="23"/>
              </w:rPr>
            </w:pPr>
          </w:p>
          <w:p w14:paraId="447441FE" w14:textId="77777777" w:rsidR="00155757" w:rsidRPr="00C763F5" w:rsidRDefault="00155757">
            <w:pPr>
              <w:pStyle w:val="TableParagraph"/>
              <w:rPr>
                <w:b/>
                <w:sz w:val="23"/>
                <w:szCs w:val="23"/>
              </w:rPr>
            </w:pPr>
          </w:p>
          <w:p w14:paraId="3B14907B" w14:textId="77777777" w:rsidR="00155757" w:rsidRPr="00C763F5" w:rsidRDefault="00155757">
            <w:pPr>
              <w:pStyle w:val="TableParagraph"/>
              <w:rPr>
                <w:b/>
                <w:sz w:val="23"/>
                <w:szCs w:val="23"/>
              </w:rPr>
            </w:pPr>
          </w:p>
          <w:p w14:paraId="1EF7850B" w14:textId="77777777" w:rsidR="00155757" w:rsidRPr="00C763F5" w:rsidRDefault="00155757">
            <w:pPr>
              <w:pStyle w:val="TableParagraph"/>
              <w:rPr>
                <w:b/>
                <w:sz w:val="23"/>
                <w:szCs w:val="23"/>
              </w:rPr>
            </w:pPr>
          </w:p>
          <w:p w14:paraId="18B7BFFB" w14:textId="77777777" w:rsidR="00155757" w:rsidRPr="00C763F5" w:rsidRDefault="00155757">
            <w:pPr>
              <w:pStyle w:val="TableParagraph"/>
              <w:rPr>
                <w:b/>
                <w:sz w:val="23"/>
                <w:szCs w:val="23"/>
              </w:rPr>
            </w:pPr>
          </w:p>
          <w:p w14:paraId="5C4CB083" w14:textId="77777777" w:rsidR="00155757" w:rsidRPr="00C763F5" w:rsidRDefault="00155757">
            <w:pPr>
              <w:pStyle w:val="TableParagraph"/>
              <w:rPr>
                <w:b/>
                <w:sz w:val="23"/>
                <w:szCs w:val="23"/>
              </w:rPr>
            </w:pPr>
          </w:p>
          <w:p w14:paraId="051C7181" w14:textId="77777777" w:rsidR="00155757" w:rsidRPr="00C763F5" w:rsidRDefault="00155757">
            <w:pPr>
              <w:pStyle w:val="TableParagraph"/>
              <w:spacing w:before="7"/>
              <w:rPr>
                <w:b/>
                <w:sz w:val="23"/>
                <w:szCs w:val="23"/>
              </w:rPr>
            </w:pPr>
          </w:p>
          <w:p w14:paraId="2F3B0229" w14:textId="77777777" w:rsidR="00155757" w:rsidRPr="00C763F5" w:rsidRDefault="00C763F5">
            <w:pPr>
              <w:pStyle w:val="TableParagraph"/>
              <w:ind w:left="110"/>
              <w:rPr>
                <w:sz w:val="23"/>
                <w:szCs w:val="23"/>
              </w:rPr>
            </w:pPr>
            <w:r w:rsidRPr="00C763F5">
              <w:rPr>
                <w:spacing w:val="-2"/>
                <w:sz w:val="23"/>
                <w:szCs w:val="23"/>
              </w:rPr>
              <w:t>Moderado</w:t>
            </w:r>
          </w:p>
        </w:tc>
        <w:tc>
          <w:tcPr>
            <w:tcW w:w="4113" w:type="dxa"/>
          </w:tcPr>
          <w:p w14:paraId="05CE9D63" w14:textId="77777777" w:rsidR="00155757" w:rsidRPr="00C763F5" w:rsidRDefault="00155757">
            <w:pPr>
              <w:pStyle w:val="TableParagraph"/>
              <w:rPr>
                <w:b/>
                <w:sz w:val="23"/>
                <w:szCs w:val="23"/>
              </w:rPr>
            </w:pPr>
          </w:p>
          <w:p w14:paraId="6278A52C" w14:textId="77777777" w:rsidR="00155757" w:rsidRPr="00C763F5" w:rsidRDefault="00155757">
            <w:pPr>
              <w:pStyle w:val="TableParagraph"/>
              <w:rPr>
                <w:b/>
                <w:sz w:val="23"/>
                <w:szCs w:val="23"/>
              </w:rPr>
            </w:pPr>
          </w:p>
          <w:p w14:paraId="49656A64" w14:textId="77777777" w:rsidR="00155757" w:rsidRPr="00C763F5" w:rsidRDefault="00155757">
            <w:pPr>
              <w:pStyle w:val="TableParagraph"/>
              <w:rPr>
                <w:b/>
                <w:sz w:val="23"/>
                <w:szCs w:val="23"/>
              </w:rPr>
            </w:pPr>
          </w:p>
          <w:p w14:paraId="52AF5D43" w14:textId="77777777" w:rsidR="00155757" w:rsidRPr="00C763F5" w:rsidRDefault="00155757">
            <w:pPr>
              <w:pStyle w:val="TableParagraph"/>
              <w:rPr>
                <w:b/>
                <w:sz w:val="23"/>
                <w:szCs w:val="23"/>
              </w:rPr>
            </w:pPr>
          </w:p>
          <w:p w14:paraId="2C99B280" w14:textId="77777777" w:rsidR="00155757" w:rsidRPr="00C763F5" w:rsidRDefault="00155757">
            <w:pPr>
              <w:pStyle w:val="TableParagraph"/>
              <w:rPr>
                <w:b/>
                <w:sz w:val="23"/>
                <w:szCs w:val="23"/>
              </w:rPr>
            </w:pPr>
          </w:p>
          <w:p w14:paraId="1F61A634" w14:textId="77777777" w:rsidR="00155757" w:rsidRPr="00C763F5" w:rsidRDefault="00155757">
            <w:pPr>
              <w:pStyle w:val="TableParagraph"/>
              <w:rPr>
                <w:b/>
                <w:sz w:val="23"/>
                <w:szCs w:val="23"/>
              </w:rPr>
            </w:pPr>
          </w:p>
          <w:p w14:paraId="0031DA3B" w14:textId="77777777" w:rsidR="00155757" w:rsidRPr="00C763F5" w:rsidRDefault="00155757">
            <w:pPr>
              <w:pStyle w:val="TableParagraph"/>
              <w:rPr>
                <w:b/>
                <w:sz w:val="23"/>
                <w:szCs w:val="23"/>
              </w:rPr>
            </w:pPr>
          </w:p>
          <w:p w14:paraId="138DCBE6" w14:textId="77777777" w:rsidR="00155757" w:rsidRPr="00C763F5" w:rsidRDefault="00155757">
            <w:pPr>
              <w:pStyle w:val="TableParagraph"/>
              <w:rPr>
                <w:b/>
                <w:sz w:val="23"/>
                <w:szCs w:val="23"/>
              </w:rPr>
            </w:pPr>
          </w:p>
          <w:p w14:paraId="41D3EE74" w14:textId="77777777" w:rsidR="00155757" w:rsidRPr="00C763F5" w:rsidRDefault="00155757">
            <w:pPr>
              <w:pStyle w:val="TableParagraph"/>
              <w:rPr>
                <w:b/>
                <w:sz w:val="23"/>
                <w:szCs w:val="23"/>
              </w:rPr>
            </w:pPr>
          </w:p>
          <w:p w14:paraId="7A6FAD50" w14:textId="77777777" w:rsidR="00155757" w:rsidRPr="00C763F5" w:rsidRDefault="00155757">
            <w:pPr>
              <w:pStyle w:val="TableParagraph"/>
              <w:rPr>
                <w:b/>
                <w:sz w:val="23"/>
                <w:szCs w:val="23"/>
              </w:rPr>
            </w:pPr>
          </w:p>
          <w:p w14:paraId="2958CBED" w14:textId="77777777" w:rsidR="00155757" w:rsidRPr="00C763F5" w:rsidRDefault="00C763F5">
            <w:pPr>
              <w:pStyle w:val="TableParagraph"/>
              <w:spacing w:before="147"/>
              <w:ind w:left="105" w:right="113"/>
              <w:rPr>
                <w:sz w:val="23"/>
                <w:szCs w:val="23"/>
              </w:rPr>
            </w:pPr>
            <w:r w:rsidRPr="00C763F5">
              <w:rPr>
                <w:sz w:val="23"/>
                <w:szCs w:val="23"/>
                <w:u w:val="single"/>
              </w:rPr>
              <w:t>La</w:t>
            </w:r>
            <w:r w:rsidRPr="00C763F5">
              <w:rPr>
                <w:spacing w:val="-14"/>
                <w:sz w:val="23"/>
                <w:szCs w:val="23"/>
                <w:u w:val="single"/>
              </w:rPr>
              <w:t xml:space="preserve"> </w:t>
            </w:r>
            <w:r w:rsidRPr="00C763F5">
              <w:rPr>
                <w:sz w:val="23"/>
                <w:szCs w:val="23"/>
                <w:u w:val="single"/>
              </w:rPr>
              <w:t>primera</w:t>
            </w:r>
            <w:r w:rsidRPr="00C763F5">
              <w:rPr>
                <w:spacing w:val="-13"/>
                <w:sz w:val="23"/>
                <w:szCs w:val="23"/>
                <w:u w:val="single"/>
              </w:rPr>
              <w:t xml:space="preserve"> </w:t>
            </w:r>
            <w:r w:rsidRPr="00C763F5">
              <w:rPr>
                <w:sz w:val="23"/>
                <w:szCs w:val="23"/>
                <w:u w:val="single"/>
              </w:rPr>
              <w:t>comprobación</w:t>
            </w:r>
            <w:r w:rsidRPr="00C763F5">
              <w:rPr>
                <w:spacing w:val="-14"/>
                <w:sz w:val="23"/>
                <w:szCs w:val="23"/>
              </w:rPr>
              <w:t xml:space="preserve"> </w:t>
            </w:r>
            <w:r w:rsidRPr="00C763F5">
              <w:rPr>
                <w:sz w:val="23"/>
                <w:szCs w:val="23"/>
              </w:rPr>
              <w:t xml:space="preserve">aleatoria identifica puntos débiles </w:t>
            </w:r>
            <w:r w:rsidRPr="00C763F5">
              <w:rPr>
                <w:spacing w:val="-2"/>
                <w:sz w:val="23"/>
                <w:szCs w:val="23"/>
              </w:rPr>
              <w:t>"significativos".</w:t>
            </w:r>
          </w:p>
        </w:tc>
        <w:tc>
          <w:tcPr>
            <w:tcW w:w="4230" w:type="dxa"/>
          </w:tcPr>
          <w:p w14:paraId="4E94124C" w14:textId="77777777" w:rsidR="00155757" w:rsidRPr="00C763F5" w:rsidRDefault="00C763F5">
            <w:pPr>
              <w:pStyle w:val="TableParagraph"/>
              <w:ind w:left="109" w:right="123"/>
              <w:rPr>
                <w:sz w:val="23"/>
                <w:szCs w:val="23"/>
              </w:rPr>
            </w:pPr>
            <w:r w:rsidRPr="00C763F5">
              <w:rPr>
                <w:sz w:val="23"/>
                <w:szCs w:val="23"/>
              </w:rPr>
              <w:t>Reunirse con el socio para acordar un plan</w:t>
            </w:r>
            <w:r w:rsidRPr="00C763F5">
              <w:rPr>
                <w:spacing w:val="-3"/>
                <w:sz w:val="23"/>
                <w:szCs w:val="23"/>
              </w:rPr>
              <w:t xml:space="preserve"> </w:t>
            </w:r>
            <w:r w:rsidRPr="00C763F5">
              <w:rPr>
                <w:sz w:val="23"/>
                <w:szCs w:val="23"/>
              </w:rPr>
              <w:t>de</w:t>
            </w:r>
            <w:r w:rsidRPr="00C763F5">
              <w:rPr>
                <w:spacing w:val="-1"/>
                <w:sz w:val="23"/>
                <w:szCs w:val="23"/>
              </w:rPr>
              <w:t xml:space="preserve"> </w:t>
            </w:r>
            <w:r w:rsidRPr="00C763F5">
              <w:rPr>
                <w:sz w:val="23"/>
                <w:szCs w:val="23"/>
              </w:rPr>
              <w:t>acción</w:t>
            </w:r>
            <w:r w:rsidRPr="00C763F5">
              <w:rPr>
                <w:spacing w:val="-3"/>
                <w:sz w:val="23"/>
                <w:szCs w:val="23"/>
              </w:rPr>
              <w:t xml:space="preserve"> </w:t>
            </w:r>
            <w:r w:rsidRPr="00C763F5">
              <w:rPr>
                <w:sz w:val="23"/>
                <w:szCs w:val="23"/>
              </w:rPr>
              <w:t>correctivo, que</w:t>
            </w:r>
            <w:r w:rsidRPr="00C763F5">
              <w:rPr>
                <w:spacing w:val="-1"/>
                <w:sz w:val="23"/>
                <w:szCs w:val="23"/>
              </w:rPr>
              <w:t xml:space="preserve"> </w:t>
            </w:r>
            <w:r w:rsidRPr="00C763F5">
              <w:rPr>
                <w:sz w:val="23"/>
                <w:szCs w:val="23"/>
              </w:rPr>
              <w:t>incluya</w:t>
            </w:r>
            <w:r w:rsidRPr="00C763F5">
              <w:rPr>
                <w:spacing w:val="-2"/>
                <w:sz w:val="23"/>
                <w:szCs w:val="23"/>
              </w:rPr>
              <w:t xml:space="preserve"> </w:t>
            </w:r>
            <w:r w:rsidRPr="00C763F5">
              <w:rPr>
                <w:sz w:val="23"/>
                <w:szCs w:val="23"/>
              </w:rPr>
              <w:t>la realización de un control aleatorio de seguimiento para garantizar que las medidas</w:t>
            </w:r>
            <w:r w:rsidRPr="00C763F5">
              <w:rPr>
                <w:spacing w:val="-7"/>
                <w:sz w:val="23"/>
                <w:szCs w:val="23"/>
              </w:rPr>
              <w:t xml:space="preserve"> </w:t>
            </w:r>
            <w:r w:rsidRPr="00C763F5">
              <w:rPr>
                <w:sz w:val="23"/>
                <w:szCs w:val="23"/>
              </w:rPr>
              <w:t>correctivas</w:t>
            </w:r>
            <w:r w:rsidRPr="00C763F5">
              <w:rPr>
                <w:spacing w:val="-7"/>
                <w:sz w:val="23"/>
                <w:szCs w:val="23"/>
              </w:rPr>
              <w:t xml:space="preserve"> </w:t>
            </w:r>
            <w:r w:rsidRPr="00C763F5">
              <w:rPr>
                <w:sz w:val="23"/>
                <w:szCs w:val="23"/>
              </w:rPr>
              <w:t>han</w:t>
            </w:r>
            <w:r w:rsidRPr="00C763F5">
              <w:rPr>
                <w:spacing w:val="-10"/>
                <w:sz w:val="23"/>
                <w:szCs w:val="23"/>
              </w:rPr>
              <w:t xml:space="preserve"> </w:t>
            </w:r>
            <w:r w:rsidRPr="00C763F5">
              <w:rPr>
                <w:sz w:val="23"/>
                <w:szCs w:val="23"/>
              </w:rPr>
              <w:t>conducido</w:t>
            </w:r>
            <w:r w:rsidRPr="00C763F5">
              <w:rPr>
                <w:spacing w:val="-11"/>
                <w:sz w:val="23"/>
                <w:szCs w:val="23"/>
              </w:rPr>
              <w:t xml:space="preserve"> </w:t>
            </w:r>
            <w:r w:rsidRPr="00C763F5">
              <w:rPr>
                <w:sz w:val="23"/>
                <w:szCs w:val="23"/>
              </w:rPr>
              <w:t>a</w:t>
            </w:r>
            <w:r w:rsidRPr="00C763F5">
              <w:rPr>
                <w:spacing w:val="-9"/>
                <w:sz w:val="23"/>
                <w:szCs w:val="23"/>
              </w:rPr>
              <w:t xml:space="preserve"> </w:t>
            </w:r>
            <w:r w:rsidRPr="00C763F5">
              <w:rPr>
                <w:sz w:val="23"/>
                <w:szCs w:val="23"/>
              </w:rPr>
              <w:t>las mejoras deseadas.</w:t>
            </w:r>
          </w:p>
          <w:p w14:paraId="218EC73A" w14:textId="77777777" w:rsidR="00155757" w:rsidRPr="00C763F5" w:rsidRDefault="00155757">
            <w:pPr>
              <w:pStyle w:val="TableParagraph"/>
              <w:spacing w:before="11"/>
              <w:rPr>
                <w:b/>
                <w:sz w:val="23"/>
                <w:szCs w:val="23"/>
              </w:rPr>
            </w:pPr>
          </w:p>
          <w:p w14:paraId="7D7DB8D5" w14:textId="77777777" w:rsidR="00155757" w:rsidRPr="00C763F5" w:rsidRDefault="00C763F5">
            <w:pPr>
              <w:pStyle w:val="TableParagraph"/>
              <w:ind w:left="109" w:right="123"/>
              <w:rPr>
                <w:sz w:val="23"/>
                <w:szCs w:val="23"/>
              </w:rPr>
            </w:pPr>
            <w:r w:rsidRPr="00C763F5">
              <w:rPr>
                <w:sz w:val="23"/>
                <w:szCs w:val="23"/>
              </w:rPr>
              <w:t>Si sólo se ha realizado un control aleatorio</w:t>
            </w:r>
            <w:r w:rsidRPr="00C763F5">
              <w:rPr>
                <w:spacing w:val="-8"/>
                <w:sz w:val="23"/>
                <w:szCs w:val="23"/>
              </w:rPr>
              <w:t xml:space="preserve"> </w:t>
            </w:r>
            <w:r w:rsidRPr="00C763F5">
              <w:rPr>
                <w:sz w:val="23"/>
                <w:szCs w:val="23"/>
              </w:rPr>
              <w:t>en</w:t>
            </w:r>
            <w:r w:rsidRPr="00C763F5">
              <w:rPr>
                <w:spacing w:val="-7"/>
                <w:sz w:val="23"/>
                <w:szCs w:val="23"/>
              </w:rPr>
              <w:t xml:space="preserve"> </w:t>
            </w:r>
            <w:r w:rsidRPr="00C763F5">
              <w:rPr>
                <w:sz w:val="23"/>
                <w:szCs w:val="23"/>
              </w:rPr>
              <w:t>el</w:t>
            </w:r>
            <w:r w:rsidRPr="00C763F5">
              <w:rPr>
                <w:spacing w:val="-3"/>
                <w:sz w:val="23"/>
                <w:szCs w:val="23"/>
              </w:rPr>
              <w:t xml:space="preserve"> </w:t>
            </w:r>
            <w:r w:rsidRPr="00C763F5">
              <w:rPr>
                <w:sz w:val="23"/>
                <w:szCs w:val="23"/>
              </w:rPr>
              <w:t>año</w:t>
            </w:r>
            <w:r w:rsidRPr="00C763F5">
              <w:rPr>
                <w:spacing w:val="-8"/>
                <w:sz w:val="23"/>
                <w:szCs w:val="23"/>
              </w:rPr>
              <w:t xml:space="preserve"> </w:t>
            </w:r>
            <w:r w:rsidRPr="00C763F5">
              <w:rPr>
                <w:sz w:val="23"/>
                <w:szCs w:val="23"/>
              </w:rPr>
              <w:t>o</w:t>
            </w:r>
            <w:r w:rsidRPr="00C763F5">
              <w:rPr>
                <w:spacing w:val="-3"/>
                <w:sz w:val="23"/>
                <w:szCs w:val="23"/>
              </w:rPr>
              <w:t xml:space="preserve"> </w:t>
            </w:r>
            <w:r w:rsidRPr="00C763F5">
              <w:rPr>
                <w:sz w:val="23"/>
                <w:szCs w:val="23"/>
              </w:rPr>
              <w:t>las</w:t>
            </w:r>
            <w:r w:rsidRPr="00C763F5">
              <w:rPr>
                <w:spacing w:val="-4"/>
                <w:sz w:val="23"/>
                <w:szCs w:val="23"/>
              </w:rPr>
              <w:t xml:space="preserve"> </w:t>
            </w:r>
            <w:r w:rsidRPr="00C763F5">
              <w:rPr>
                <w:sz w:val="23"/>
                <w:szCs w:val="23"/>
              </w:rPr>
              <w:t>mejoras</w:t>
            </w:r>
            <w:r w:rsidRPr="00C763F5">
              <w:rPr>
                <w:spacing w:val="-4"/>
                <w:sz w:val="23"/>
                <w:szCs w:val="23"/>
              </w:rPr>
              <w:t xml:space="preserve"> </w:t>
            </w:r>
            <w:r w:rsidRPr="00C763F5">
              <w:rPr>
                <w:sz w:val="23"/>
                <w:szCs w:val="23"/>
              </w:rPr>
              <w:t>no</w:t>
            </w:r>
            <w:r w:rsidRPr="00C763F5">
              <w:rPr>
                <w:spacing w:val="-8"/>
                <w:sz w:val="23"/>
                <w:szCs w:val="23"/>
              </w:rPr>
              <w:t xml:space="preserve"> </w:t>
            </w:r>
            <w:r w:rsidRPr="00C763F5">
              <w:rPr>
                <w:sz w:val="23"/>
                <w:szCs w:val="23"/>
              </w:rPr>
              <w:t>han surtido efecto, considere la posibilidad de cambiar la calificación del riesgo a Deficiencia significativa:</w:t>
            </w:r>
          </w:p>
          <w:p w14:paraId="5B28CF7E" w14:textId="77777777" w:rsidR="00155757" w:rsidRPr="00C763F5" w:rsidRDefault="00C763F5">
            <w:pPr>
              <w:pStyle w:val="TableParagraph"/>
              <w:numPr>
                <w:ilvl w:val="0"/>
                <w:numId w:val="4"/>
              </w:numPr>
              <w:tabs>
                <w:tab w:val="left" w:pos="469"/>
              </w:tabs>
              <w:ind w:right="251"/>
              <w:rPr>
                <w:sz w:val="23"/>
                <w:szCs w:val="23"/>
              </w:rPr>
            </w:pPr>
            <w:r w:rsidRPr="00C763F5">
              <w:rPr>
                <w:sz w:val="23"/>
                <w:szCs w:val="23"/>
              </w:rPr>
              <w:t>Se aplica la ejecución directa o el apoyo</w:t>
            </w:r>
            <w:r w:rsidRPr="00C763F5">
              <w:rPr>
                <w:spacing w:val="-10"/>
                <w:sz w:val="23"/>
                <w:szCs w:val="23"/>
              </w:rPr>
              <w:t xml:space="preserve"> </w:t>
            </w:r>
            <w:r w:rsidRPr="00C763F5">
              <w:rPr>
                <w:sz w:val="23"/>
                <w:szCs w:val="23"/>
              </w:rPr>
              <w:t>total</w:t>
            </w:r>
            <w:r w:rsidRPr="00C763F5">
              <w:rPr>
                <w:spacing w:val="-6"/>
                <w:sz w:val="23"/>
                <w:szCs w:val="23"/>
              </w:rPr>
              <w:t xml:space="preserve"> </w:t>
            </w:r>
            <w:r w:rsidRPr="00C763F5">
              <w:rPr>
                <w:sz w:val="23"/>
                <w:szCs w:val="23"/>
              </w:rPr>
              <w:t>de</w:t>
            </w:r>
            <w:r w:rsidRPr="00C763F5">
              <w:rPr>
                <w:spacing w:val="-7"/>
                <w:sz w:val="23"/>
                <w:szCs w:val="23"/>
              </w:rPr>
              <w:t xml:space="preserve"> </w:t>
            </w:r>
            <w:r w:rsidRPr="00C763F5">
              <w:rPr>
                <w:sz w:val="23"/>
                <w:szCs w:val="23"/>
              </w:rPr>
              <w:t>la</w:t>
            </w:r>
            <w:r w:rsidRPr="00C763F5">
              <w:rPr>
                <w:spacing w:val="-8"/>
                <w:sz w:val="23"/>
                <w:szCs w:val="23"/>
              </w:rPr>
              <w:t xml:space="preserve"> </w:t>
            </w:r>
            <w:r w:rsidRPr="00C763F5">
              <w:rPr>
                <w:sz w:val="23"/>
                <w:szCs w:val="23"/>
              </w:rPr>
              <w:t>oficina</w:t>
            </w:r>
            <w:r w:rsidRPr="00C763F5">
              <w:rPr>
                <w:spacing w:val="-8"/>
                <w:sz w:val="23"/>
                <w:szCs w:val="23"/>
              </w:rPr>
              <w:t xml:space="preserve"> </w:t>
            </w:r>
            <w:r w:rsidRPr="00C763F5">
              <w:rPr>
                <w:sz w:val="23"/>
                <w:szCs w:val="23"/>
              </w:rPr>
              <w:t>nacional</w:t>
            </w:r>
            <w:r w:rsidRPr="00C763F5">
              <w:rPr>
                <w:spacing w:val="-6"/>
                <w:sz w:val="23"/>
                <w:szCs w:val="23"/>
              </w:rPr>
              <w:t xml:space="preserve"> </w:t>
            </w:r>
            <w:r w:rsidRPr="00C763F5">
              <w:rPr>
                <w:sz w:val="23"/>
                <w:szCs w:val="23"/>
              </w:rPr>
              <w:t xml:space="preserve">al </w:t>
            </w:r>
            <w:r w:rsidRPr="00C763F5">
              <w:rPr>
                <w:spacing w:val="-4"/>
                <w:sz w:val="23"/>
                <w:szCs w:val="23"/>
              </w:rPr>
              <w:t>MNE.</w:t>
            </w:r>
          </w:p>
          <w:p w14:paraId="47AD0863" w14:textId="77777777" w:rsidR="00155757" w:rsidRPr="00C763F5" w:rsidRDefault="00C763F5">
            <w:pPr>
              <w:pStyle w:val="TableParagraph"/>
              <w:numPr>
                <w:ilvl w:val="0"/>
                <w:numId w:val="4"/>
              </w:numPr>
              <w:tabs>
                <w:tab w:val="left" w:pos="469"/>
              </w:tabs>
              <w:ind w:right="289"/>
              <w:rPr>
                <w:sz w:val="23"/>
                <w:szCs w:val="23"/>
              </w:rPr>
            </w:pPr>
            <w:r w:rsidRPr="00C763F5">
              <w:rPr>
                <w:sz w:val="23"/>
                <w:szCs w:val="23"/>
              </w:rPr>
              <w:t>No</w:t>
            </w:r>
            <w:r w:rsidRPr="00C763F5">
              <w:rPr>
                <w:spacing w:val="-9"/>
                <w:sz w:val="23"/>
                <w:szCs w:val="23"/>
              </w:rPr>
              <w:t xml:space="preserve"> </w:t>
            </w:r>
            <w:r w:rsidRPr="00C763F5">
              <w:rPr>
                <w:sz w:val="23"/>
                <w:szCs w:val="23"/>
              </w:rPr>
              <w:t>deben</w:t>
            </w:r>
            <w:r w:rsidRPr="00C763F5">
              <w:rPr>
                <w:spacing w:val="-4"/>
                <w:sz w:val="23"/>
                <w:szCs w:val="23"/>
              </w:rPr>
              <w:t xml:space="preserve"> </w:t>
            </w:r>
            <w:r w:rsidRPr="00C763F5">
              <w:rPr>
                <w:sz w:val="23"/>
                <w:szCs w:val="23"/>
              </w:rPr>
              <w:t>realizarse</w:t>
            </w:r>
            <w:r w:rsidRPr="00C763F5">
              <w:rPr>
                <w:spacing w:val="-7"/>
                <w:sz w:val="23"/>
                <w:szCs w:val="23"/>
              </w:rPr>
              <w:t xml:space="preserve"> </w:t>
            </w:r>
            <w:r w:rsidRPr="00C763F5">
              <w:rPr>
                <w:sz w:val="23"/>
                <w:szCs w:val="23"/>
              </w:rPr>
              <w:t>transferencias directas</w:t>
            </w:r>
            <w:r w:rsidRPr="00C763F5">
              <w:rPr>
                <w:spacing w:val="-9"/>
                <w:sz w:val="23"/>
                <w:szCs w:val="23"/>
              </w:rPr>
              <w:t xml:space="preserve"> </w:t>
            </w:r>
            <w:r w:rsidRPr="00C763F5">
              <w:rPr>
                <w:sz w:val="23"/>
                <w:szCs w:val="23"/>
              </w:rPr>
              <w:t>de</w:t>
            </w:r>
            <w:r w:rsidRPr="00C763F5">
              <w:rPr>
                <w:spacing w:val="-9"/>
                <w:sz w:val="23"/>
                <w:szCs w:val="23"/>
              </w:rPr>
              <w:t xml:space="preserve"> </w:t>
            </w:r>
            <w:r w:rsidRPr="00C763F5">
              <w:rPr>
                <w:sz w:val="23"/>
                <w:szCs w:val="23"/>
              </w:rPr>
              <w:t>efectivo</w:t>
            </w:r>
            <w:r w:rsidRPr="00C763F5">
              <w:rPr>
                <w:spacing w:val="-12"/>
                <w:sz w:val="23"/>
                <w:szCs w:val="23"/>
              </w:rPr>
              <w:t xml:space="preserve"> </w:t>
            </w:r>
            <w:r w:rsidRPr="00C763F5">
              <w:rPr>
                <w:sz w:val="23"/>
                <w:szCs w:val="23"/>
              </w:rPr>
              <w:t>ni</w:t>
            </w:r>
            <w:r w:rsidRPr="00C763F5">
              <w:rPr>
                <w:spacing w:val="-8"/>
                <w:sz w:val="23"/>
                <w:szCs w:val="23"/>
              </w:rPr>
              <w:t xml:space="preserve"> </w:t>
            </w:r>
            <w:r w:rsidRPr="00C763F5">
              <w:rPr>
                <w:sz w:val="23"/>
                <w:szCs w:val="23"/>
              </w:rPr>
              <w:t>reembolsos.</w:t>
            </w:r>
          </w:p>
          <w:p w14:paraId="5427A238" w14:textId="77777777" w:rsidR="00155757" w:rsidRPr="00C763F5" w:rsidRDefault="00C763F5">
            <w:pPr>
              <w:pStyle w:val="TableParagraph"/>
              <w:numPr>
                <w:ilvl w:val="0"/>
                <w:numId w:val="4"/>
              </w:numPr>
              <w:tabs>
                <w:tab w:val="left" w:pos="469"/>
              </w:tabs>
              <w:spacing w:before="3"/>
              <w:ind w:right="144"/>
              <w:rPr>
                <w:sz w:val="23"/>
                <w:szCs w:val="23"/>
              </w:rPr>
            </w:pPr>
            <w:r w:rsidRPr="00C763F5">
              <w:rPr>
                <w:sz w:val="23"/>
                <w:szCs w:val="23"/>
              </w:rPr>
              <w:t>Si se detectan deficiencias en los resultados</w:t>
            </w:r>
            <w:r w:rsidRPr="00C763F5">
              <w:rPr>
                <w:spacing w:val="-14"/>
                <w:sz w:val="23"/>
                <w:szCs w:val="23"/>
              </w:rPr>
              <w:t xml:space="preserve"> </w:t>
            </w:r>
            <w:r w:rsidRPr="00C763F5">
              <w:rPr>
                <w:sz w:val="23"/>
                <w:szCs w:val="23"/>
              </w:rPr>
              <w:t>del</w:t>
            </w:r>
            <w:r w:rsidRPr="00C763F5">
              <w:rPr>
                <w:spacing w:val="-14"/>
                <w:sz w:val="23"/>
                <w:szCs w:val="23"/>
              </w:rPr>
              <w:t xml:space="preserve"> </w:t>
            </w:r>
            <w:r w:rsidRPr="00C763F5">
              <w:rPr>
                <w:sz w:val="23"/>
                <w:szCs w:val="23"/>
              </w:rPr>
              <w:t>programa</w:t>
            </w:r>
            <w:r w:rsidRPr="00C763F5">
              <w:rPr>
                <w:spacing w:val="-13"/>
                <w:sz w:val="23"/>
                <w:szCs w:val="23"/>
              </w:rPr>
              <w:t xml:space="preserve"> </w:t>
            </w:r>
            <w:r w:rsidRPr="00C763F5">
              <w:rPr>
                <w:sz w:val="23"/>
                <w:szCs w:val="23"/>
              </w:rPr>
              <w:t>financiados mediante</w:t>
            </w:r>
            <w:r w:rsidRPr="00C763F5">
              <w:rPr>
                <w:spacing w:val="-9"/>
                <w:sz w:val="23"/>
                <w:szCs w:val="23"/>
              </w:rPr>
              <w:t xml:space="preserve"> </w:t>
            </w:r>
            <w:r w:rsidRPr="00C763F5">
              <w:rPr>
                <w:sz w:val="23"/>
                <w:szCs w:val="23"/>
              </w:rPr>
              <w:t>pagos</w:t>
            </w:r>
            <w:r w:rsidRPr="00C763F5">
              <w:rPr>
                <w:spacing w:val="-8"/>
                <w:sz w:val="23"/>
                <w:szCs w:val="23"/>
              </w:rPr>
              <w:t xml:space="preserve"> </w:t>
            </w:r>
            <w:r w:rsidRPr="00C763F5">
              <w:rPr>
                <w:sz w:val="23"/>
                <w:szCs w:val="23"/>
              </w:rPr>
              <w:t>directos,</w:t>
            </w:r>
            <w:r w:rsidRPr="00C763F5">
              <w:rPr>
                <w:spacing w:val="-7"/>
                <w:sz w:val="23"/>
                <w:szCs w:val="23"/>
              </w:rPr>
              <w:t xml:space="preserve"> </w:t>
            </w:r>
            <w:r w:rsidRPr="00C763F5">
              <w:rPr>
                <w:sz w:val="23"/>
                <w:szCs w:val="23"/>
              </w:rPr>
              <w:t>suspender los pagos directos y aplicarlos mediante el apoyo de la Oficina Nacional al MNE o al MDE.</w:t>
            </w:r>
          </w:p>
        </w:tc>
      </w:tr>
      <w:tr w:rsidR="00155757" w:rsidRPr="00C763F5" w14:paraId="23AE9589" w14:textId="77777777" w:rsidTr="00C763F5">
        <w:trPr>
          <w:trHeight w:val="2079"/>
        </w:trPr>
        <w:tc>
          <w:tcPr>
            <w:tcW w:w="1522" w:type="dxa"/>
            <w:vMerge/>
            <w:tcBorders>
              <w:top w:val="nil"/>
            </w:tcBorders>
          </w:tcPr>
          <w:p w14:paraId="4CEB526B" w14:textId="77777777" w:rsidR="00155757" w:rsidRPr="00C763F5" w:rsidRDefault="00155757">
            <w:pPr>
              <w:rPr>
                <w:sz w:val="23"/>
                <w:szCs w:val="23"/>
              </w:rPr>
            </w:pPr>
          </w:p>
        </w:tc>
        <w:tc>
          <w:tcPr>
            <w:tcW w:w="4113" w:type="dxa"/>
          </w:tcPr>
          <w:p w14:paraId="7AC5AECE" w14:textId="77777777" w:rsidR="00155757" w:rsidRPr="00C763F5" w:rsidRDefault="00155757">
            <w:pPr>
              <w:pStyle w:val="TableParagraph"/>
              <w:rPr>
                <w:b/>
                <w:sz w:val="23"/>
                <w:szCs w:val="23"/>
              </w:rPr>
            </w:pPr>
          </w:p>
          <w:p w14:paraId="0CD0102C" w14:textId="77777777" w:rsidR="00155757" w:rsidRPr="00C763F5" w:rsidRDefault="00155757">
            <w:pPr>
              <w:pStyle w:val="TableParagraph"/>
              <w:spacing w:before="11"/>
              <w:rPr>
                <w:b/>
                <w:sz w:val="23"/>
                <w:szCs w:val="23"/>
              </w:rPr>
            </w:pPr>
          </w:p>
          <w:p w14:paraId="25091ADD" w14:textId="77777777" w:rsidR="00155757" w:rsidRPr="00C763F5" w:rsidRDefault="00C763F5">
            <w:pPr>
              <w:pStyle w:val="TableParagraph"/>
              <w:ind w:left="105" w:right="113"/>
              <w:rPr>
                <w:sz w:val="23"/>
                <w:szCs w:val="23"/>
              </w:rPr>
            </w:pPr>
            <w:r w:rsidRPr="00C763F5">
              <w:rPr>
                <w:sz w:val="23"/>
                <w:szCs w:val="23"/>
                <w:u w:val="single"/>
              </w:rPr>
              <w:t xml:space="preserve">La segunda </w:t>
            </w:r>
            <w:r w:rsidRPr="00C763F5">
              <w:rPr>
                <w:sz w:val="23"/>
                <w:szCs w:val="23"/>
              </w:rPr>
              <w:t>inspección aleatoria detecta</w:t>
            </w:r>
            <w:r w:rsidRPr="00C763F5">
              <w:rPr>
                <w:spacing w:val="-14"/>
                <w:sz w:val="23"/>
                <w:szCs w:val="23"/>
              </w:rPr>
              <w:t xml:space="preserve"> </w:t>
            </w:r>
            <w:r w:rsidRPr="00C763F5">
              <w:rPr>
                <w:sz w:val="23"/>
                <w:szCs w:val="23"/>
              </w:rPr>
              <w:t>deficiencias</w:t>
            </w:r>
            <w:r w:rsidRPr="00C763F5">
              <w:rPr>
                <w:spacing w:val="-14"/>
                <w:sz w:val="23"/>
                <w:szCs w:val="23"/>
              </w:rPr>
              <w:t xml:space="preserve"> </w:t>
            </w:r>
            <w:r w:rsidRPr="00C763F5">
              <w:rPr>
                <w:sz w:val="23"/>
                <w:szCs w:val="23"/>
              </w:rPr>
              <w:t>"significativas".</w:t>
            </w:r>
          </w:p>
        </w:tc>
        <w:tc>
          <w:tcPr>
            <w:tcW w:w="4230" w:type="dxa"/>
          </w:tcPr>
          <w:p w14:paraId="69585092" w14:textId="77777777" w:rsidR="00155757" w:rsidRPr="00C763F5" w:rsidRDefault="00C763F5">
            <w:pPr>
              <w:pStyle w:val="TableParagraph"/>
              <w:spacing w:before="1"/>
              <w:ind w:left="109" w:right="123"/>
              <w:rPr>
                <w:sz w:val="23"/>
                <w:szCs w:val="23"/>
              </w:rPr>
            </w:pPr>
            <w:r w:rsidRPr="00C763F5">
              <w:rPr>
                <w:sz w:val="23"/>
                <w:szCs w:val="23"/>
              </w:rPr>
              <w:t>De</w:t>
            </w:r>
            <w:r w:rsidRPr="00C763F5">
              <w:rPr>
                <w:spacing w:val="-6"/>
                <w:sz w:val="23"/>
                <w:szCs w:val="23"/>
              </w:rPr>
              <w:t xml:space="preserve"> </w:t>
            </w:r>
            <w:r w:rsidRPr="00C763F5">
              <w:rPr>
                <w:sz w:val="23"/>
                <w:szCs w:val="23"/>
              </w:rPr>
              <w:t>ahí</w:t>
            </w:r>
            <w:r w:rsidRPr="00C763F5">
              <w:rPr>
                <w:spacing w:val="-5"/>
                <w:sz w:val="23"/>
                <w:szCs w:val="23"/>
              </w:rPr>
              <w:t xml:space="preserve"> </w:t>
            </w:r>
            <w:r w:rsidRPr="00C763F5">
              <w:rPr>
                <w:sz w:val="23"/>
                <w:szCs w:val="23"/>
              </w:rPr>
              <w:t>que</w:t>
            </w:r>
            <w:r w:rsidRPr="00C763F5">
              <w:rPr>
                <w:spacing w:val="-6"/>
                <w:sz w:val="23"/>
                <w:szCs w:val="23"/>
              </w:rPr>
              <w:t xml:space="preserve"> </w:t>
            </w:r>
            <w:r w:rsidRPr="00C763F5">
              <w:rPr>
                <w:sz w:val="23"/>
                <w:szCs w:val="23"/>
              </w:rPr>
              <w:t>cambie</w:t>
            </w:r>
            <w:r w:rsidRPr="00C763F5">
              <w:rPr>
                <w:spacing w:val="-6"/>
                <w:sz w:val="23"/>
                <w:szCs w:val="23"/>
              </w:rPr>
              <w:t xml:space="preserve"> </w:t>
            </w:r>
            <w:r w:rsidRPr="00C763F5">
              <w:rPr>
                <w:sz w:val="23"/>
                <w:szCs w:val="23"/>
              </w:rPr>
              <w:t>la</w:t>
            </w:r>
            <w:r w:rsidRPr="00C763F5">
              <w:rPr>
                <w:spacing w:val="-7"/>
                <w:sz w:val="23"/>
                <w:szCs w:val="23"/>
              </w:rPr>
              <w:t xml:space="preserve"> </w:t>
            </w:r>
            <w:r w:rsidRPr="00C763F5">
              <w:rPr>
                <w:sz w:val="23"/>
                <w:szCs w:val="23"/>
              </w:rPr>
              <w:t>calificación</w:t>
            </w:r>
            <w:r w:rsidRPr="00C763F5">
              <w:rPr>
                <w:spacing w:val="-8"/>
                <w:sz w:val="23"/>
                <w:szCs w:val="23"/>
              </w:rPr>
              <w:t xml:space="preserve"> </w:t>
            </w:r>
            <w:r w:rsidRPr="00C763F5">
              <w:rPr>
                <w:sz w:val="23"/>
                <w:szCs w:val="23"/>
              </w:rPr>
              <w:t>del riesgo a "Significativo":</w:t>
            </w:r>
          </w:p>
          <w:p w14:paraId="7C17EB65" w14:textId="77777777" w:rsidR="00155757" w:rsidRPr="00C763F5" w:rsidRDefault="00C763F5">
            <w:pPr>
              <w:pStyle w:val="TableParagraph"/>
              <w:numPr>
                <w:ilvl w:val="0"/>
                <w:numId w:val="3"/>
              </w:numPr>
              <w:tabs>
                <w:tab w:val="left" w:pos="469"/>
              </w:tabs>
              <w:ind w:right="251"/>
              <w:rPr>
                <w:sz w:val="23"/>
                <w:szCs w:val="23"/>
              </w:rPr>
            </w:pPr>
            <w:r w:rsidRPr="00C763F5">
              <w:rPr>
                <w:sz w:val="23"/>
                <w:szCs w:val="23"/>
              </w:rPr>
              <w:t>Se aplica la ejecución directa o el apoyo</w:t>
            </w:r>
            <w:r w:rsidRPr="00C763F5">
              <w:rPr>
                <w:spacing w:val="-10"/>
                <w:sz w:val="23"/>
                <w:szCs w:val="23"/>
              </w:rPr>
              <w:t xml:space="preserve"> </w:t>
            </w:r>
            <w:r w:rsidRPr="00C763F5">
              <w:rPr>
                <w:sz w:val="23"/>
                <w:szCs w:val="23"/>
              </w:rPr>
              <w:t>total</w:t>
            </w:r>
            <w:r w:rsidRPr="00C763F5">
              <w:rPr>
                <w:spacing w:val="-6"/>
                <w:sz w:val="23"/>
                <w:szCs w:val="23"/>
              </w:rPr>
              <w:t xml:space="preserve"> </w:t>
            </w:r>
            <w:r w:rsidRPr="00C763F5">
              <w:rPr>
                <w:sz w:val="23"/>
                <w:szCs w:val="23"/>
              </w:rPr>
              <w:t>de</w:t>
            </w:r>
            <w:r w:rsidRPr="00C763F5">
              <w:rPr>
                <w:spacing w:val="-7"/>
                <w:sz w:val="23"/>
                <w:szCs w:val="23"/>
              </w:rPr>
              <w:t xml:space="preserve"> </w:t>
            </w:r>
            <w:r w:rsidRPr="00C763F5">
              <w:rPr>
                <w:sz w:val="23"/>
                <w:szCs w:val="23"/>
              </w:rPr>
              <w:t>la</w:t>
            </w:r>
            <w:r w:rsidRPr="00C763F5">
              <w:rPr>
                <w:spacing w:val="-8"/>
                <w:sz w:val="23"/>
                <w:szCs w:val="23"/>
              </w:rPr>
              <w:t xml:space="preserve"> </w:t>
            </w:r>
            <w:r w:rsidRPr="00C763F5">
              <w:rPr>
                <w:sz w:val="23"/>
                <w:szCs w:val="23"/>
              </w:rPr>
              <w:t>oficina</w:t>
            </w:r>
            <w:r w:rsidRPr="00C763F5">
              <w:rPr>
                <w:spacing w:val="-8"/>
                <w:sz w:val="23"/>
                <w:szCs w:val="23"/>
              </w:rPr>
              <w:t xml:space="preserve"> </w:t>
            </w:r>
            <w:r w:rsidRPr="00C763F5">
              <w:rPr>
                <w:sz w:val="23"/>
                <w:szCs w:val="23"/>
              </w:rPr>
              <w:t>nacional</w:t>
            </w:r>
            <w:r w:rsidRPr="00C763F5">
              <w:rPr>
                <w:spacing w:val="-6"/>
                <w:sz w:val="23"/>
                <w:szCs w:val="23"/>
              </w:rPr>
              <w:t xml:space="preserve"> </w:t>
            </w:r>
            <w:r w:rsidRPr="00C763F5">
              <w:rPr>
                <w:sz w:val="23"/>
                <w:szCs w:val="23"/>
              </w:rPr>
              <w:t xml:space="preserve">al </w:t>
            </w:r>
            <w:r w:rsidRPr="00C763F5">
              <w:rPr>
                <w:spacing w:val="-4"/>
                <w:sz w:val="23"/>
                <w:szCs w:val="23"/>
              </w:rPr>
              <w:t>MNE.</w:t>
            </w:r>
          </w:p>
          <w:p w14:paraId="3CAE7349" w14:textId="77777777" w:rsidR="00155757" w:rsidRPr="00C763F5" w:rsidRDefault="00C763F5">
            <w:pPr>
              <w:pStyle w:val="TableParagraph"/>
              <w:numPr>
                <w:ilvl w:val="0"/>
                <w:numId w:val="3"/>
              </w:numPr>
              <w:tabs>
                <w:tab w:val="left" w:pos="469"/>
              </w:tabs>
              <w:ind w:right="307"/>
              <w:rPr>
                <w:sz w:val="23"/>
                <w:szCs w:val="23"/>
              </w:rPr>
            </w:pPr>
            <w:r w:rsidRPr="00C763F5">
              <w:rPr>
                <w:sz w:val="23"/>
                <w:szCs w:val="23"/>
              </w:rPr>
              <w:t>No</w:t>
            </w:r>
            <w:r w:rsidRPr="00C763F5">
              <w:rPr>
                <w:spacing w:val="-14"/>
                <w:sz w:val="23"/>
                <w:szCs w:val="23"/>
              </w:rPr>
              <w:t xml:space="preserve"> </w:t>
            </w:r>
            <w:r w:rsidRPr="00C763F5">
              <w:rPr>
                <w:sz w:val="23"/>
                <w:szCs w:val="23"/>
              </w:rPr>
              <w:t>deben</w:t>
            </w:r>
            <w:r w:rsidRPr="00C763F5">
              <w:rPr>
                <w:spacing w:val="-11"/>
                <w:sz w:val="23"/>
                <w:szCs w:val="23"/>
              </w:rPr>
              <w:t xml:space="preserve"> </w:t>
            </w:r>
            <w:r w:rsidRPr="00C763F5">
              <w:rPr>
                <w:sz w:val="23"/>
                <w:szCs w:val="23"/>
              </w:rPr>
              <w:t>realizarse</w:t>
            </w:r>
            <w:r w:rsidRPr="00C763F5">
              <w:rPr>
                <w:spacing w:val="-13"/>
                <w:sz w:val="23"/>
                <w:szCs w:val="23"/>
              </w:rPr>
              <w:t xml:space="preserve"> </w:t>
            </w:r>
            <w:r w:rsidRPr="00C763F5">
              <w:rPr>
                <w:sz w:val="23"/>
                <w:szCs w:val="23"/>
              </w:rPr>
              <w:t>transferencias directas de efectivo.</w:t>
            </w:r>
          </w:p>
          <w:p w14:paraId="0B897916" w14:textId="77777777" w:rsidR="00155757" w:rsidRPr="00C763F5" w:rsidRDefault="00C763F5">
            <w:pPr>
              <w:pStyle w:val="TableParagraph"/>
              <w:numPr>
                <w:ilvl w:val="0"/>
                <w:numId w:val="3"/>
              </w:numPr>
              <w:tabs>
                <w:tab w:val="left" w:pos="469"/>
              </w:tabs>
              <w:spacing w:line="293" w:lineRule="exact"/>
              <w:rPr>
                <w:sz w:val="23"/>
                <w:szCs w:val="23"/>
              </w:rPr>
            </w:pPr>
            <w:r w:rsidRPr="00C763F5">
              <w:rPr>
                <w:sz w:val="23"/>
                <w:szCs w:val="23"/>
              </w:rPr>
              <w:t>Si</w:t>
            </w:r>
            <w:r w:rsidRPr="00C763F5">
              <w:rPr>
                <w:spacing w:val="-1"/>
                <w:sz w:val="23"/>
                <w:szCs w:val="23"/>
              </w:rPr>
              <w:t xml:space="preserve"> </w:t>
            </w:r>
            <w:r w:rsidRPr="00C763F5">
              <w:rPr>
                <w:sz w:val="23"/>
                <w:szCs w:val="23"/>
              </w:rPr>
              <w:t>se</w:t>
            </w:r>
            <w:r w:rsidRPr="00C763F5">
              <w:rPr>
                <w:spacing w:val="-2"/>
                <w:sz w:val="23"/>
                <w:szCs w:val="23"/>
              </w:rPr>
              <w:t xml:space="preserve"> </w:t>
            </w:r>
            <w:r w:rsidRPr="00C763F5">
              <w:rPr>
                <w:sz w:val="23"/>
                <w:szCs w:val="23"/>
              </w:rPr>
              <w:t>detectan</w:t>
            </w:r>
            <w:r w:rsidRPr="00C763F5">
              <w:rPr>
                <w:spacing w:val="-4"/>
                <w:sz w:val="23"/>
                <w:szCs w:val="23"/>
              </w:rPr>
              <w:t xml:space="preserve"> </w:t>
            </w:r>
            <w:r w:rsidRPr="00C763F5">
              <w:rPr>
                <w:sz w:val="23"/>
                <w:szCs w:val="23"/>
              </w:rPr>
              <w:t>deficiencias</w:t>
            </w:r>
            <w:r w:rsidRPr="00C763F5">
              <w:rPr>
                <w:spacing w:val="-1"/>
                <w:sz w:val="23"/>
                <w:szCs w:val="23"/>
              </w:rPr>
              <w:t xml:space="preserve"> </w:t>
            </w:r>
            <w:r w:rsidRPr="00C763F5">
              <w:rPr>
                <w:sz w:val="23"/>
                <w:szCs w:val="23"/>
              </w:rPr>
              <w:t>en</w:t>
            </w:r>
            <w:r w:rsidRPr="00C763F5">
              <w:rPr>
                <w:spacing w:val="-4"/>
                <w:sz w:val="23"/>
                <w:szCs w:val="23"/>
              </w:rPr>
              <w:t xml:space="preserve"> </w:t>
            </w:r>
            <w:r w:rsidRPr="00C763F5">
              <w:rPr>
                <w:spacing w:val="-5"/>
                <w:sz w:val="23"/>
                <w:szCs w:val="23"/>
              </w:rPr>
              <w:t>los</w:t>
            </w:r>
          </w:p>
          <w:p w14:paraId="4A8E4A89" w14:textId="77777777" w:rsidR="00155757" w:rsidRPr="00C763F5" w:rsidRDefault="00C763F5">
            <w:pPr>
              <w:pStyle w:val="TableParagraph"/>
              <w:spacing w:line="271" w:lineRule="exact"/>
              <w:ind w:left="469"/>
              <w:rPr>
                <w:spacing w:val="-2"/>
                <w:sz w:val="23"/>
                <w:szCs w:val="23"/>
              </w:rPr>
            </w:pPr>
            <w:r w:rsidRPr="00C763F5">
              <w:rPr>
                <w:sz w:val="23"/>
                <w:szCs w:val="23"/>
              </w:rPr>
              <w:t>productos</w:t>
            </w:r>
            <w:r w:rsidRPr="00C763F5">
              <w:rPr>
                <w:spacing w:val="-5"/>
                <w:sz w:val="23"/>
                <w:szCs w:val="23"/>
              </w:rPr>
              <w:t xml:space="preserve"> </w:t>
            </w:r>
            <w:r w:rsidRPr="00C763F5">
              <w:rPr>
                <w:sz w:val="23"/>
                <w:szCs w:val="23"/>
              </w:rPr>
              <w:t>del</w:t>
            </w:r>
            <w:r w:rsidRPr="00C763F5">
              <w:rPr>
                <w:spacing w:val="-3"/>
                <w:sz w:val="23"/>
                <w:szCs w:val="23"/>
              </w:rPr>
              <w:t xml:space="preserve"> </w:t>
            </w:r>
            <w:r w:rsidRPr="00C763F5">
              <w:rPr>
                <w:sz w:val="23"/>
                <w:szCs w:val="23"/>
              </w:rPr>
              <w:t>programa</w:t>
            </w:r>
            <w:r w:rsidRPr="00C763F5">
              <w:rPr>
                <w:spacing w:val="-6"/>
                <w:sz w:val="23"/>
                <w:szCs w:val="23"/>
              </w:rPr>
              <w:t xml:space="preserve"> </w:t>
            </w:r>
            <w:r w:rsidRPr="00C763F5">
              <w:rPr>
                <w:spacing w:val="-2"/>
                <w:sz w:val="23"/>
                <w:szCs w:val="23"/>
              </w:rPr>
              <w:t>financiados</w:t>
            </w:r>
          </w:p>
          <w:p w14:paraId="25B4D9A2" w14:textId="6F26A394" w:rsidR="00231729" w:rsidRPr="00C763F5" w:rsidRDefault="00231729" w:rsidP="00231729">
            <w:pPr>
              <w:pStyle w:val="TableParagraph"/>
              <w:spacing w:before="1"/>
              <w:ind w:left="486" w:right="123" w:hanging="17"/>
              <w:rPr>
                <w:sz w:val="23"/>
                <w:szCs w:val="23"/>
              </w:rPr>
            </w:pPr>
            <w:r w:rsidRPr="00C763F5">
              <w:rPr>
                <w:sz w:val="23"/>
                <w:szCs w:val="23"/>
              </w:rPr>
              <w:t>mediante pagos directos o reembolsos,</w:t>
            </w:r>
            <w:r w:rsidRPr="00C763F5">
              <w:rPr>
                <w:spacing w:val="-13"/>
                <w:sz w:val="23"/>
                <w:szCs w:val="23"/>
              </w:rPr>
              <w:t xml:space="preserve"> </w:t>
            </w:r>
            <w:r w:rsidRPr="00C763F5">
              <w:rPr>
                <w:sz w:val="23"/>
                <w:szCs w:val="23"/>
              </w:rPr>
              <w:t>suspender</w:t>
            </w:r>
            <w:r w:rsidRPr="00C763F5">
              <w:rPr>
                <w:spacing w:val="-13"/>
                <w:sz w:val="23"/>
                <w:szCs w:val="23"/>
              </w:rPr>
              <w:t xml:space="preserve"> </w:t>
            </w:r>
            <w:r w:rsidRPr="00C763F5">
              <w:rPr>
                <w:sz w:val="23"/>
                <w:szCs w:val="23"/>
              </w:rPr>
              <w:t>los</w:t>
            </w:r>
            <w:r w:rsidRPr="00C763F5">
              <w:rPr>
                <w:spacing w:val="-12"/>
                <w:sz w:val="23"/>
                <w:szCs w:val="23"/>
              </w:rPr>
              <w:t xml:space="preserve"> </w:t>
            </w:r>
            <w:r w:rsidRPr="00C763F5">
              <w:rPr>
                <w:sz w:val="23"/>
                <w:szCs w:val="23"/>
              </w:rPr>
              <w:t xml:space="preserve">pagos directos y aplicarlos a través del apoyo </w:t>
            </w:r>
            <w:r w:rsidRPr="00C763F5">
              <w:rPr>
                <w:sz w:val="23"/>
                <w:szCs w:val="23"/>
              </w:rPr>
              <w:lastRenderedPageBreak/>
              <w:t>de la oficina nacional completa al MNE o al MDE.</w:t>
            </w:r>
          </w:p>
          <w:p w14:paraId="260DDF4A" w14:textId="77777777" w:rsidR="00231729" w:rsidRPr="00C763F5" w:rsidRDefault="00231729" w:rsidP="00231729">
            <w:pPr>
              <w:pStyle w:val="TableParagraph"/>
              <w:spacing w:before="11"/>
              <w:rPr>
                <w:b/>
                <w:sz w:val="23"/>
                <w:szCs w:val="23"/>
              </w:rPr>
            </w:pPr>
          </w:p>
          <w:p w14:paraId="33F6F1FF" w14:textId="6066F0DF" w:rsidR="00231729" w:rsidRPr="00C763F5" w:rsidRDefault="00231729" w:rsidP="00231729">
            <w:pPr>
              <w:pStyle w:val="TableParagraph"/>
              <w:spacing w:before="1"/>
              <w:ind w:left="109" w:right="123"/>
              <w:rPr>
                <w:sz w:val="23"/>
                <w:szCs w:val="23"/>
              </w:rPr>
            </w:pPr>
            <w:r w:rsidRPr="00C763F5">
              <w:rPr>
                <w:sz w:val="23"/>
                <w:szCs w:val="23"/>
              </w:rPr>
              <w:t xml:space="preserve">En función de la urgencia de los </w:t>
            </w:r>
            <w:r w:rsidRPr="00C763F5">
              <w:rPr>
                <w:i/>
                <w:sz w:val="23"/>
                <w:szCs w:val="23"/>
              </w:rPr>
              <w:t>problemas o preocupaciones significativos</w:t>
            </w:r>
            <w:r w:rsidRPr="00C763F5">
              <w:rPr>
                <w:i/>
                <w:spacing w:val="-14"/>
                <w:sz w:val="23"/>
                <w:szCs w:val="23"/>
              </w:rPr>
              <w:t xml:space="preserve"> </w:t>
            </w:r>
            <w:r w:rsidRPr="00C763F5">
              <w:rPr>
                <w:sz w:val="23"/>
                <w:szCs w:val="23"/>
              </w:rPr>
              <w:t>detectados,</w:t>
            </w:r>
            <w:r w:rsidRPr="00C763F5">
              <w:rPr>
                <w:spacing w:val="-10"/>
                <w:sz w:val="23"/>
                <w:szCs w:val="23"/>
              </w:rPr>
              <w:t xml:space="preserve"> </w:t>
            </w:r>
            <w:r w:rsidRPr="00C763F5">
              <w:rPr>
                <w:sz w:val="23"/>
                <w:szCs w:val="23"/>
              </w:rPr>
              <w:t>considere</w:t>
            </w:r>
            <w:r w:rsidRPr="00C763F5">
              <w:rPr>
                <w:spacing w:val="-12"/>
                <w:sz w:val="23"/>
                <w:szCs w:val="23"/>
              </w:rPr>
              <w:t xml:space="preserve"> </w:t>
            </w:r>
            <w:r w:rsidRPr="00C763F5">
              <w:rPr>
                <w:sz w:val="23"/>
                <w:szCs w:val="23"/>
              </w:rPr>
              <w:t xml:space="preserve">la posibilidad de realizar una auditoría </w:t>
            </w:r>
            <w:r w:rsidRPr="00C763F5">
              <w:rPr>
                <w:spacing w:val="-2"/>
                <w:sz w:val="23"/>
                <w:szCs w:val="23"/>
              </w:rPr>
              <w:t>especial.</w:t>
            </w:r>
          </w:p>
        </w:tc>
      </w:tr>
    </w:tbl>
    <w:p w14:paraId="7BAB70B3" w14:textId="77777777" w:rsidR="00155757" w:rsidRPr="00C763F5" w:rsidRDefault="00155757">
      <w:pPr>
        <w:spacing w:line="271" w:lineRule="exact"/>
        <w:rPr>
          <w:sz w:val="23"/>
          <w:szCs w:val="23"/>
        </w:rPr>
        <w:sectPr w:rsidR="00155757" w:rsidRPr="00C763F5">
          <w:pgSz w:w="12240" w:h="15840"/>
          <w:pgMar w:top="1420" w:right="1020" w:bottom="280" w:left="1320" w:header="720" w:footer="720" w:gutter="0"/>
          <w:cols w:space="720"/>
        </w:sectPr>
      </w:pPr>
    </w:p>
    <w:tbl>
      <w:tblPr>
        <w:tblW w:w="986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4113"/>
        <w:gridCol w:w="4230"/>
      </w:tblGrid>
      <w:tr w:rsidR="00155757" w:rsidRPr="00C763F5" w14:paraId="1CAD1110" w14:textId="77777777" w:rsidTr="00C763F5">
        <w:trPr>
          <w:trHeight w:val="4564"/>
        </w:trPr>
        <w:tc>
          <w:tcPr>
            <w:tcW w:w="1522" w:type="dxa"/>
          </w:tcPr>
          <w:p w14:paraId="000E4275" w14:textId="77777777" w:rsidR="00155757" w:rsidRPr="00C763F5" w:rsidRDefault="00155757">
            <w:pPr>
              <w:pStyle w:val="TableParagraph"/>
              <w:rPr>
                <w:b/>
                <w:sz w:val="23"/>
                <w:szCs w:val="23"/>
              </w:rPr>
            </w:pPr>
          </w:p>
          <w:p w14:paraId="3E182AD1" w14:textId="77777777" w:rsidR="00155757" w:rsidRPr="00C763F5" w:rsidRDefault="00155757">
            <w:pPr>
              <w:pStyle w:val="TableParagraph"/>
              <w:rPr>
                <w:b/>
                <w:sz w:val="23"/>
                <w:szCs w:val="23"/>
              </w:rPr>
            </w:pPr>
          </w:p>
          <w:p w14:paraId="402F6320" w14:textId="77777777" w:rsidR="00155757" w:rsidRPr="00C763F5" w:rsidRDefault="00155757">
            <w:pPr>
              <w:pStyle w:val="TableParagraph"/>
              <w:rPr>
                <w:b/>
                <w:sz w:val="23"/>
                <w:szCs w:val="23"/>
              </w:rPr>
            </w:pPr>
          </w:p>
          <w:p w14:paraId="74FAA9E0" w14:textId="77777777" w:rsidR="00155757" w:rsidRPr="00C763F5" w:rsidRDefault="00155757">
            <w:pPr>
              <w:pStyle w:val="TableParagraph"/>
              <w:rPr>
                <w:b/>
                <w:sz w:val="23"/>
                <w:szCs w:val="23"/>
              </w:rPr>
            </w:pPr>
          </w:p>
          <w:p w14:paraId="4F53DBC1" w14:textId="77777777" w:rsidR="00155757" w:rsidRPr="00C763F5" w:rsidRDefault="00155757">
            <w:pPr>
              <w:pStyle w:val="TableParagraph"/>
              <w:rPr>
                <w:b/>
                <w:sz w:val="23"/>
                <w:szCs w:val="23"/>
              </w:rPr>
            </w:pPr>
          </w:p>
          <w:p w14:paraId="5F224BCF" w14:textId="77777777" w:rsidR="00155757" w:rsidRPr="00C763F5" w:rsidRDefault="00155757">
            <w:pPr>
              <w:pStyle w:val="TableParagraph"/>
              <w:rPr>
                <w:b/>
                <w:sz w:val="23"/>
                <w:szCs w:val="23"/>
              </w:rPr>
            </w:pPr>
          </w:p>
          <w:p w14:paraId="41C33617" w14:textId="77777777" w:rsidR="00155757" w:rsidRPr="00C763F5" w:rsidRDefault="00155757">
            <w:pPr>
              <w:pStyle w:val="TableParagraph"/>
              <w:rPr>
                <w:b/>
                <w:sz w:val="23"/>
                <w:szCs w:val="23"/>
              </w:rPr>
            </w:pPr>
          </w:p>
          <w:p w14:paraId="78FEEDCA" w14:textId="77777777" w:rsidR="00155757" w:rsidRPr="00C763F5" w:rsidRDefault="00155757">
            <w:pPr>
              <w:pStyle w:val="TableParagraph"/>
              <w:rPr>
                <w:b/>
                <w:sz w:val="23"/>
                <w:szCs w:val="23"/>
              </w:rPr>
            </w:pPr>
          </w:p>
          <w:p w14:paraId="66F54BA0" w14:textId="3ED1D3E7" w:rsidR="00155757" w:rsidRPr="00C763F5" w:rsidRDefault="00C763F5">
            <w:pPr>
              <w:pStyle w:val="TableParagraph"/>
              <w:ind w:left="110"/>
              <w:rPr>
                <w:sz w:val="23"/>
                <w:szCs w:val="23"/>
              </w:rPr>
            </w:pPr>
            <w:r w:rsidRPr="00C763F5">
              <w:rPr>
                <w:spacing w:val="-2"/>
                <w:sz w:val="23"/>
                <w:szCs w:val="23"/>
              </w:rPr>
              <w:t>Significativo</w:t>
            </w:r>
          </w:p>
        </w:tc>
        <w:tc>
          <w:tcPr>
            <w:tcW w:w="4113" w:type="dxa"/>
          </w:tcPr>
          <w:p w14:paraId="6B633308" w14:textId="33E891FA" w:rsidR="00155757" w:rsidRPr="00C763F5" w:rsidRDefault="00C763F5">
            <w:pPr>
              <w:pStyle w:val="TableParagraph"/>
              <w:spacing w:before="1"/>
              <w:ind w:left="105" w:right="113"/>
              <w:rPr>
                <w:sz w:val="23"/>
                <w:szCs w:val="23"/>
              </w:rPr>
            </w:pPr>
            <w:r w:rsidRPr="00C763F5">
              <w:rPr>
                <w:sz w:val="23"/>
                <w:szCs w:val="23"/>
              </w:rPr>
              <w:t>Los</w:t>
            </w:r>
            <w:r w:rsidRPr="00C763F5">
              <w:rPr>
                <w:spacing w:val="-9"/>
                <w:sz w:val="23"/>
                <w:szCs w:val="23"/>
              </w:rPr>
              <w:t xml:space="preserve"> </w:t>
            </w:r>
            <w:r w:rsidRPr="00C763F5">
              <w:rPr>
                <w:sz w:val="23"/>
                <w:szCs w:val="23"/>
              </w:rPr>
              <w:t>controles</w:t>
            </w:r>
            <w:r w:rsidRPr="00C763F5">
              <w:rPr>
                <w:spacing w:val="-9"/>
                <w:sz w:val="23"/>
                <w:szCs w:val="23"/>
              </w:rPr>
              <w:t xml:space="preserve"> </w:t>
            </w:r>
            <w:r w:rsidRPr="00C763F5">
              <w:rPr>
                <w:sz w:val="23"/>
                <w:szCs w:val="23"/>
              </w:rPr>
              <w:t>aleatorios</w:t>
            </w:r>
            <w:r w:rsidRPr="00C763F5">
              <w:rPr>
                <w:spacing w:val="-9"/>
                <w:sz w:val="23"/>
                <w:szCs w:val="23"/>
              </w:rPr>
              <w:t xml:space="preserve"> </w:t>
            </w:r>
            <w:r w:rsidRPr="00C763F5">
              <w:rPr>
                <w:sz w:val="23"/>
                <w:szCs w:val="23"/>
              </w:rPr>
              <w:t>son</w:t>
            </w:r>
            <w:r w:rsidRPr="00C763F5">
              <w:rPr>
                <w:spacing w:val="-11"/>
                <w:sz w:val="23"/>
                <w:szCs w:val="23"/>
              </w:rPr>
              <w:t xml:space="preserve"> </w:t>
            </w:r>
            <w:r w:rsidRPr="00C763F5">
              <w:rPr>
                <w:sz w:val="23"/>
                <w:szCs w:val="23"/>
              </w:rPr>
              <w:t xml:space="preserve">aplicables a los pagos directos o a las transferencias de reembolso en efectivo realizadas al socio. Los controles puntuales no son aplicables a la ejecución a través del apoyo total de la oficina en el país a los MND o DIM (véase </w:t>
            </w:r>
            <w:hyperlink w:anchor="Table_2" w:history="1">
              <w:r w:rsidR="00155757" w:rsidRPr="00C763F5">
                <w:rPr>
                  <w:color w:val="3366FF"/>
                  <w:sz w:val="23"/>
                  <w:szCs w:val="23"/>
                </w:rPr>
                <w:t>el cuadro 2</w:t>
              </w:r>
            </w:hyperlink>
            <w:r w:rsidRPr="00C763F5">
              <w:rPr>
                <w:sz w:val="23"/>
                <w:szCs w:val="23"/>
              </w:rPr>
              <w:t>);</w:t>
            </w:r>
          </w:p>
          <w:p w14:paraId="57A9A80D" w14:textId="77777777" w:rsidR="00155757" w:rsidRPr="00C763F5" w:rsidRDefault="00155757">
            <w:pPr>
              <w:pStyle w:val="TableParagraph"/>
              <w:spacing w:before="3"/>
              <w:rPr>
                <w:b/>
                <w:sz w:val="23"/>
                <w:szCs w:val="23"/>
              </w:rPr>
            </w:pPr>
          </w:p>
          <w:p w14:paraId="22A0D52A" w14:textId="12BB27FA" w:rsidR="00155757" w:rsidRPr="00C763F5" w:rsidRDefault="00C763F5">
            <w:pPr>
              <w:pStyle w:val="TableParagraph"/>
              <w:spacing w:line="290" w:lineRule="atLeast"/>
              <w:ind w:left="105" w:right="113"/>
              <w:rPr>
                <w:sz w:val="23"/>
                <w:szCs w:val="23"/>
              </w:rPr>
            </w:pPr>
            <w:r w:rsidRPr="00C763F5">
              <w:rPr>
                <w:sz w:val="23"/>
                <w:szCs w:val="23"/>
              </w:rPr>
              <w:t>Si en los controles aleatorios se detectan problemas significativos o que</w:t>
            </w:r>
            <w:r w:rsidRPr="00C763F5">
              <w:rPr>
                <w:spacing w:val="-11"/>
                <w:sz w:val="23"/>
                <w:szCs w:val="23"/>
              </w:rPr>
              <w:t xml:space="preserve"> </w:t>
            </w:r>
            <w:r w:rsidRPr="00C763F5">
              <w:rPr>
                <w:sz w:val="23"/>
                <w:szCs w:val="23"/>
              </w:rPr>
              <w:t>los</w:t>
            </w:r>
            <w:r w:rsidRPr="00C763F5">
              <w:rPr>
                <w:spacing w:val="-10"/>
                <w:sz w:val="23"/>
                <w:szCs w:val="23"/>
              </w:rPr>
              <w:t xml:space="preserve"> </w:t>
            </w:r>
            <w:r w:rsidRPr="00C763F5">
              <w:rPr>
                <w:sz w:val="23"/>
                <w:szCs w:val="23"/>
              </w:rPr>
              <w:t>resultados</w:t>
            </w:r>
            <w:r w:rsidRPr="00C763F5">
              <w:rPr>
                <w:spacing w:val="-10"/>
                <w:sz w:val="23"/>
                <w:szCs w:val="23"/>
              </w:rPr>
              <w:t xml:space="preserve"> </w:t>
            </w:r>
            <w:r w:rsidRPr="00C763F5">
              <w:rPr>
                <w:sz w:val="23"/>
                <w:szCs w:val="23"/>
              </w:rPr>
              <w:t>preestablecidos</w:t>
            </w:r>
            <w:r w:rsidRPr="00C763F5">
              <w:rPr>
                <w:spacing w:val="-10"/>
                <w:sz w:val="23"/>
                <w:szCs w:val="23"/>
              </w:rPr>
              <w:t xml:space="preserve"> </w:t>
            </w:r>
            <w:r w:rsidRPr="00C763F5">
              <w:rPr>
                <w:sz w:val="23"/>
                <w:szCs w:val="23"/>
              </w:rPr>
              <w:t xml:space="preserve">no se están produciendo según lo previsto y de forma eficiente, la Oficina debe identificar las razones y hacer cambios para que el programa vuelva a estar en marcha. </w:t>
            </w:r>
          </w:p>
        </w:tc>
        <w:tc>
          <w:tcPr>
            <w:tcW w:w="4230" w:type="dxa"/>
          </w:tcPr>
          <w:p w14:paraId="0F1E68F4" w14:textId="77777777" w:rsidR="00155757" w:rsidRPr="00C763F5" w:rsidRDefault="00C763F5">
            <w:pPr>
              <w:pStyle w:val="TableParagraph"/>
              <w:spacing w:before="1"/>
              <w:ind w:left="109" w:right="123"/>
              <w:rPr>
                <w:sz w:val="23"/>
                <w:szCs w:val="23"/>
              </w:rPr>
            </w:pPr>
            <w:r w:rsidRPr="00C763F5">
              <w:rPr>
                <w:sz w:val="23"/>
                <w:szCs w:val="23"/>
              </w:rPr>
              <w:t>Si el socio no resuelve satisfactoriamente los problemas o deficiencias</w:t>
            </w:r>
            <w:r w:rsidRPr="00C763F5">
              <w:rPr>
                <w:spacing w:val="-12"/>
                <w:sz w:val="23"/>
                <w:szCs w:val="23"/>
              </w:rPr>
              <w:t xml:space="preserve"> </w:t>
            </w:r>
            <w:r w:rsidRPr="00C763F5">
              <w:rPr>
                <w:sz w:val="23"/>
                <w:szCs w:val="23"/>
              </w:rPr>
              <w:t>significativos</w:t>
            </w:r>
            <w:r w:rsidRPr="00C763F5">
              <w:rPr>
                <w:spacing w:val="-12"/>
                <w:sz w:val="23"/>
                <w:szCs w:val="23"/>
              </w:rPr>
              <w:t xml:space="preserve"> </w:t>
            </w:r>
            <w:r w:rsidRPr="00C763F5">
              <w:rPr>
                <w:sz w:val="23"/>
                <w:szCs w:val="23"/>
              </w:rPr>
              <w:t>detectados</w:t>
            </w:r>
            <w:r w:rsidRPr="00C763F5">
              <w:rPr>
                <w:spacing w:val="-12"/>
                <w:sz w:val="23"/>
                <w:szCs w:val="23"/>
              </w:rPr>
              <w:t xml:space="preserve"> </w:t>
            </w:r>
            <w:r w:rsidRPr="00C763F5">
              <w:rPr>
                <w:sz w:val="23"/>
                <w:szCs w:val="23"/>
              </w:rPr>
              <w:t xml:space="preserve">en los productos del programa financiados mediante pagos directos o reembolsos, interrumpa las transferencias de efectivo y ejecútelas a través del apoyo total de la oficina en el país al MNE o al </w:t>
            </w:r>
            <w:r w:rsidRPr="00C763F5">
              <w:rPr>
                <w:spacing w:val="-4"/>
                <w:sz w:val="23"/>
                <w:szCs w:val="23"/>
              </w:rPr>
              <w:t>MDE.</w:t>
            </w:r>
          </w:p>
        </w:tc>
      </w:tr>
      <w:tr w:rsidR="00155757" w:rsidRPr="00C763F5" w14:paraId="56FEEF2C" w14:textId="77777777" w:rsidTr="00C763F5">
        <w:trPr>
          <w:trHeight w:val="622"/>
        </w:trPr>
        <w:tc>
          <w:tcPr>
            <w:tcW w:w="1522" w:type="dxa"/>
          </w:tcPr>
          <w:p w14:paraId="36746409" w14:textId="77777777" w:rsidR="00155757" w:rsidRPr="00C763F5" w:rsidRDefault="00155757">
            <w:pPr>
              <w:pStyle w:val="TableParagraph"/>
              <w:rPr>
                <w:b/>
                <w:sz w:val="23"/>
                <w:szCs w:val="23"/>
              </w:rPr>
            </w:pPr>
          </w:p>
          <w:p w14:paraId="2A2E8337" w14:textId="77777777" w:rsidR="00155757" w:rsidRPr="00C763F5" w:rsidRDefault="00155757">
            <w:pPr>
              <w:pStyle w:val="TableParagraph"/>
              <w:rPr>
                <w:b/>
                <w:sz w:val="23"/>
                <w:szCs w:val="23"/>
              </w:rPr>
            </w:pPr>
          </w:p>
          <w:p w14:paraId="556C9591" w14:textId="77777777" w:rsidR="00155757" w:rsidRPr="00C763F5" w:rsidRDefault="00155757">
            <w:pPr>
              <w:pStyle w:val="TableParagraph"/>
              <w:rPr>
                <w:b/>
                <w:sz w:val="23"/>
                <w:szCs w:val="23"/>
              </w:rPr>
            </w:pPr>
          </w:p>
          <w:p w14:paraId="41B2CB8B" w14:textId="77777777" w:rsidR="00155757" w:rsidRPr="00C763F5" w:rsidRDefault="00155757">
            <w:pPr>
              <w:pStyle w:val="TableParagraph"/>
              <w:rPr>
                <w:b/>
                <w:sz w:val="23"/>
                <w:szCs w:val="23"/>
              </w:rPr>
            </w:pPr>
          </w:p>
          <w:p w14:paraId="0337749B" w14:textId="77777777" w:rsidR="00155757" w:rsidRPr="00C763F5" w:rsidRDefault="00C763F5">
            <w:pPr>
              <w:pStyle w:val="TableParagraph"/>
              <w:spacing w:before="150"/>
              <w:ind w:left="110"/>
              <w:rPr>
                <w:sz w:val="23"/>
                <w:szCs w:val="23"/>
              </w:rPr>
            </w:pPr>
            <w:r w:rsidRPr="00C763F5">
              <w:rPr>
                <w:spacing w:val="-4"/>
                <w:sz w:val="23"/>
                <w:szCs w:val="23"/>
              </w:rPr>
              <w:t>Alta</w:t>
            </w:r>
          </w:p>
        </w:tc>
        <w:tc>
          <w:tcPr>
            <w:tcW w:w="4113" w:type="dxa"/>
          </w:tcPr>
          <w:p w14:paraId="01812160" w14:textId="77777777" w:rsidR="00155757" w:rsidRPr="00C763F5" w:rsidRDefault="00C763F5">
            <w:pPr>
              <w:pStyle w:val="TableParagraph"/>
              <w:spacing w:before="1"/>
              <w:ind w:left="104" w:right="121"/>
              <w:rPr>
                <w:sz w:val="23"/>
                <w:szCs w:val="23"/>
              </w:rPr>
            </w:pPr>
            <w:r w:rsidRPr="00C763F5">
              <w:rPr>
                <w:sz w:val="23"/>
                <w:szCs w:val="23"/>
              </w:rPr>
              <w:t>Las verificaciones puntuales no son aplicables a la ejecución llevada a cabo por el PNUD a través de la modalidad</w:t>
            </w:r>
            <w:r w:rsidRPr="00C763F5">
              <w:rPr>
                <w:spacing w:val="-9"/>
                <w:sz w:val="23"/>
                <w:szCs w:val="23"/>
              </w:rPr>
              <w:t xml:space="preserve"> </w:t>
            </w:r>
            <w:r w:rsidRPr="00C763F5">
              <w:rPr>
                <w:sz w:val="23"/>
                <w:szCs w:val="23"/>
              </w:rPr>
              <w:t>de</w:t>
            </w:r>
            <w:r w:rsidRPr="00C763F5">
              <w:rPr>
                <w:spacing w:val="-7"/>
                <w:sz w:val="23"/>
                <w:szCs w:val="23"/>
              </w:rPr>
              <w:t xml:space="preserve"> </w:t>
            </w:r>
            <w:r w:rsidRPr="00C763F5">
              <w:rPr>
                <w:sz w:val="23"/>
                <w:szCs w:val="23"/>
              </w:rPr>
              <w:t>apoyo</w:t>
            </w:r>
            <w:r w:rsidRPr="00C763F5">
              <w:rPr>
                <w:spacing w:val="-5"/>
                <w:sz w:val="23"/>
                <w:szCs w:val="23"/>
              </w:rPr>
              <w:t xml:space="preserve"> </w:t>
            </w:r>
            <w:r w:rsidRPr="00C763F5">
              <w:rPr>
                <w:sz w:val="23"/>
                <w:szCs w:val="23"/>
              </w:rPr>
              <w:t>total</w:t>
            </w:r>
            <w:r w:rsidRPr="00C763F5">
              <w:rPr>
                <w:spacing w:val="-5"/>
                <w:sz w:val="23"/>
                <w:szCs w:val="23"/>
              </w:rPr>
              <w:t xml:space="preserve"> </w:t>
            </w:r>
            <w:r w:rsidRPr="00C763F5">
              <w:rPr>
                <w:sz w:val="23"/>
                <w:szCs w:val="23"/>
              </w:rPr>
              <w:t>de</w:t>
            </w:r>
            <w:r w:rsidRPr="00C763F5">
              <w:rPr>
                <w:spacing w:val="-7"/>
                <w:sz w:val="23"/>
                <w:szCs w:val="23"/>
              </w:rPr>
              <w:t xml:space="preserve"> </w:t>
            </w:r>
            <w:r w:rsidRPr="00C763F5">
              <w:rPr>
                <w:sz w:val="23"/>
                <w:szCs w:val="23"/>
              </w:rPr>
              <w:t>la</w:t>
            </w:r>
            <w:r w:rsidRPr="00C763F5">
              <w:rPr>
                <w:spacing w:val="-8"/>
                <w:sz w:val="23"/>
                <w:szCs w:val="23"/>
              </w:rPr>
              <w:t xml:space="preserve"> </w:t>
            </w:r>
            <w:r w:rsidRPr="00C763F5">
              <w:rPr>
                <w:sz w:val="23"/>
                <w:szCs w:val="23"/>
              </w:rPr>
              <w:t>oficina de país al MNE o la modalidad de ejecución directa (MID).</w:t>
            </w:r>
          </w:p>
          <w:p w14:paraId="51EA02CB" w14:textId="77777777" w:rsidR="00155757" w:rsidRPr="00C763F5" w:rsidRDefault="00155757">
            <w:pPr>
              <w:pStyle w:val="TableParagraph"/>
              <w:spacing w:before="8"/>
              <w:rPr>
                <w:b/>
                <w:sz w:val="23"/>
                <w:szCs w:val="23"/>
              </w:rPr>
            </w:pPr>
          </w:p>
          <w:p w14:paraId="197A08F3" w14:textId="3DD85635" w:rsidR="00155757" w:rsidRPr="00C763F5" w:rsidRDefault="00C763F5">
            <w:pPr>
              <w:pStyle w:val="TableParagraph"/>
              <w:spacing w:line="290" w:lineRule="atLeast"/>
              <w:ind w:left="105" w:right="113"/>
              <w:rPr>
                <w:sz w:val="23"/>
                <w:szCs w:val="23"/>
              </w:rPr>
            </w:pPr>
            <w:r w:rsidRPr="00C763F5">
              <w:rPr>
                <w:sz w:val="23"/>
                <w:szCs w:val="23"/>
              </w:rPr>
              <w:t>Si,</w:t>
            </w:r>
            <w:r w:rsidRPr="00C763F5">
              <w:rPr>
                <w:spacing w:val="-10"/>
                <w:sz w:val="23"/>
                <w:szCs w:val="23"/>
              </w:rPr>
              <w:t xml:space="preserve"> </w:t>
            </w:r>
            <w:r w:rsidRPr="00C763F5">
              <w:rPr>
                <w:sz w:val="23"/>
                <w:szCs w:val="23"/>
              </w:rPr>
              <w:t>en</w:t>
            </w:r>
            <w:r w:rsidRPr="00C763F5">
              <w:rPr>
                <w:spacing w:val="-13"/>
                <w:sz w:val="23"/>
                <w:szCs w:val="23"/>
              </w:rPr>
              <w:t xml:space="preserve"> </w:t>
            </w:r>
            <w:r w:rsidRPr="00C763F5">
              <w:rPr>
                <w:sz w:val="23"/>
                <w:szCs w:val="23"/>
              </w:rPr>
              <w:t>circunstancias</w:t>
            </w:r>
            <w:r w:rsidRPr="00C763F5">
              <w:rPr>
                <w:spacing w:val="-10"/>
                <w:sz w:val="23"/>
                <w:szCs w:val="23"/>
              </w:rPr>
              <w:t xml:space="preserve"> </w:t>
            </w:r>
            <w:r w:rsidRPr="00C763F5">
              <w:rPr>
                <w:sz w:val="23"/>
                <w:szCs w:val="23"/>
              </w:rPr>
              <w:t>excepcionales,</w:t>
            </w:r>
            <w:r w:rsidRPr="00C763F5">
              <w:rPr>
                <w:spacing w:val="-10"/>
                <w:sz w:val="23"/>
                <w:szCs w:val="23"/>
              </w:rPr>
              <w:t xml:space="preserve"> </w:t>
            </w:r>
            <w:r w:rsidRPr="00C763F5">
              <w:rPr>
                <w:sz w:val="23"/>
                <w:szCs w:val="23"/>
              </w:rPr>
              <w:t>es necesario contratar a un socio de "alto" riesgo, deberá obtenerse la aprobación de OFM. Se realizarán controles aleatorios de acuerdo con las orientaciones de la OFM. Si el Socio no resuelve satisfactoriamente problemas o preocupaciones significativos, la Oficina deberá considerar la posibilidad de cambiar la modalidad de ejecución a DIM o el apoyo completo de la Oficina en el país a NIM.</w:t>
            </w:r>
          </w:p>
        </w:tc>
        <w:tc>
          <w:tcPr>
            <w:tcW w:w="4230" w:type="dxa"/>
          </w:tcPr>
          <w:p w14:paraId="79B60586" w14:textId="77777777" w:rsidR="00155757" w:rsidRPr="00C763F5" w:rsidRDefault="00C763F5">
            <w:pPr>
              <w:pStyle w:val="TableParagraph"/>
              <w:spacing w:before="1"/>
              <w:ind w:left="109" w:right="69"/>
              <w:rPr>
                <w:sz w:val="23"/>
                <w:szCs w:val="23"/>
              </w:rPr>
            </w:pPr>
            <w:r w:rsidRPr="00C763F5">
              <w:rPr>
                <w:sz w:val="23"/>
                <w:szCs w:val="23"/>
              </w:rPr>
              <w:t>Si</w:t>
            </w:r>
            <w:r w:rsidRPr="00C763F5">
              <w:rPr>
                <w:spacing w:val="-1"/>
                <w:sz w:val="23"/>
                <w:szCs w:val="23"/>
              </w:rPr>
              <w:t xml:space="preserve"> </w:t>
            </w:r>
            <w:r w:rsidRPr="00C763F5">
              <w:rPr>
                <w:sz w:val="23"/>
                <w:szCs w:val="23"/>
              </w:rPr>
              <w:t>se</w:t>
            </w:r>
            <w:r w:rsidRPr="00C763F5">
              <w:rPr>
                <w:spacing w:val="-3"/>
                <w:sz w:val="23"/>
                <w:szCs w:val="23"/>
              </w:rPr>
              <w:t xml:space="preserve"> </w:t>
            </w:r>
            <w:r w:rsidRPr="00C763F5">
              <w:rPr>
                <w:sz w:val="23"/>
                <w:szCs w:val="23"/>
              </w:rPr>
              <w:t>contrata</w:t>
            </w:r>
            <w:r w:rsidRPr="00C763F5">
              <w:rPr>
                <w:spacing w:val="-4"/>
                <w:sz w:val="23"/>
                <w:szCs w:val="23"/>
              </w:rPr>
              <w:t xml:space="preserve"> </w:t>
            </w:r>
            <w:r w:rsidRPr="00C763F5">
              <w:rPr>
                <w:sz w:val="23"/>
                <w:szCs w:val="23"/>
              </w:rPr>
              <w:t>a</w:t>
            </w:r>
            <w:r w:rsidRPr="00C763F5">
              <w:rPr>
                <w:spacing w:val="-4"/>
                <w:sz w:val="23"/>
                <w:szCs w:val="23"/>
              </w:rPr>
              <w:t xml:space="preserve"> </w:t>
            </w:r>
            <w:r w:rsidRPr="00C763F5">
              <w:rPr>
                <w:sz w:val="23"/>
                <w:szCs w:val="23"/>
              </w:rPr>
              <w:t>un</w:t>
            </w:r>
            <w:r w:rsidRPr="00C763F5">
              <w:rPr>
                <w:spacing w:val="-5"/>
                <w:sz w:val="23"/>
                <w:szCs w:val="23"/>
              </w:rPr>
              <w:t xml:space="preserve"> </w:t>
            </w:r>
            <w:r w:rsidRPr="00C763F5">
              <w:rPr>
                <w:sz w:val="23"/>
                <w:szCs w:val="23"/>
              </w:rPr>
              <w:t>socio</w:t>
            </w:r>
            <w:r w:rsidRPr="00C763F5">
              <w:rPr>
                <w:spacing w:val="-1"/>
                <w:sz w:val="23"/>
                <w:szCs w:val="23"/>
              </w:rPr>
              <w:t xml:space="preserve"> </w:t>
            </w:r>
            <w:r w:rsidRPr="00C763F5">
              <w:rPr>
                <w:sz w:val="23"/>
                <w:szCs w:val="23"/>
              </w:rPr>
              <w:t>de riesgo</w:t>
            </w:r>
            <w:r w:rsidRPr="00C763F5">
              <w:rPr>
                <w:spacing w:val="-6"/>
                <w:sz w:val="23"/>
                <w:szCs w:val="23"/>
              </w:rPr>
              <w:t xml:space="preserve"> </w:t>
            </w:r>
            <w:r w:rsidRPr="00C763F5">
              <w:rPr>
                <w:sz w:val="23"/>
                <w:szCs w:val="23"/>
              </w:rPr>
              <w:t>"alto" y</w:t>
            </w:r>
            <w:r w:rsidRPr="00C763F5">
              <w:rPr>
                <w:spacing w:val="-6"/>
                <w:sz w:val="23"/>
                <w:szCs w:val="23"/>
              </w:rPr>
              <w:t xml:space="preserve"> </w:t>
            </w:r>
            <w:r w:rsidRPr="00C763F5">
              <w:rPr>
                <w:sz w:val="23"/>
                <w:szCs w:val="23"/>
              </w:rPr>
              <w:t>se</w:t>
            </w:r>
            <w:r w:rsidRPr="00C763F5">
              <w:rPr>
                <w:spacing w:val="-7"/>
                <w:sz w:val="23"/>
                <w:szCs w:val="23"/>
              </w:rPr>
              <w:t xml:space="preserve"> </w:t>
            </w:r>
            <w:r w:rsidRPr="00C763F5">
              <w:rPr>
                <w:sz w:val="23"/>
                <w:szCs w:val="23"/>
              </w:rPr>
              <w:t>identifican</w:t>
            </w:r>
            <w:r w:rsidRPr="00C763F5">
              <w:rPr>
                <w:spacing w:val="-9"/>
                <w:sz w:val="23"/>
                <w:szCs w:val="23"/>
              </w:rPr>
              <w:t xml:space="preserve"> </w:t>
            </w:r>
            <w:r w:rsidRPr="00C763F5">
              <w:rPr>
                <w:sz w:val="23"/>
                <w:szCs w:val="23"/>
              </w:rPr>
              <w:t>problemas</w:t>
            </w:r>
            <w:r w:rsidRPr="00C763F5">
              <w:rPr>
                <w:spacing w:val="-6"/>
                <w:sz w:val="23"/>
                <w:szCs w:val="23"/>
              </w:rPr>
              <w:t xml:space="preserve"> </w:t>
            </w:r>
            <w:r w:rsidRPr="00C763F5">
              <w:rPr>
                <w:sz w:val="23"/>
                <w:szCs w:val="23"/>
              </w:rPr>
              <w:t>o</w:t>
            </w:r>
            <w:r w:rsidRPr="00C763F5">
              <w:rPr>
                <w:spacing w:val="-9"/>
                <w:sz w:val="23"/>
                <w:szCs w:val="23"/>
              </w:rPr>
              <w:t xml:space="preserve"> </w:t>
            </w:r>
            <w:r w:rsidRPr="00C763F5">
              <w:rPr>
                <w:sz w:val="23"/>
                <w:szCs w:val="23"/>
              </w:rPr>
              <w:t>deficiencias significativos en las verificaciones aleatorias, la Oficina debe considerar la posibilidad de cambiar la modalidad de ejecución a DIM o el apoyo total de la Oficina en el país a NIM.</w:t>
            </w:r>
          </w:p>
        </w:tc>
      </w:tr>
    </w:tbl>
    <w:p w14:paraId="0D2A50D1" w14:textId="77777777" w:rsidR="00155757" w:rsidRPr="00C763F5" w:rsidRDefault="00155757">
      <w:pPr>
        <w:rPr>
          <w:sz w:val="23"/>
          <w:szCs w:val="23"/>
        </w:rPr>
        <w:sectPr w:rsidR="00155757" w:rsidRPr="00C763F5">
          <w:type w:val="continuous"/>
          <w:pgSz w:w="12240" w:h="15840"/>
          <w:pgMar w:top="1420" w:right="1020" w:bottom="280" w:left="1320" w:header="720" w:footer="720" w:gutter="0"/>
          <w:cols w:space="720"/>
        </w:sectPr>
      </w:pPr>
    </w:p>
    <w:p w14:paraId="23CDD99C" w14:textId="77777777" w:rsidR="00C763F5" w:rsidRDefault="00C763F5" w:rsidP="00C763F5">
      <w:pPr>
        <w:pStyle w:val="BodyText"/>
        <w:spacing w:before="52"/>
        <w:ind w:left="119" w:right="385"/>
        <w:rPr>
          <w:sz w:val="23"/>
          <w:szCs w:val="23"/>
        </w:rPr>
      </w:pPr>
      <w:bookmarkStart w:id="6" w:name="_bookmark2"/>
      <w:bookmarkStart w:id="7" w:name="Table_5"/>
      <w:bookmarkEnd w:id="6"/>
    </w:p>
    <w:p w14:paraId="2C5003C5" w14:textId="601E09E4" w:rsidR="00155757" w:rsidRDefault="00C763F5" w:rsidP="00C763F5">
      <w:pPr>
        <w:pStyle w:val="BodyText"/>
        <w:spacing w:before="52"/>
        <w:ind w:left="119" w:right="385"/>
        <w:rPr>
          <w:sz w:val="23"/>
          <w:szCs w:val="23"/>
        </w:rPr>
      </w:pPr>
      <w:r w:rsidRPr="00C763F5">
        <w:rPr>
          <w:sz w:val="23"/>
          <w:szCs w:val="23"/>
        </w:rPr>
        <w:lastRenderedPageBreak/>
        <w:t>Tabla</w:t>
      </w:r>
      <w:r w:rsidRPr="00C763F5">
        <w:rPr>
          <w:spacing w:val="-3"/>
          <w:sz w:val="23"/>
          <w:szCs w:val="23"/>
        </w:rPr>
        <w:t xml:space="preserve"> </w:t>
      </w:r>
      <w:bookmarkEnd w:id="7"/>
      <w:r w:rsidRPr="00C763F5">
        <w:rPr>
          <w:sz w:val="23"/>
          <w:szCs w:val="23"/>
        </w:rPr>
        <w:t>5</w:t>
      </w:r>
      <w:r w:rsidRPr="00C763F5">
        <w:rPr>
          <w:spacing w:val="-6"/>
          <w:sz w:val="23"/>
          <w:szCs w:val="23"/>
        </w:rPr>
        <w:t>:</w:t>
      </w:r>
      <w:r w:rsidRPr="00C763F5">
        <w:rPr>
          <w:spacing w:val="-3"/>
          <w:sz w:val="23"/>
          <w:szCs w:val="23"/>
        </w:rPr>
        <w:t xml:space="preserve"> </w:t>
      </w:r>
      <w:r w:rsidRPr="00C763F5">
        <w:rPr>
          <w:sz w:val="23"/>
          <w:szCs w:val="23"/>
        </w:rPr>
        <w:t>Factores</w:t>
      </w:r>
      <w:r w:rsidRPr="00C763F5">
        <w:rPr>
          <w:spacing w:val="-4"/>
          <w:sz w:val="23"/>
          <w:szCs w:val="23"/>
        </w:rPr>
        <w:t xml:space="preserve"> </w:t>
      </w:r>
      <w:r w:rsidRPr="00C763F5">
        <w:rPr>
          <w:sz w:val="23"/>
          <w:szCs w:val="23"/>
        </w:rPr>
        <w:t>desencadenantes</w:t>
      </w:r>
      <w:r w:rsidRPr="00C763F5">
        <w:rPr>
          <w:spacing w:val="-4"/>
          <w:sz w:val="23"/>
          <w:szCs w:val="23"/>
        </w:rPr>
        <w:t xml:space="preserve"> </w:t>
      </w:r>
      <w:r w:rsidRPr="00C763F5">
        <w:rPr>
          <w:sz w:val="23"/>
          <w:szCs w:val="23"/>
        </w:rPr>
        <w:t>de</w:t>
      </w:r>
      <w:r w:rsidRPr="00C763F5">
        <w:rPr>
          <w:spacing w:val="-5"/>
          <w:sz w:val="23"/>
          <w:szCs w:val="23"/>
        </w:rPr>
        <w:t xml:space="preserve"> </w:t>
      </w:r>
      <w:r w:rsidRPr="00C763F5">
        <w:rPr>
          <w:sz w:val="23"/>
          <w:szCs w:val="23"/>
        </w:rPr>
        <w:t>un</w:t>
      </w:r>
      <w:r w:rsidRPr="00C763F5">
        <w:rPr>
          <w:spacing w:val="-3"/>
          <w:sz w:val="23"/>
          <w:szCs w:val="23"/>
        </w:rPr>
        <w:t xml:space="preserve"> </w:t>
      </w:r>
      <w:r w:rsidRPr="00C763F5">
        <w:rPr>
          <w:sz w:val="23"/>
          <w:szCs w:val="23"/>
        </w:rPr>
        <w:t>cambio</w:t>
      </w:r>
      <w:r w:rsidRPr="00C763F5">
        <w:rPr>
          <w:spacing w:val="-3"/>
          <w:sz w:val="23"/>
          <w:szCs w:val="23"/>
        </w:rPr>
        <w:t xml:space="preserve"> </w:t>
      </w:r>
      <w:r w:rsidRPr="00C763F5">
        <w:rPr>
          <w:sz w:val="23"/>
          <w:szCs w:val="23"/>
        </w:rPr>
        <w:t>de</w:t>
      </w:r>
      <w:r w:rsidRPr="00C763F5">
        <w:rPr>
          <w:spacing w:val="-5"/>
          <w:sz w:val="23"/>
          <w:szCs w:val="23"/>
        </w:rPr>
        <w:t xml:space="preserve"> </w:t>
      </w:r>
      <w:r w:rsidRPr="00C763F5">
        <w:rPr>
          <w:sz w:val="23"/>
          <w:szCs w:val="23"/>
        </w:rPr>
        <w:t>la</w:t>
      </w:r>
      <w:r w:rsidRPr="00C763F5">
        <w:rPr>
          <w:spacing w:val="-2"/>
          <w:sz w:val="23"/>
          <w:szCs w:val="23"/>
        </w:rPr>
        <w:t xml:space="preserve"> </w:t>
      </w:r>
      <w:r w:rsidRPr="00C763F5">
        <w:rPr>
          <w:sz w:val="23"/>
          <w:szCs w:val="23"/>
        </w:rPr>
        <w:t>Calificación</w:t>
      </w:r>
      <w:r w:rsidRPr="00C763F5">
        <w:rPr>
          <w:spacing w:val="-3"/>
          <w:sz w:val="23"/>
          <w:szCs w:val="23"/>
        </w:rPr>
        <w:t xml:space="preserve"> </w:t>
      </w:r>
      <w:r w:rsidRPr="00C763F5">
        <w:rPr>
          <w:sz w:val="23"/>
          <w:szCs w:val="23"/>
        </w:rPr>
        <w:t>de</w:t>
      </w:r>
      <w:r w:rsidRPr="00C763F5">
        <w:rPr>
          <w:spacing w:val="-5"/>
          <w:sz w:val="23"/>
          <w:szCs w:val="23"/>
        </w:rPr>
        <w:t xml:space="preserve"> </w:t>
      </w:r>
      <w:r w:rsidRPr="00C763F5">
        <w:rPr>
          <w:sz w:val="23"/>
          <w:szCs w:val="23"/>
        </w:rPr>
        <w:t>Riesgo</w:t>
      </w:r>
      <w:r w:rsidRPr="00C763F5">
        <w:rPr>
          <w:spacing w:val="-3"/>
          <w:sz w:val="23"/>
          <w:szCs w:val="23"/>
        </w:rPr>
        <w:t xml:space="preserve"> </w:t>
      </w:r>
      <w:r w:rsidRPr="00C763F5">
        <w:rPr>
          <w:sz w:val="23"/>
          <w:szCs w:val="23"/>
        </w:rPr>
        <w:t>del Socio derivado de las Auditorías</w:t>
      </w:r>
    </w:p>
    <w:p w14:paraId="712CBABC" w14:textId="77777777" w:rsidR="00C763F5" w:rsidRPr="00C763F5" w:rsidRDefault="00C763F5" w:rsidP="00C763F5">
      <w:pPr>
        <w:pStyle w:val="BodyText"/>
        <w:spacing w:before="52"/>
        <w:ind w:left="119" w:right="385"/>
        <w:rPr>
          <w:b w:val="0"/>
          <w:sz w:val="23"/>
          <w:szCs w:val="23"/>
        </w:rPr>
      </w:pPr>
    </w:p>
    <w:tbl>
      <w:tblPr>
        <w:tblW w:w="0" w:type="auto"/>
        <w:tblInd w:w="1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392"/>
        <w:gridCol w:w="3840"/>
        <w:gridCol w:w="4109"/>
      </w:tblGrid>
      <w:tr w:rsidR="00155757" w:rsidRPr="00C763F5" w14:paraId="320A6215" w14:textId="77777777" w:rsidTr="00231729">
        <w:trPr>
          <w:trHeight w:val="878"/>
          <w:tblHeader/>
        </w:trPr>
        <w:tc>
          <w:tcPr>
            <w:tcW w:w="1392" w:type="dxa"/>
          </w:tcPr>
          <w:p w14:paraId="5C96119C" w14:textId="77777777" w:rsidR="00155757" w:rsidRPr="00C763F5" w:rsidRDefault="00C763F5">
            <w:pPr>
              <w:pStyle w:val="TableParagraph"/>
              <w:spacing w:line="290" w:lineRule="atLeast"/>
              <w:ind w:left="110" w:right="17"/>
              <w:rPr>
                <w:b/>
                <w:sz w:val="23"/>
                <w:szCs w:val="23"/>
              </w:rPr>
            </w:pPr>
            <w:r w:rsidRPr="00C763F5">
              <w:rPr>
                <w:b/>
                <w:spacing w:val="-2"/>
                <w:sz w:val="23"/>
                <w:szCs w:val="23"/>
              </w:rPr>
              <w:t xml:space="preserve">Calificación </w:t>
            </w:r>
            <w:r w:rsidRPr="00C763F5">
              <w:rPr>
                <w:b/>
                <w:sz w:val="23"/>
                <w:szCs w:val="23"/>
              </w:rPr>
              <w:t>del riesgo del socio</w:t>
            </w:r>
          </w:p>
        </w:tc>
        <w:tc>
          <w:tcPr>
            <w:tcW w:w="3840" w:type="dxa"/>
          </w:tcPr>
          <w:p w14:paraId="042E6AD0" w14:textId="77777777" w:rsidR="00155757" w:rsidRPr="00C763F5" w:rsidRDefault="00155757">
            <w:pPr>
              <w:pStyle w:val="TableParagraph"/>
              <w:spacing w:before="1"/>
              <w:rPr>
                <w:b/>
                <w:sz w:val="23"/>
                <w:szCs w:val="23"/>
              </w:rPr>
            </w:pPr>
          </w:p>
          <w:p w14:paraId="03C45893" w14:textId="77777777" w:rsidR="00155757" w:rsidRPr="00C763F5" w:rsidRDefault="00C763F5">
            <w:pPr>
              <w:pStyle w:val="TableParagraph"/>
              <w:ind w:left="105"/>
              <w:rPr>
                <w:b/>
                <w:sz w:val="23"/>
                <w:szCs w:val="23"/>
              </w:rPr>
            </w:pPr>
            <w:r w:rsidRPr="00C763F5">
              <w:rPr>
                <w:b/>
                <w:sz w:val="23"/>
                <w:szCs w:val="23"/>
              </w:rPr>
              <w:t>Resultados</w:t>
            </w:r>
            <w:r w:rsidRPr="00C763F5">
              <w:rPr>
                <w:b/>
                <w:spacing w:val="-5"/>
                <w:sz w:val="23"/>
                <w:szCs w:val="23"/>
              </w:rPr>
              <w:t xml:space="preserve"> </w:t>
            </w:r>
            <w:r w:rsidRPr="00C763F5">
              <w:rPr>
                <w:b/>
                <w:sz w:val="23"/>
                <w:szCs w:val="23"/>
              </w:rPr>
              <w:t>de</w:t>
            </w:r>
            <w:r w:rsidRPr="00C763F5">
              <w:rPr>
                <w:b/>
                <w:spacing w:val="-5"/>
                <w:sz w:val="23"/>
                <w:szCs w:val="23"/>
              </w:rPr>
              <w:t xml:space="preserve"> </w:t>
            </w:r>
            <w:r w:rsidRPr="00C763F5">
              <w:rPr>
                <w:b/>
                <w:sz w:val="23"/>
                <w:szCs w:val="23"/>
              </w:rPr>
              <w:t>la</w:t>
            </w:r>
            <w:r w:rsidRPr="00C763F5">
              <w:rPr>
                <w:b/>
                <w:spacing w:val="-2"/>
                <w:sz w:val="23"/>
                <w:szCs w:val="23"/>
              </w:rPr>
              <w:t xml:space="preserve"> auditoría</w:t>
            </w:r>
          </w:p>
        </w:tc>
        <w:tc>
          <w:tcPr>
            <w:tcW w:w="4109" w:type="dxa"/>
          </w:tcPr>
          <w:p w14:paraId="1E86BCEC" w14:textId="77777777" w:rsidR="00155757" w:rsidRPr="00C763F5" w:rsidRDefault="00C763F5">
            <w:pPr>
              <w:pStyle w:val="TableParagraph"/>
              <w:spacing w:before="145"/>
              <w:ind w:left="105" w:right="159"/>
              <w:rPr>
                <w:b/>
                <w:sz w:val="23"/>
                <w:szCs w:val="23"/>
              </w:rPr>
            </w:pPr>
            <w:r w:rsidRPr="00C763F5">
              <w:rPr>
                <w:b/>
                <w:sz w:val="23"/>
                <w:szCs w:val="23"/>
              </w:rPr>
              <w:t>Impacto</w:t>
            </w:r>
            <w:r w:rsidRPr="00C763F5">
              <w:rPr>
                <w:b/>
                <w:spacing w:val="-7"/>
                <w:sz w:val="23"/>
                <w:szCs w:val="23"/>
              </w:rPr>
              <w:t xml:space="preserve"> </w:t>
            </w:r>
            <w:r w:rsidRPr="00C763F5">
              <w:rPr>
                <w:b/>
                <w:sz w:val="23"/>
                <w:szCs w:val="23"/>
              </w:rPr>
              <w:t>en</w:t>
            </w:r>
            <w:r w:rsidRPr="00C763F5">
              <w:rPr>
                <w:b/>
                <w:spacing w:val="-7"/>
                <w:sz w:val="23"/>
                <w:szCs w:val="23"/>
              </w:rPr>
              <w:t xml:space="preserve"> </w:t>
            </w:r>
            <w:r w:rsidRPr="00C763F5">
              <w:rPr>
                <w:b/>
                <w:sz w:val="23"/>
                <w:szCs w:val="23"/>
              </w:rPr>
              <w:t>la</w:t>
            </w:r>
            <w:r w:rsidRPr="00C763F5">
              <w:rPr>
                <w:b/>
                <w:spacing w:val="-6"/>
                <w:sz w:val="23"/>
                <w:szCs w:val="23"/>
              </w:rPr>
              <w:t xml:space="preserve"> </w:t>
            </w:r>
            <w:r w:rsidRPr="00C763F5">
              <w:rPr>
                <w:b/>
                <w:sz w:val="23"/>
                <w:szCs w:val="23"/>
              </w:rPr>
              <w:t>calificación</w:t>
            </w:r>
            <w:r w:rsidRPr="00C763F5">
              <w:rPr>
                <w:b/>
                <w:spacing w:val="-7"/>
                <w:sz w:val="23"/>
                <w:szCs w:val="23"/>
              </w:rPr>
              <w:t xml:space="preserve"> </w:t>
            </w:r>
            <w:r w:rsidRPr="00C763F5">
              <w:rPr>
                <w:b/>
                <w:sz w:val="23"/>
                <w:szCs w:val="23"/>
              </w:rPr>
              <w:t>de</w:t>
            </w:r>
            <w:r w:rsidRPr="00C763F5">
              <w:rPr>
                <w:b/>
                <w:spacing w:val="-9"/>
                <w:sz w:val="23"/>
                <w:szCs w:val="23"/>
              </w:rPr>
              <w:t xml:space="preserve"> </w:t>
            </w:r>
            <w:r w:rsidRPr="00C763F5">
              <w:rPr>
                <w:b/>
                <w:sz w:val="23"/>
                <w:szCs w:val="23"/>
              </w:rPr>
              <w:t>riesgo</w:t>
            </w:r>
            <w:r w:rsidRPr="00C763F5">
              <w:rPr>
                <w:b/>
                <w:spacing w:val="-7"/>
                <w:sz w:val="23"/>
                <w:szCs w:val="23"/>
              </w:rPr>
              <w:t xml:space="preserve"> </w:t>
            </w:r>
            <w:r w:rsidRPr="00C763F5">
              <w:rPr>
                <w:b/>
                <w:sz w:val="23"/>
                <w:szCs w:val="23"/>
              </w:rPr>
              <w:t>de los socios</w:t>
            </w:r>
          </w:p>
        </w:tc>
      </w:tr>
      <w:tr w:rsidR="00155757" w:rsidRPr="00C763F5" w14:paraId="42CC57B4" w14:textId="77777777" w:rsidTr="00572ACD">
        <w:trPr>
          <w:trHeight w:val="1253"/>
        </w:trPr>
        <w:tc>
          <w:tcPr>
            <w:tcW w:w="1392" w:type="dxa"/>
          </w:tcPr>
          <w:p w14:paraId="536189E2" w14:textId="77777777" w:rsidR="00155757" w:rsidRPr="00C763F5" w:rsidRDefault="00155757">
            <w:pPr>
              <w:pStyle w:val="TableParagraph"/>
              <w:rPr>
                <w:b/>
                <w:sz w:val="23"/>
                <w:szCs w:val="23"/>
              </w:rPr>
            </w:pPr>
          </w:p>
          <w:p w14:paraId="26E1D0C5" w14:textId="77777777" w:rsidR="00155757" w:rsidRPr="00C763F5" w:rsidRDefault="00155757">
            <w:pPr>
              <w:pStyle w:val="TableParagraph"/>
              <w:rPr>
                <w:b/>
                <w:sz w:val="23"/>
                <w:szCs w:val="23"/>
              </w:rPr>
            </w:pPr>
          </w:p>
          <w:p w14:paraId="4012E4EA" w14:textId="77777777" w:rsidR="00155757" w:rsidRPr="00C763F5" w:rsidRDefault="00C763F5">
            <w:pPr>
              <w:pStyle w:val="TableParagraph"/>
              <w:ind w:left="110"/>
              <w:rPr>
                <w:sz w:val="23"/>
                <w:szCs w:val="23"/>
              </w:rPr>
            </w:pPr>
            <w:r w:rsidRPr="00C763F5">
              <w:rPr>
                <w:spacing w:val="-4"/>
                <w:sz w:val="23"/>
                <w:szCs w:val="23"/>
              </w:rPr>
              <w:t>Bajo</w:t>
            </w:r>
          </w:p>
        </w:tc>
        <w:tc>
          <w:tcPr>
            <w:tcW w:w="3840" w:type="dxa"/>
          </w:tcPr>
          <w:p w14:paraId="46914C3E" w14:textId="77777777" w:rsidR="00155757" w:rsidRPr="00C763F5" w:rsidRDefault="00C763F5">
            <w:pPr>
              <w:pStyle w:val="TableParagraph"/>
              <w:spacing w:before="149"/>
              <w:ind w:left="105" w:right="174"/>
              <w:rPr>
                <w:sz w:val="23"/>
                <w:szCs w:val="23"/>
              </w:rPr>
            </w:pPr>
            <w:r w:rsidRPr="00C763F5">
              <w:rPr>
                <w:sz w:val="23"/>
                <w:szCs w:val="23"/>
              </w:rPr>
              <w:t>La auditoría identifica problemas o preocupaciones</w:t>
            </w:r>
            <w:r w:rsidRPr="00C763F5">
              <w:rPr>
                <w:spacing w:val="-14"/>
                <w:sz w:val="23"/>
                <w:szCs w:val="23"/>
              </w:rPr>
              <w:t xml:space="preserve"> </w:t>
            </w:r>
            <w:r w:rsidRPr="00C763F5">
              <w:rPr>
                <w:sz w:val="23"/>
                <w:szCs w:val="23"/>
              </w:rPr>
              <w:t>"significativos"</w:t>
            </w:r>
            <w:r w:rsidRPr="00C763F5">
              <w:rPr>
                <w:spacing w:val="-14"/>
                <w:sz w:val="23"/>
                <w:szCs w:val="23"/>
              </w:rPr>
              <w:t xml:space="preserve"> </w:t>
            </w:r>
            <w:r w:rsidRPr="00C763F5">
              <w:rPr>
                <w:sz w:val="23"/>
                <w:szCs w:val="23"/>
              </w:rPr>
              <w:t xml:space="preserve">que el socio no resuelve </w:t>
            </w:r>
            <w:r w:rsidRPr="00C763F5">
              <w:rPr>
                <w:spacing w:val="-2"/>
                <w:sz w:val="23"/>
                <w:szCs w:val="23"/>
              </w:rPr>
              <w:t>satisfactoriamente.</w:t>
            </w:r>
          </w:p>
        </w:tc>
        <w:tc>
          <w:tcPr>
            <w:tcW w:w="4109" w:type="dxa"/>
          </w:tcPr>
          <w:p w14:paraId="41DFD3C7" w14:textId="77777777" w:rsidR="00155757" w:rsidRPr="00C763F5" w:rsidRDefault="00C763F5">
            <w:pPr>
              <w:pStyle w:val="TableParagraph"/>
              <w:spacing w:line="290" w:lineRule="atLeast"/>
              <w:ind w:left="105" w:right="159"/>
              <w:rPr>
                <w:sz w:val="23"/>
                <w:szCs w:val="23"/>
              </w:rPr>
            </w:pPr>
            <w:r w:rsidRPr="00C763F5">
              <w:rPr>
                <w:sz w:val="23"/>
                <w:szCs w:val="23"/>
              </w:rPr>
              <w:t>Dependiendo de la naturaleza y gravedad</w:t>
            </w:r>
            <w:r w:rsidRPr="00C763F5">
              <w:rPr>
                <w:spacing w:val="-11"/>
                <w:sz w:val="23"/>
                <w:szCs w:val="23"/>
              </w:rPr>
              <w:t xml:space="preserve"> </w:t>
            </w:r>
            <w:r w:rsidRPr="00C763F5">
              <w:rPr>
                <w:sz w:val="23"/>
                <w:szCs w:val="23"/>
              </w:rPr>
              <w:t>de</w:t>
            </w:r>
            <w:r w:rsidRPr="00C763F5">
              <w:rPr>
                <w:spacing w:val="-9"/>
                <w:sz w:val="23"/>
                <w:szCs w:val="23"/>
              </w:rPr>
              <w:t xml:space="preserve"> </w:t>
            </w:r>
            <w:r w:rsidRPr="00C763F5">
              <w:rPr>
                <w:sz w:val="23"/>
                <w:szCs w:val="23"/>
              </w:rPr>
              <w:t>los</w:t>
            </w:r>
            <w:r w:rsidRPr="00C763F5">
              <w:rPr>
                <w:spacing w:val="-9"/>
                <w:sz w:val="23"/>
                <w:szCs w:val="23"/>
              </w:rPr>
              <w:t xml:space="preserve"> </w:t>
            </w:r>
            <w:r w:rsidRPr="00C763F5">
              <w:rPr>
                <w:sz w:val="23"/>
                <w:szCs w:val="23"/>
              </w:rPr>
              <w:t>problemas,</w:t>
            </w:r>
            <w:r w:rsidRPr="00C763F5">
              <w:rPr>
                <w:spacing w:val="-8"/>
                <w:sz w:val="23"/>
                <w:szCs w:val="23"/>
              </w:rPr>
              <w:t xml:space="preserve"> </w:t>
            </w:r>
            <w:r w:rsidRPr="00C763F5">
              <w:rPr>
                <w:sz w:val="23"/>
                <w:szCs w:val="23"/>
              </w:rPr>
              <w:t>considere cambiar la calificación del riesgo a Moderado, Significativo o Alto.</w:t>
            </w:r>
          </w:p>
        </w:tc>
      </w:tr>
      <w:tr w:rsidR="00155757" w:rsidRPr="00C763F5" w14:paraId="6D9AD362" w14:textId="77777777" w:rsidTr="00231729">
        <w:trPr>
          <w:trHeight w:val="3006"/>
        </w:trPr>
        <w:tc>
          <w:tcPr>
            <w:tcW w:w="1392" w:type="dxa"/>
          </w:tcPr>
          <w:p w14:paraId="2B5287A2" w14:textId="77777777" w:rsidR="00155757" w:rsidRPr="00C763F5" w:rsidRDefault="00155757">
            <w:pPr>
              <w:pStyle w:val="TableParagraph"/>
              <w:rPr>
                <w:b/>
                <w:sz w:val="23"/>
                <w:szCs w:val="23"/>
              </w:rPr>
            </w:pPr>
          </w:p>
          <w:p w14:paraId="182A2CF8" w14:textId="77777777" w:rsidR="00155757" w:rsidRPr="00C763F5" w:rsidRDefault="00155757">
            <w:pPr>
              <w:pStyle w:val="TableParagraph"/>
              <w:rPr>
                <w:b/>
                <w:sz w:val="23"/>
                <w:szCs w:val="23"/>
              </w:rPr>
            </w:pPr>
          </w:p>
          <w:p w14:paraId="250BD4C7" w14:textId="77777777" w:rsidR="00155757" w:rsidRPr="00C763F5" w:rsidRDefault="00155757">
            <w:pPr>
              <w:pStyle w:val="TableParagraph"/>
              <w:rPr>
                <w:b/>
                <w:sz w:val="23"/>
                <w:szCs w:val="23"/>
              </w:rPr>
            </w:pPr>
          </w:p>
          <w:p w14:paraId="51EE8FFD" w14:textId="77777777" w:rsidR="00155757" w:rsidRPr="00C763F5" w:rsidRDefault="00155757">
            <w:pPr>
              <w:pStyle w:val="TableParagraph"/>
              <w:rPr>
                <w:b/>
                <w:sz w:val="23"/>
                <w:szCs w:val="23"/>
              </w:rPr>
            </w:pPr>
          </w:p>
          <w:p w14:paraId="4816B181" w14:textId="77777777" w:rsidR="00155757" w:rsidRPr="00C763F5" w:rsidRDefault="00C763F5">
            <w:pPr>
              <w:pStyle w:val="TableParagraph"/>
              <w:spacing w:before="149"/>
              <w:ind w:left="110"/>
              <w:rPr>
                <w:sz w:val="23"/>
                <w:szCs w:val="23"/>
              </w:rPr>
            </w:pPr>
            <w:r w:rsidRPr="00C763F5">
              <w:rPr>
                <w:spacing w:val="-2"/>
                <w:sz w:val="23"/>
                <w:szCs w:val="23"/>
              </w:rPr>
              <w:t>Moderado</w:t>
            </w:r>
          </w:p>
        </w:tc>
        <w:tc>
          <w:tcPr>
            <w:tcW w:w="3840" w:type="dxa"/>
          </w:tcPr>
          <w:p w14:paraId="36C6DF28" w14:textId="77777777" w:rsidR="00155757" w:rsidRPr="00C763F5" w:rsidRDefault="00155757">
            <w:pPr>
              <w:pStyle w:val="TableParagraph"/>
              <w:rPr>
                <w:b/>
                <w:sz w:val="23"/>
                <w:szCs w:val="23"/>
              </w:rPr>
            </w:pPr>
          </w:p>
          <w:p w14:paraId="066BDD9F" w14:textId="77777777" w:rsidR="00155757" w:rsidRPr="00C763F5" w:rsidRDefault="00155757">
            <w:pPr>
              <w:pStyle w:val="TableParagraph"/>
              <w:rPr>
                <w:b/>
                <w:sz w:val="23"/>
                <w:szCs w:val="23"/>
              </w:rPr>
            </w:pPr>
          </w:p>
          <w:p w14:paraId="7321D94D" w14:textId="77777777" w:rsidR="00155757" w:rsidRPr="00C763F5" w:rsidRDefault="00155757">
            <w:pPr>
              <w:pStyle w:val="TableParagraph"/>
              <w:spacing w:before="5"/>
              <w:rPr>
                <w:b/>
                <w:sz w:val="23"/>
                <w:szCs w:val="23"/>
              </w:rPr>
            </w:pPr>
          </w:p>
          <w:p w14:paraId="749A562E" w14:textId="77777777" w:rsidR="00155757" w:rsidRPr="00C763F5" w:rsidRDefault="00C763F5">
            <w:pPr>
              <w:pStyle w:val="TableParagraph"/>
              <w:ind w:left="105" w:right="174"/>
              <w:rPr>
                <w:sz w:val="23"/>
                <w:szCs w:val="23"/>
              </w:rPr>
            </w:pPr>
            <w:r w:rsidRPr="00C763F5">
              <w:rPr>
                <w:sz w:val="23"/>
                <w:szCs w:val="23"/>
              </w:rPr>
              <w:t>La auditoría identifica problemas o preocupaciones</w:t>
            </w:r>
            <w:r w:rsidRPr="00C763F5">
              <w:rPr>
                <w:spacing w:val="-14"/>
                <w:sz w:val="23"/>
                <w:szCs w:val="23"/>
              </w:rPr>
              <w:t xml:space="preserve"> </w:t>
            </w:r>
            <w:r w:rsidRPr="00C763F5">
              <w:rPr>
                <w:sz w:val="23"/>
                <w:szCs w:val="23"/>
              </w:rPr>
              <w:t>"significativos"</w:t>
            </w:r>
            <w:r w:rsidRPr="00C763F5">
              <w:rPr>
                <w:spacing w:val="-14"/>
                <w:sz w:val="23"/>
                <w:szCs w:val="23"/>
              </w:rPr>
              <w:t xml:space="preserve"> </w:t>
            </w:r>
            <w:r w:rsidRPr="00C763F5">
              <w:rPr>
                <w:sz w:val="23"/>
                <w:szCs w:val="23"/>
              </w:rPr>
              <w:t xml:space="preserve">que el socio no resuelve </w:t>
            </w:r>
            <w:r w:rsidRPr="00C763F5">
              <w:rPr>
                <w:spacing w:val="-2"/>
                <w:sz w:val="23"/>
                <w:szCs w:val="23"/>
              </w:rPr>
              <w:t>satisfactoriamente.</w:t>
            </w:r>
          </w:p>
        </w:tc>
        <w:tc>
          <w:tcPr>
            <w:tcW w:w="4109" w:type="dxa"/>
          </w:tcPr>
          <w:p w14:paraId="2826F0E9" w14:textId="77777777" w:rsidR="00155757" w:rsidRPr="00C763F5" w:rsidRDefault="00C763F5">
            <w:pPr>
              <w:pStyle w:val="TableParagraph"/>
              <w:ind w:left="105" w:right="159"/>
              <w:rPr>
                <w:sz w:val="23"/>
                <w:szCs w:val="23"/>
              </w:rPr>
            </w:pPr>
            <w:r w:rsidRPr="00C763F5">
              <w:rPr>
                <w:sz w:val="23"/>
                <w:szCs w:val="23"/>
              </w:rPr>
              <w:t>En</w:t>
            </w:r>
            <w:r w:rsidRPr="00C763F5">
              <w:rPr>
                <w:spacing w:val="-1"/>
                <w:sz w:val="23"/>
                <w:szCs w:val="23"/>
              </w:rPr>
              <w:t xml:space="preserve"> </w:t>
            </w:r>
            <w:r w:rsidRPr="00C763F5">
              <w:rPr>
                <w:sz w:val="23"/>
                <w:szCs w:val="23"/>
              </w:rPr>
              <w:t>función de la naturaleza y gravedad de los problemas, considere la posibilidad de cambiar la calificación del</w:t>
            </w:r>
            <w:r w:rsidRPr="00C763F5">
              <w:rPr>
                <w:spacing w:val="-4"/>
                <w:sz w:val="23"/>
                <w:szCs w:val="23"/>
              </w:rPr>
              <w:t xml:space="preserve"> </w:t>
            </w:r>
            <w:r w:rsidRPr="00C763F5">
              <w:rPr>
                <w:sz w:val="23"/>
                <w:szCs w:val="23"/>
              </w:rPr>
              <w:t>riesgo</w:t>
            </w:r>
            <w:r w:rsidRPr="00C763F5">
              <w:rPr>
                <w:spacing w:val="-9"/>
                <w:sz w:val="23"/>
                <w:szCs w:val="23"/>
              </w:rPr>
              <w:t xml:space="preserve"> </w:t>
            </w:r>
            <w:r w:rsidRPr="00C763F5">
              <w:rPr>
                <w:sz w:val="23"/>
                <w:szCs w:val="23"/>
              </w:rPr>
              <w:t>a,</w:t>
            </w:r>
            <w:r w:rsidRPr="00C763F5">
              <w:rPr>
                <w:spacing w:val="-4"/>
                <w:sz w:val="23"/>
                <w:szCs w:val="23"/>
              </w:rPr>
              <w:t xml:space="preserve"> </w:t>
            </w:r>
            <w:r w:rsidRPr="00C763F5">
              <w:rPr>
                <w:sz w:val="23"/>
                <w:szCs w:val="23"/>
              </w:rPr>
              <w:t>de</w:t>
            </w:r>
            <w:r w:rsidRPr="00C763F5">
              <w:rPr>
                <w:spacing w:val="-6"/>
                <w:sz w:val="23"/>
                <w:szCs w:val="23"/>
              </w:rPr>
              <w:t xml:space="preserve"> </w:t>
            </w:r>
            <w:r w:rsidRPr="00C763F5">
              <w:rPr>
                <w:sz w:val="23"/>
                <w:szCs w:val="23"/>
              </w:rPr>
              <w:t>ahí,</w:t>
            </w:r>
            <w:r w:rsidRPr="00C763F5">
              <w:rPr>
                <w:spacing w:val="-4"/>
                <w:sz w:val="23"/>
                <w:szCs w:val="23"/>
              </w:rPr>
              <w:t xml:space="preserve"> </w:t>
            </w:r>
            <w:r w:rsidRPr="00C763F5">
              <w:rPr>
                <w:sz w:val="23"/>
                <w:szCs w:val="23"/>
              </w:rPr>
              <w:t>Significativo</w:t>
            </w:r>
            <w:r w:rsidRPr="00C763F5">
              <w:rPr>
                <w:spacing w:val="-9"/>
                <w:sz w:val="23"/>
                <w:szCs w:val="23"/>
              </w:rPr>
              <w:t xml:space="preserve"> </w:t>
            </w:r>
            <w:r w:rsidRPr="00C763F5">
              <w:rPr>
                <w:sz w:val="23"/>
                <w:szCs w:val="23"/>
              </w:rPr>
              <w:t>o</w:t>
            </w:r>
            <w:r w:rsidRPr="00C763F5">
              <w:rPr>
                <w:spacing w:val="-9"/>
                <w:sz w:val="23"/>
                <w:szCs w:val="23"/>
              </w:rPr>
              <w:t xml:space="preserve"> </w:t>
            </w:r>
            <w:r w:rsidRPr="00C763F5">
              <w:rPr>
                <w:sz w:val="23"/>
                <w:szCs w:val="23"/>
              </w:rPr>
              <w:t>Alto:</w:t>
            </w:r>
          </w:p>
          <w:p w14:paraId="78F4E33F" w14:textId="77777777" w:rsidR="00155757" w:rsidRPr="00C763F5" w:rsidRDefault="00C763F5">
            <w:pPr>
              <w:pStyle w:val="TableParagraph"/>
              <w:numPr>
                <w:ilvl w:val="0"/>
                <w:numId w:val="2"/>
              </w:numPr>
              <w:tabs>
                <w:tab w:val="left" w:pos="465"/>
              </w:tabs>
              <w:ind w:right="259"/>
              <w:rPr>
                <w:sz w:val="23"/>
                <w:szCs w:val="23"/>
              </w:rPr>
            </w:pPr>
            <w:r w:rsidRPr="00C763F5">
              <w:rPr>
                <w:sz w:val="23"/>
                <w:szCs w:val="23"/>
              </w:rPr>
              <w:t>Se aplica la ejecución directa o el pleno</w:t>
            </w:r>
            <w:r w:rsidRPr="00C763F5">
              <w:rPr>
                <w:spacing w:val="-11"/>
                <w:sz w:val="23"/>
                <w:szCs w:val="23"/>
              </w:rPr>
              <w:t xml:space="preserve"> </w:t>
            </w:r>
            <w:r w:rsidRPr="00C763F5">
              <w:rPr>
                <w:sz w:val="23"/>
                <w:szCs w:val="23"/>
              </w:rPr>
              <w:t>apoyo</w:t>
            </w:r>
            <w:r w:rsidRPr="00C763F5">
              <w:rPr>
                <w:spacing w:val="-7"/>
                <w:sz w:val="23"/>
                <w:szCs w:val="23"/>
              </w:rPr>
              <w:t xml:space="preserve"> </w:t>
            </w:r>
            <w:r w:rsidRPr="00C763F5">
              <w:rPr>
                <w:sz w:val="23"/>
                <w:szCs w:val="23"/>
              </w:rPr>
              <w:t>de</w:t>
            </w:r>
            <w:r w:rsidRPr="00C763F5">
              <w:rPr>
                <w:spacing w:val="-8"/>
                <w:sz w:val="23"/>
                <w:szCs w:val="23"/>
              </w:rPr>
              <w:t xml:space="preserve"> </w:t>
            </w:r>
            <w:r w:rsidRPr="00C763F5">
              <w:rPr>
                <w:sz w:val="23"/>
                <w:szCs w:val="23"/>
              </w:rPr>
              <w:t>la</w:t>
            </w:r>
            <w:r w:rsidRPr="00C763F5">
              <w:rPr>
                <w:spacing w:val="-9"/>
                <w:sz w:val="23"/>
                <w:szCs w:val="23"/>
              </w:rPr>
              <w:t xml:space="preserve"> </w:t>
            </w:r>
            <w:r w:rsidRPr="00C763F5">
              <w:rPr>
                <w:sz w:val="23"/>
                <w:szCs w:val="23"/>
              </w:rPr>
              <w:t>Oficina</w:t>
            </w:r>
            <w:r w:rsidRPr="00C763F5">
              <w:rPr>
                <w:spacing w:val="-9"/>
                <w:sz w:val="23"/>
                <w:szCs w:val="23"/>
              </w:rPr>
              <w:t xml:space="preserve"> </w:t>
            </w:r>
            <w:r w:rsidRPr="00C763F5">
              <w:rPr>
                <w:sz w:val="23"/>
                <w:szCs w:val="23"/>
              </w:rPr>
              <w:t>Nacional al MNE.</w:t>
            </w:r>
          </w:p>
          <w:p w14:paraId="65BEE876" w14:textId="77777777" w:rsidR="00155757" w:rsidRPr="00C763F5" w:rsidRDefault="00C763F5">
            <w:pPr>
              <w:pStyle w:val="TableParagraph"/>
              <w:numPr>
                <w:ilvl w:val="0"/>
                <w:numId w:val="2"/>
              </w:numPr>
              <w:tabs>
                <w:tab w:val="left" w:pos="465"/>
              </w:tabs>
              <w:spacing w:line="292" w:lineRule="exact"/>
              <w:rPr>
                <w:sz w:val="23"/>
                <w:szCs w:val="23"/>
              </w:rPr>
            </w:pPr>
            <w:r w:rsidRPr="00C763F5">
              <w:rPr>
                <w:sz w:val="23"/>
                <w:szCs w:val="23"/>
              </w:rPr>
              <w:t>No</w:t>
            </w:r>
            <w:r w:rsidRPr="00C763F5">
              <w:rPr>
                <w:spacing w:val="-6"/>
                <w:sz w:val="23"/>
                <w:szCs w:val="23"/>
              </w:rPr>
              <w:t xml:space="preserve"> </w:t>
            </w:r>
            <w:r w:rsidRPr="00C763F5">
              <w:rPr>
                <w:sz w:val="23"/>
                <w:szCs w:val="23"/>
              </w:rPr>
              <w:t>deben realizarse</w:t>
            </w:r>
            <w:r w:rsidRPr="00C763F5">
              <w:rPr>
                <w:spacing w:val="-2"/>
                <w:sz w:val="23"/>
                <w:szCs w:val="23"/>
              </w:rPr>
              <w:t xml:space="preserve"> transferencias</w:t>
            </w:r>
          </w:p>
          <w:p w14:paraId="33390505" w14:textId="77777777" w:rsidR="00155757" w:rsidRPr="00C763F5" w:rsidRDefault="00C763F5">
            <w:pPr>
              <w:pStyle w:val="TableParagraph"/>
              <w:spacing w:line="271" w:lineRule="exact"/>
              <w:ind w:left="465"/>
              <w:rPr>
                <w:spacing w:val="-2"/>
                <w:sz w:val="23"/>
                <w:szCs w:val="23"/>
              </w:rPr>
            </w:pPr>
            <w:r w:rsidRPr="00C763F5">
              <w:rPr>
                <w:sz w:val="23"/>
                <w:szCs w:val="23"/>
              </w:rPr>
              <w:t>directas</w:t>
            </w:r>
            <w:r w:rsidRPr="00C763F5">
              <w:rPr>
                <w:spacing w:val="-3"/>
                <w:sz w:val="23"/>
                <w:szCs w:val="23"/>
              </w:rPr>
              <w:t xml:space="preserve"> </w:t>
            </w:r>
            <w:r w:rsidRPr="00C763F5">
              <w:rPr>
                <w:sz w:val="23"/>
                <w:szCs w:val="23"/>
              </w:rPr>
              <w:t>de</w:t>
            </w:r>
            <w:r w:rsidRPr="00C763F5">
              <w:rPr>
                <w:spacing w:val="-3"/>
                <w:sz w:val="23"/>
                <w:szCs w:val="23"/>
              </w:rPr>
              <w:t xml:space="preserve"> </w:t>
            </w:r>
            <w:r w:rsidRPr="00C763F5">
              <w:rPr>
                <w:spacing w:val="-2"/>
                <w:sz w:val="23"/>
                <w:szCs w:val="23"/>
              </w:rPr>
              <w:t>efectivo.</w:t>
            </w:r>
          </w:p>
          <w:p w14:paraId="67E8EB61" w14:textId="5EF64B2E" w:rsidR="00572ACD" w:rsidRPr="00C763F5" w:rsidRDefault="00572ACD" w:rsidP="00572ACD">
            <w:pPr>
              <w:pStyle w:val="TableParagraph"/>
              <w:spacing w:line="271" w:lineRule="exact"/>
              <w:ind w:left="174"/>
              <w:rPr>
                <w:sz w:val="23"/>
                <w:szCs w:val="23"/>
              </w:rPr>
            </w:pPr>
            <w:r w:rsidRPr="00C763F5">
              <w:rPr>
                <w:rFonts w:ascii="Arial" w:hAnsi="Arial"/>
                <w:spacing w:val="-10"/>
                <w:sz w:val="23"/>
                <w:szCs w:val="23"/>
              </w:rPr>
              <w:t>-</w:t>
            </w:r>
            <w:r w:rsidRPr="00C763F5">
              <w:rPr>
                <w:rFonts w:ascii="Arial" w:hAnsi="Arial"/>
                <w:sz w:val="23"/>
                <w:szCs w:val="23"/>
              </w:rPr>
              <w:tab/>
            </w:r>
            <w:r w:rsidRPr="00C763F5">
              <w:rPr>
                <w:sz w:val="23"/>
                <w:szCs w:val="23"/>
              </w:rPr>
              <w:t>Suspender los pagos directos e implementarlos a través de la Oficina</w:t>
            </w:r>
            <w:r w:rsidRPr="00C763F5">
              <w:rPr>
                <w:spacing w:val="-10"/>
                <w:sz w:val="23"/>
                <w:szCs w:val="23"/>
              </w:rPr>
              <w:t xml:space="preserve"> </w:t>
            </w:r>
            <w:r w:rsidRPr="00C763F5">
              <w:rPr>
                <w:sz w:val="23"/>
                <w:szCs w:val="23"/>
              </w:rPr>
              <w:t>Nacional</w:t>
            </w:r>
            <w:r w:rsidRPr="00C763F5">
              <w:rPr>
                <w:spacing w:val="-7"/>
                <w:sz w:val="23"/>
                <w:szCs w:val="23"/>
              </w:rPr>
              <w:t xml:space="preserve"> </w:t>
            </w:r>
            <w:r w:rsidRPr="00C763F5">
              <w:rPr>
                <w:sz w:val="23"/>
                <w:szCs w:val="23"/>
              </w:rPr>
              <w:t>de</w:t>
            </w:r>
            <w:r w:rsidRPr="00C763F5">
              <w:rPr>
                <w:spacing w:val="-9"/>
                <w:sz w:val="23"/>
                <w:szCs w:val="23"/>
              </w:rPr>
              <w:t xml:space="preserve"> </w:t>
            </w:r>
            <w:r w:rsidRPr="00C763F5">
              <w:rPr>
                <w:sz w:val="23"/>
                <w:szCs w:val="23"/>
              </w:rPr>
              <w:t>Apoyo</w:t>
            </w:r>
            <w:r w:rsidRPr="00C763F5">
              <w:rPr>
                <w:spacing w:val="-11"/>
                <w:sz w:val="23"/>
                <w:szCs w:val="23"/>
              </w:rPr>
              <w:t xml:space="preserve"> </w:t>
            </w:r>
            <w:r w:rsidRPr="00C763F5">
              <w:rPr>
                <w:sz w:val="23"/>
                <w:szCs w:val="23"/>
              </w:rPr>
              <w:t>a</w:t>
            </w:r>
            <w:r w:rsidRPr="00C763F5">
              <w:rPr>
                <w:spacing w:val="-5"/>
                <w:sz w:val="23"/>
                <w:szCs w:val="23"/>
              </w:rPr>
              <w:t xml:space="preserve"> </w:t>
            </w:r>
            <w:r w:rsidRPr="00C763F5">
              <w:rPr>
                <w:sz w:val="23"/>
                <w:szCs w:val="23"/>
              </w:rPr>
              <w:t>los MTIN o DIM.</w:t>
            </w:r>
          </w:p>
        </w:tc>
      </w:tr>
      <w:tr w:rsidR="00B30A08" w:rsidRPr="00C763F5" w14:paraId="26233417" w14:textId="77777777" w:rsidTr="00B30A08">
        <w:trPr>
          <w:trHeight w:val="1448"/>
        </w:trPr>
        <w:tc>
          <w:tcPr>
            <w:tcW w:w="1392" w:type="dxa"/>
          </w:tcPr>
          <w:p w14:paraId="6B957E7A" w14:textId="77777777" w:rsidR="00B30A08" w:rsidRPr="00C763F5" w:rsidRDefault="00B30A08" w:rsidP="00B30A08">
            <w:pPr>
              <w:pStyle w:val="TableParagraph"/>
              <w:rPr>
                <w:b/>
                <w:sz w:val="23"/>
                <w:szCs w:val="23"/>
              </w:rPr>
            </w:pPr>
          </w:p>
          <w:p w14:paraId="6121ED41" w14:textId="77777777" w:rsidR="00B30A08" w:rsidRPr="00C763F5" w:rsidRDefault="00B30A08" w:rsidP="00B30A08">
            <w:pPr>
              <w:pStyle w:val="TableParagraph"/>
              <w:spacing w:before="6"/>
              <w:rPr>
                <w:b/>
                <w:sz w:val="23"/>
                <w:szCs w:val="23"/>
              </w:rPr>
            </w:pPr>
          </w:p>
          <w:p w14:paraId="256A15A4" w14:textId="6D97B5D8" w:rsidR="00B30A08" w:rsidRPr="00C763F5" w:rsidRDefault="00B30A08" w:rsidP="00DB32A3">
            <w:pPr>
              <w:pStyle w:val="TableParagraph"/>
              <w:ind w:left="110"/>
              <w:rPr>
                <w:b/>
                <w:sz w:val="23"/>
                <w:szCs w:val="23"/>
              </w:rPr>
            </w:pPr>
            <w:r w:rsidRPr="00DB32A3">
              <w:rPr>
                <w:spacing w:val="-4"/>
                <w:sz w:val="23"/>
                <w:szCs w:val="23"/>
              </w:rPr>
              <w:t>Significativo</w:t>
            </w:r>
          </w:p>
        </w:tc>
        <w:tc>
          <w:tcPr>
            <w:tcW w:w="3840" w:type="dxa"/>
          </w:tcPr>
          <w:p w14:paraId="71CCF17E" w14:textId="70281A80" w:rsidR="00B30A08" w:rsidRPr="00C763F5" w:rsidRDefault="00B30A08" w:rsidP="00DB32A3">
            <w:pPr>
              <w:pStyle w:val="TableParagraph"/>
              <w:ind w:left="105" w:right="174"/>
              <w:rPr>
                <w:b/>
                <w:sz w:val="23"/>
                <w:szCs w:val="23"/>
              </w:rPr>
            </w:pPr>
            <w:r w:rsidRPr="00C763F5">
              <w:rPr>
                <w:sz w:val="23"/>
                <w:szCs w:val="23"/>
              </w:rPr>
              <w:t>La</w:t>
            </w:r>
            <w:r w:rsidRPr="00DB32A3">
              <w:rPr>
                <w:sz w:val="23"/>
                <w:szCs w:val="23"/>
              </w:rPr>
              <w:t xml:space="preserve"> </w:t>
            </w:r>
            <w:r w:rsidRPr="00C763F5">
              <w:rPr>
                <w:sz w:val="23"/>
                <w:szCs w:val="23"/>
              </w:rPr>
              <w:t>auditoría</w:t>
            </w:r>
            <w:r w:rsidRPr="00DB32A3">
              <w:rPr>
                <w:sz w:val="23"/>
                <w:szCs w:val="23"/>
              </w:rPr>
              <w:t xml:space="preserve"> </w:t>
            </w:r>
            <w:r w:rsidRPr="00C763F5">
              <w:rPr>
                <w:sz w:val="23"/>
                <w:szCs w:val="23"/>
              </w:rPr>
              <w:t>identifica</w:t>
            </w:r>
            <w:r w:rsidRPr="00DB32A3">
              <w:rPr>
                <w:sz w:val="23"/>
                <w:szCs w:val="23"/>
              </w:rPr>
              <w:t xml:space="preserve"> </w:t>
            </w:r>
            <w:r w:rsidRPr="00C763F5">
              <w:rPr>
                <w:sz w:val="23"/>
                <w:szCs w:val="23"/>
              </w:rPr>
              <w:t>problemas "significativos"</w:t>
            </w:r>
            <w:r w:rsidRPr="00DB32A3">
              <w:rPr>
                <w:sz w:val="23"/>
                <w:szCs w:val="23"/>
              </w:rPr>
              <w:t xml:space="preserve"> </w:t>
            </w:r>
            <w:r w:rsidRPr="00C763F5">
              <w:rPr>
                <w:sz w:val="23"/>
                <w:szCs w:val="23"/>
              </w:rPr>
              <w:t>o</w:t>
            </w:r>
            <w:r w:rsidRPr="00DB32A3">
              <w:rPr>
                <w:sz w:val="23"/>
                <w:szCs w:val="23"/>
              </w:rPr>
              <w:t xml:space="preserve"> </w:t>
            </w:r>
            <w:r w:rsidRPr="00C763F5">
              <w:rPr>
                <w:sz w:val="23"/>
                <w:szCs w:val="23"/>
              </w:rPr>
              <w:t>preocupaciones que no se resuelven satisfactoriamente con el socio.</w:t>
            </w:r>
          </w:p>
        </w:tc>
        <w:tc>
          <w:tcPr>
            <w:tcW w:w="4109" w:type="dxa"/>
          </w:tcPr>
          <w:p w14:paraId="4D8D843B" w14:textId="77777777" w:rsidR="00B30A08" w:rsidRPr="00C763F5" w:rsidRDefault="00B30A08" w:rsidP="00B30A08">
            <w:pPr>
              <w:pStyle w:val="TableParagraph"/>
              <w:spacing w:before="1"/>
              <w:ind w:left="105" w:right="121"/>
              <w:rPr>
                <w:sz w:val="23"/>
                <w:szCs w:val="23"/>
              </w:rPr>
            </w:pPr>
            <w:r w:rsidRPr="00C763F5">
              <w:rPr>
                <w:sz w:val="23"/>
                <w:szCs w:val="23"/>
              </w:rPr>
              <w:t>Suspender los pagos directos y las transferencias de efectivo de reembolso y aplicarlos a través de la Oficina</w:t>
            </w:r>
            <w:r w:rsidRPr="00C763F5">
              <w:rPr>
                <w:spacing w:val="-8"/>
                <w:sz w:val="23"/>
                <w:szCs w:val="23"/>
              </w:rPr>
              <w:t xml:space="preserve"> </w:t>
            </w:r>
            <w:r w:rsidRPr="00C763F5">
              <w:rPr>
                <w:sz w:val="23"/>
                <w:szCs w:val="23"/>
              </w:rPr>
              <w:t>Nacional</w:t>
            </w:r>
            <w:r w:rsidRPr="00C763F5">
              <w:rPr>
                <w:spacing w:val="-5"/>
                <w:sz w:val="23"/>
                <w:szCs w:val="23"/>
              </w:rPr>
              <w:t xml:space="preserve"> </w:t>
            </w:r>
            <w:r w:rsidRPr="00C763F5">
              <w:rPr>
                <w:sz w:val="23"/>
                <w:szCs w:val="23"/>
              </w:rPr>
              <w:t>de</w:t>
            </w:r>
            <w:r w:rsidRPr="00C763F5">
              <w:rPr>
                <w:spacing w:val="-7"/>
                <w:sz w:val="23"/>
                <w:szCs w:val="23"/>
              </w:rPr>
              <w:t xml:space="preserve"> </w:t>
            </w:r>
            <w:r w:rsidRPr="00C763F5">
              <w:rPr>
                <w:sz w:val="23"/>
                <w:szCs w:val="23"/>
              </w:rPr>
              <w:t>Apoyo</w:t>
            </w:r>
            <w:r w:rsidRPr="00C763F5">
              <w:rPr>
                <w:spacing w:val="-10"/>
                <w:sz w:val="23"/>
                <w:szCs w:val="23"/>
              </w:rPr>
              <w:t xml:space="preserve"> </w:t>
            </w:r>
            <w:r w:rsidRPr="00C763F5">
              <w:rPr>
                <w:sz w:val="23"/>
                <w:szCs w:val="23"/>
              </w:rPr>
              <w:t>Integral</w:t>
            </w:r>
            <w:r w:rsidRPr="00C763F5">
              <w:rPr>
                <w:spacing w:val="-5"/>
                <w:sz w:val="23"/>
                <w:szCs w:val="23"/>
              </w:rPr>
              <w:t xml:space="preserve"> </w:t>
            </w:r>
            <w:r w:rsidRPr="00C763F5">
              <w:rPr>
                <w:sz w:val="23"/>
                <w:szCs w:val="23"/>
              </w:rPr>
              <w:t>a</w:t>
            </w:r>
            <w:r w:rsidRPr="00C763F5">
              <w:rPr>
                <w:spacing w:val="-8"/>
                <w:sz w:val="23"/>
                <w:szCs w:val="23"/>
              </w:rPr>
              <w:t xml:space="preserve"> </w:t>
            </w:r>
            <w:r w:rsidRPr="00C763F5">
              <w:rPr>
                <w:sz w:val="23"/>
                <w:szCs w:val="23"/>
              </w:rPr>
              <w:t>los</w:t>
            </w:r>
          </w:p>
          <w:p w14:paraId="5E596276" w14:textId="49169C48" w:rsidR="00B30A08" w:rsidRPr="00C763F5" w:rsidRDefault="00B30A08" w:rsidP="00B30A08">
            <w:pPr>
              <w:pStyle w:val="TableParagraph"/>
              <w:ind w:left="105" w:right="159"/>
              <w:rPr>
                <w:sz w:val="23"/>
                <w:szCs w:val="23"/>
              </w:rPr>
            </w:pPr>
            <w:r w:rsidRPr="00C763F5">
              <w:rPr>
                <w:sz w:val="23"/>
                <w:szCs w:val="23"/>
              </w:rPr>
              <w:t>MND</w:t>
            </w:r>
            <w:r w:rsidRPr="00C763F5">
              <w:rPr>
                <w:spacing w:val="-2"/>
                <w:sz w:val="23"/>
                <w:szCs w:val="23"/>
              </w:rPr>
              <w:t xml:space="preserve"> </w:t>
            </w:r>
            <w:r w:rsidRPr="00C763F5">
              <w:rPr>
                <w:sz w:val="23"/>
                <w:szCs w:val="23"/>
              </w:rPr>
              <w:t>o</w:t>
            </w:r>
            <w:r w:rsidRPr="00C763F5">
              <w:rPr>
                <w:spacing w:val="-4"/>
                <w:sz w:val="23"/>
                <w:szCs w:val="23"/>
              </w:rPr>
              <w:t xml:space="preserve"> DIM.</w:t>
            </w:r>
          </w:p>
        </w:tc>
      </w:tr>
      <w:tr w:rsidR="00B30A08" w:rsidRPr="00C763F5" w14:paraId="29B6BA01" w14:textId="77777777" w:rsidTr="00B30A08">
        <w:trPr>
          <w:trHeight w:val="1448"/>
        </w:trPr>
        <w:tc>
          <w:tcPr>
            <w:tcW w:w="1392" w:type="dxa"/>
          </w:tcPr>
          <w:p w14:paraId="0BA5FBF9" w14:textId="458E8E5C" w:rsidR="00B30A08" w:rsidRPr="00C763F5" w:rsidRDefault="00B30A08" w:rsidP="00DB32A3">
            <w:pPr>
              <w:pStyle w:val="TableParagraph"/>
              <w:ind w:left="110"/>
              <w:rPr>
                <w:bCs/>
                <w:sz w:val="23"/>
                <w:szCs w:val="23"/>
              </w:rPr>
            </w:pPr>
            <w:r w:rsidRPr="00DB32A3">
              <w:rPr>
                <w:spacing w:val="-4"/>
                <w:sz w:val="23"/>
                <w:szCs w:val="23"/>
              </w:rPr>
              <w:t>Alta</w:t>
            </w:r>
          </w:p>
        </w:tc>
        <w:tc>
          <w:tcPr>
            <w:tcW w:w="3840" w:type="dxa"/>
          </w:tcPr>
          <w:p w14:paraId="2FDDBCFB" w14:textId="77777777" w:rsidR="00B30A08" w:rsidRPr="00C763F5" w:rsidRDefault="00B30A08" w:rsidP="00B30A08">
            <w:pPr>
              <w:pStyle w:val="TableParagraph"/>
              <w:spacing w:before="1"/>
              <w:ind w:left="105" w:right="153"/>
              <w:rPr>
                <w:sz w:val="23"/>
                <w:szCs w:val="23"/>
              </w:rPr>
            </w:pPr>
            <w:r w:rsidRPr="00C763F5">
              <w:rPr>
                <w:sz w:val="23"/>
                <w:szCs w:val="23"/>
              </w:rPr>
              <w:t>Las auditorías no son aplicables a la ejecución llevada a cabo por el PNUD</w:t>
            </w:r>
            <w:r w:rsidRPr="00C763F5">
              <w:rPr>
                <w:spacing w:val="-7"/>
                <w:sz w:val="23"/>
                <w:szCs w:val="23"/>
              </w:rPr>
              <w:t xml:space="preserve"> </w:t>
            </w:r>
            <w:r w:rsidRPr="00C763F5">
              <w:rPr>
                <w:sz w:val="23"/>
                <w:szCs w:val="23"/>
              </w:rPr>
              <w:t>a</w:t>
            </w:r>
            <w:r w:rsidRPr="00C763F5">
              <w:rPr>
                <w:spacing w:val="-8"/>
                <w:sz w:val="23"/>
                <w:szCs w:val="23"/>
              </w:rPr>
              <w:t xml:space="preserve"> </w:t>
            </w:r>
            <w:r w:rsidRPr="00C763F5">
              <w:rPr>
                <w:sz w:val="23"/>
                <w:szCs w:val="23"/>
              </w:rPr>
              <w:t>través</w:t>
            </w:r>
            <w:r w:rsidRPr="00C763F5">
              <w:rPr>
                <w:spacing w:val="-6"/>
                <w:sz w:val="23"/>
                <w:szCs w:val="23"/>
              </w:rPr>
              <w:t xml:space="preserve"> </w:t>
            </w:r>
            <w:r w:rsidRPr="00C763F5">
              <w:rPr>
                <w:sz w:val="23"/>
                <w:szCs w:val="23"/>
              </w:rPr>
              <w:t>de</w:t>
            </w:r>
            <w:r w:rsidRPr="00C763F5">
              <w:rPr>
                <w:spacing w:val="-7"/>
                <w:sz w:val="23"/>
                <w:szCs w:val="23"/>
              </w:rPr>
              <w:t xml:space="preserve"> </w:t>
            </w:r>
            <w:r w:rsidRPr="00C763F5">
              <w:rPr>
                <w:sz w:val="23"/>
                <w:szCs w:val="23"/>
              </w:rPr>
              <w:t>la</w:t>
            </w:r>
            <w:r w:rsidRPr="00C763F5">
              <w:rPr>
                <w:spacing w:val="-8"/>
                <w:sz w:val="23"/>
                <w:szCs w:val="23"/>
              </w:rPr>
              <w:t xml:space="preserve"> </w:t>
            </w:r>
            <w:r w:rsidRPr="00C763F5">
              <w:rPr>
                <w:sz w:val="23"/>
                <w:szCs w:val="23"/>
              </w:rPr>
              <w:t>Oficina</w:t>
            </w:r>
            <w:r w:rsidRPr="00C763F5">
              <w:rPr>
                <w:spacing w:val="-8"/>
                <w:sz w:val="23"/>
                <w:szCs w:val="23"/>
              </w:rPr>
              <w:t xml:space="preserve"> </w:t>
            </w:r>
            <w:r w:rsidRPr="00C763F5">
              <w:rPr>
                <w:sz w:val="23"/>
                <w:szCs w:val="23"/>
              </w:rPr>
              <w:t>Nacional de Apoyo al MNE o al MDE.</w:t>
            </w:r>
          </w:p>
          <w:p w14:paraId="79C03D92" w14:textId="68A7C784" w:rsidR="00B30A08" w:rsidRPr="00C763F5" w:rsidRDefault="00B30A08" w:rsidP="00DB32A3">
            <w:pPr>
              <w:pStyle w:val="TableParagraph"/>
              <w:spacing w:before="1"/>
              <w:ind w:left="105" w:right="153"/>
              <w:rPr>
                <w:sz w:val="23"/>
                <w:szCs w:val="23"/>
              </w:rPr>
            </w:pPr>
            <w:r w:rsidRPr="00C763F5">
              <w:rPr>
                <w:sz w:val="23"/>
                <w:szCs w:val="23"/>
              </w:rPr>
              <w:t>En</w:t>
            </w:r>
            <w:r w:rsidRPr="00DB32A3">
              <w:rPr>
                <w:sz w:val="23"/>
                <w:szCs w:val="23"/>
              </w:rPr>
              <w:t xml:space="preserve"> </w:t>
            </w:r>
            <w:r w:rsidRPr="00C763F5">
              <w:rPr>
                <w:sz w:val="23"/>
                <w:szCs w:val="23"/>
              </w:rPr>
              <w:t>circunstancias</w:t>
            </w:r>
            <w:r w:rsidRPr="00DB32A3">
              <w:rPr>
                <w:sz w:val="23"/>
                <w:szCs w:val="23"/>
              </w:rPr>
              <w:t xml:space="preserve"> </w:t>
            </w:r>
            <w:r w:rsidRPr="00C763F5">
              <w:rPr>
                <w:sz w:val="23"/>
                <w:szCs w:val="23"/>
              </w:rPr>
              <w:t>excepcionales,</w:t>
            </w:r>
            <w:r w:rsidRPr="00DB32A3">
              <w:rPr>
                <w:sz w:val="23"/>
                <w:szCs w:val="23"/>
              </w:rPr>
              <w:t xml:space="preserve"> </w:t>
            </w:r>
            <w:r w:rsidRPr="00C763F5">
              <w:rPr>
                <w:sz w:val="23"/>
                <w:szCs w:val="23"/>
              </w:rPr>
              <w:t>si</w:t>
            </w:r>
            <w:r w:rsidRPr="00DB32A3">
              <w:rPr>
                <w:sz w:val="23"/>
                <w:szCs w:val="23"/>
              </w:rPr>
              <w:t xml:space="preserve"> </w:t>
            </w:r>
            <w:r w:rsidRPr="00C763F5">
              <w:rPr>
                <w:sz w:val="23"/>
                <w:szCs w:val="23"/>
              </w:rPr>
              <w:t>es necesario contratar a un socio de "alto" riesgo, deberá obtenerse la aprobación de OFM. La auditoría financiera se realizará de acuerdo con el asesoramiento de la OFM. Si</w:t>
            </w:r>
            <w:r w:rsidRPr="00DB32A3">
              <w:rPr>
                <w:sz w:val="23"/>
                <w:szCs w:val="23"/>
              </w:rPr>
              <w:t xml:space="preserve"> </w:t>
            </w:r>
            <w:r w:rsidRPr="00C763F5">
              <w:rPr>
                <w:sz w:val="23"/>
                <w:szCs w:val="23"/>
              </w:rPr>
              <w:t>el Socio no resuelve satisfactoriamente cuestiones o problemas significativos, la Oficina deberá considerar la posibilidad de cambiar la modalidad de ejecución a DIM o el apoyo completo de la Oficina en el país a NIM.</w:t>
            </w:r>
          </w:p>
        </w:tc>
        <w:tc>
          <w:tcPr>
            <w:tcW w:w="4109" w:type="dxa"/>
          </w:tcPr>
          <w:p w14:paraId="5F06FA21" w14:textId="3DA586E2" w:rsidR="00B30A08" w:rsidRPr="00C763F5" w:rsidRDefault="00B30A08" w:rsidP="00B30A08">
            <w:pPr>
              <w:pStyle w:val="TableParagraph"/>
              <w:spacing w:before="1"/>
              <w:ind w:left="105" w:right="121"/>
              <w:rPr>
                <w:sz w:val="23"/>
                <w:szCs w:val="23"/>
              </w:rPr>
            </w:pPr>
            <w:r w:rsidRPr="00C763F5">
              <w:rPr>
                <w:sz w:val="23"/>
                <w:szCs w:val="23"/>
              </w:rPr>
              <w:t>Si se contrata a un socio de riesgo "alto" y se identifican problemas o deficiencias significativos en la auditoría</w:t>
            </w:r>
            <w:r w:rsidRPr="00C763F5">
              <w:rPr>
                <w:spacing w:val="-9"/>
                <w:sz w:val="23"/>
                <w:szCs w:val="23"/>
              </w:rPr>
              <w:t xml:space="preserve"> </w:t>
            </w:r>
            <w:r w:rsidRPr="00C763F5">
              <w:rPr>
                <w:sz w:val="23"/>
                <w:szCs w:val="23"/>
              </w:rPr>
              <w:t>financiera,</w:t>
            </w:r>
            <w:r w:rsidRPr="00C763F5">
              <w:rPr>
                <w:spacing w:val="-6"/>
                <w:sz w:val="23"/>
                <w:szCs w:val="23"/>
              </w:rPr>
              <w:t xml:space="preserve"> </w:t>
            </w:r>
            <w:r w:rsidRPr="00C763F5">
              <w:rPr>
                <w:sz w:val="23"/>
                <w:szCs w:val="23"/>
              </w:rPr>
              <w:t>la</w:t>
            </w:r>
            <w:r w:rsidRPr="00C763F5">
              <w:rPr>
                <w:spacing w:val="-9"/>
                <w:sz w:val="23"/>
                <w:szCs w:val="23"/>
              </w:rPr>
              <w:t xml:space="preserve"> </w:t>
            </w:r>
            <w:r w:rsidRPr="00C763F5">
              <w:rPr>
                <w:sz w:val="23"/>
                <w:szCs w:val="23"/>
              </w:rPr>
              <w:t>Oficina</w:t>
            </w:r>
            <w:r w:rsidRPr="00C763F5">
              <w:rPr>
                <w:spacing w:val="-9"/>
                <w:sz w:val="23"/>
                <w:szCs w:val="23"/>
              </w:rPr>
              <w:t xml:space="preserve"> </w:t>
            </w:r>
            <w:r w:rsidRPr="00C763F5">
              <w:rPr>
                <w:sz w:val="23"/>
                <w:szCs w:val="23"/>
              </w:rPr>
              <w:t>debería considerar</w:t>
            </w:r>
            <w:r w:rsidRPr="00C763F5">
              <w:rPr>
                <w:spacing w:val="-9"/>
                <w:sz w:val="23"/>
                <w:szCs w:val="23"/>
              </w:rPr>
              <w:t xml:space="preserve"> </w:t>
            </w:r>
            <w:r w:rsidRPr="00C763F5">
              <w:rPr>
                <w:sz w:val="23"/>
                <w:szCs w:val="23"/>
              </w:rPr>
              <w:t>la</w:t>
            </w:r>
            <w:r w:rsidRPr="00C763F5">
              <w:rPr>
                <w:spacing w:val="-7"/>
                <w:sz w:val="23"/>
                <w:szCs w:val="23"/>
              </w:rPr>
              <w:t xml:space="preserve"> </w:t>
            </w:r>
            <w:r w:rsidRPr="00C763F5">
              <w:rPr>
                <w:sz w:val="23"/>
                <w:szCs w:val="23"/>
              </w:rPr>
              <w:t>posibilidad</w:t>
            </w:r>
            <w:r w:rsidRPr="00C763F5">
              <w:rPr>
                <w:spacing w:val="-8"/>
                <w:sz w:val="23"/>
                <w:szCs w:val="23"/>
              </w:rPr>
              <w:t xml:space="preserve"> </w:t>
            </w:r>
            <w:r w:rsidRPr="00C763F5">
              <w:rPr>
                <w:sz w:val="23"/>
                <w:szCs w:val="23"/>
              </w:rPr>
              <w:t>de</w:t>
            </w:r>
            <w:r w:rsidRPr="00C763F5">
              <w:rPr>
                <w:spacing w:val="-6"/>
                <w:sz w:val="23"/>
                <w:szCs w:val="23"/>
              </w:rPr>
              <w:t xml:space="preserve"> </w:t>
            </w:r>
            <w:r w:rsidRPr="00C763F5">
              <w:rPr>
                <w:sz w:val="23"/>
                <w:szCs w:val="23"/>
              </w:rPr>
              <w:t>cambiar</w:t>
            </w:r>
            <w:r w:rsidRPr="00C763F5">
              <w:rPr>
                <w:spacing w:val="-9"/>
                <w:sz w:val="23"/>
                <w:szCs w:val="23"/>
              </w:rPr>
              <w:t xml:space="preserve"> </w:t>
            </w:r>
            <w:r w:rsidRPr="00C763F5">
              <w:rPr>
                <w:sz w:val="23"/>
                <w:szCs w:val="23"/>
              </w:rPr>
              <w:t xml:space="preserve">la modalidad de ejecución a DIM o el apoyo total de la Oficina en el país a </w:t>
            </w:r>
            <w:r w:rsidRPr="00C763F5">
              <w:rPr>
                <w:spacing w:val="-4"/>
                <w:sz w:val="23"/>
                <w:szCs w:val="23"/>
              </w:rPr>
              <w:t>NIM.</w:t>
            </w:r>
          </w:p>
        </w:tc>
      </w:tr>
    </w:tbl>
    <w:p w14:paraId="66B08400" w14:textId="77777777" w:rsidR="00C763F5" w:rsidRPr="00C763F5" w:rsidRDefault="00C763F5" w:rsidP="00C763F5">
      <w:pPr>
        <w:spacing w:before="52"/>
        <w:ind w:left="119" w:right="385"/>
        <w:rPr>
          <w:i/>
          <w:sz w:val="23"/>
          <w:szCs w:val="23"/>
        </w:rPr>
      </w:pPr>
      <w:r w:rsidRPr="00C763F5">
        <w:rPr>
          <w:i/>
          <w:sz w:val="23"/>
          <w:szCs w:val="23"/>
        </w:rPr>
        <w:t>NOTA:</w:t>
      </w:r>
      <w:r w:rsidRPr="00C763F5">
        <w:rPr>
          <w:i/>
          <w:spacing w:val="-5"/>
          <w:sz w:val="23"/>
          <w:szCs w:val="23"/>
        </w:rPr>
        <w:t xml:space="preserve"> </w:t>
      </w:r>
      <w:r w:rsidRPr="00C763F5">
        <w:rPr>
          <w:i/>
          <w:sz w:val="23"/>
          <w:szCs w:val="23"/>
        </w:rPr>
        <w:t>Los</w:t>
      </w:r>
      <w:r w:rsidRPr="00C763F5">
        <w:rPr>
          <w:i/>
          <w:spacing w:val="-5"/>
          <w:sz w:val="23"/>
          <w:szCs w:val="23"/>
        </w:rPr>
        <w:t xml:space="preserve"> </w:t>
      </w:r>
      <w:r w:rsidRPr="00C763F5">
        <w:rPr>
          <w:i/>
          <w:sz w:val="23"/>
          <w:szCs w:val="23"/>
        </w:rPr>
        <w:t>resultados</w:t>
      </w:r>
      <w:r w:rsidRPr="00C763F5">
        <w:rPr>
          <w:i/>
          <w:spacing w:val="-5"/>
          <w:sz w:val="23"/>
          <w:szCs w:val="23"/>
        </w:rPr>
        <w:t xml:space="preserve"> </w:t>
      </w:r>
      <w:r w:rsidRPr="00C763F5">
        <w:rPr>
          <w:i/>
          <w:sz w:val="23"/>
          <w:szCs w:val="23"/>
        </w:rPr>
        <w:t>de</w:t>
      </w:r>
      <w:r w:rsidRPr="00C763F5">
        <w:rPr>
          <w:i/>
          <w:spacing w:val="-2"/>
          <w:sz w:val="23"/>
          <w:szCs w:val="23"/>
        </w:rPr>
        <w:t xml:space="preserve"> </w:t>
      </w:r>
      <w:r w:rsidRPr="00C763F5">
        <w:rPr>
          <w:i/>
          <w:sz w:val="23"/>
          <w:szCs w:val="23"/>
        </w:rPr>
        <w:t>la</w:t>
      </w:r>
      <w:r w:rsidRPr="00C763F5">
        <w:rPr>
          <w:i/>
          <w:spacing w:val="-2"/>
          <w:sz w:val="23"/>
          <w:szCs w:val="23"/>
        </w:rPr>
        <w:t xml:space="preserve"> </w:t>
      </w:r>
      <w:r w:rsidRPr="00C763F5">
        <w:rPr>
          <w:i/>
          <w:sz w:val="23"/>
          <w:szCs w:val="23"/>
        </w:rPr>
        <w:t>verificación</w:t>
      </w:r>
      <w:r w:rsidRPr="00C763F5">
        <w:rPr>
          <w:i/>
          <w:spacing w:val="-2"/>
          <w:sz w:val="23"/>
          <w:szCs w:val="23"/>
        </w:rPr>
        <w:t xml:space="preserve"> </w:t>
      </w:r>
      <w:r w:rsidRPr="00C763F5">
        <w:rPr>
          <w:i/>
          <w:sz w:val="23"/>
          <w:szCs w:val="23"/>
        </w:rPr>
        <w:t>de</w:t>
      </w:r>
      <w:r w:rsidRPr="00C763F5">
        <w:rPr>
          <w:i/>
          <w:spacing w:val="-2"/>
          <w:sz w:val="23"/>
          <w:szCs w:val="23"/>
        </w:rPr>
        <w:t xml:space="preserve"> </w:t>
      </w:r>
      <w:r w:rsidRPr="00C763F5">
        <w:rPr>
          <w:i/>
          <w:sz w:val="23"/>
          <w:szCs w:val="23"/>
        </w:rPr>
        <w:t>los</w:t>
      </w:r>
      <w:r w:rsidRPr="00C763F5">
        <w:rPr>
          <w:i/>
          <w:spacing w:val="-5"/>
          <w:sz w:val="23"/>
          <w:szCs w:val="23"/>
        </w:rPr>
        <w:t xml:space="preserve"> </w:t>
      </w:r>
      <w:r w:rsidRPr="00C763F5">
        <w:rPr>
          <w:i/>
          <w:sz w:val="23"/>
          <w:szCs w:val="23"/>
        </w:rPr>
        <w:t>resultados</w:t>
      </w:r>
      <w:r w:rsidRPr="00C763F5">
        <w:rPr>
          <w:i/>
          <w:spacing w:val="-5"/>
          <w:sz w:val="23"/>
          <w:szCs w:val="23"/>
        </w:rPr>
        <w:t xml:space="preserve"> </w:t>
      </w:r>
      <w:r w:rsidRPr="00C763F5">
        <w:rPr>
          <w:i/>
          <w:sz w:val="23"/>
          <w:szCs w:val="23"/>
        </w:rPr>
        <w:t>programáticos</w:t>
      </w:r>
      <w:r w:rsidRPr="00C763F5">
        <w:rPr>
          <w:i/>
          <w:spacing w:val="-5"/>
          <w:sz w:val="23"/>
          <w:szCs w:val="23"/>
        </w:rPr>
        <w:t xml:space="preserve"> </w:t>
      </w:r>
      <w:r w:rsidRPr="00C763F5">
        <w:rPr>
          <w:i/>
          <w:sz w:val="23"/>
          <w:szCs w:val="23"/>
        </w:rPr>
        <w:t>también</w:t>
      </w:r>
      <w:r w:rsidRPr="00C763F5">
        <w:rPr>
          <w:i/>
          <w:spacing w:val="-2"/>
          <w:sz w:val="23"/>
          <w:szCs w:val="23"/>
        </w:rPr>
        <w:t xml:space="preserve"> </w:t>
      </w:r>
      <w:r w:rsidRPr="00C763F5">
        <w:rPr>
          <w:i/>
          <w:sz w:val="23"/>
          <w:szCs w:val="23"/>
        </w:rPr>
        <w:t>deben</w:t>
      </w:r>
      <w:r w:rsidRPr="00C763F5">
        <w:rPr>
          <w:i/>
          <w:spacing w:val="-2"/>
          <w:sz w:val="23"/>
          <w:szCs w:val="23"/>
        </w:rPr>
        <w:t xml:space="preserve"> </w:t>
      </w:r>
      <w:r w:rsidRPr="00C763F5">
        <w:rPr>
          <w:i/>
          <w:sz w:val="23"/>
          <w:szCs w:val="23"/>
        </w:rPr>
        <w:t>tenerse en cuenta a la hora de determinar los cambios en la calificación de riesgo del socio.</w:t>
      </w:r>
    </w:p>
    <w:p w14:paraId="67AC4D10" w14:textId="2E7461AA" w:rsidR="00C763F5" w:rsidRPr="00C763F5" w:rsidRDefault="00C763F5" w:rsidP="00C763F5">
      <w:pPr>
        <w:tabs>
          <w:tab w:val="center" w:pos="4950"/>
        </w:tabs>
        <w:rPr>
          <w:sz w:val="23"/>
          <w:szCs w:val="23"/>
        </w:rPr>
        <w:sectPr w:rsidR="00C763F5" w:rsidRPr="00C763F5" w:rsidSect="00C763F5">
          <w:type w:val="continuous"/>
          <w:pgSz w:w="12240" w:h="15840"/>
          <w:pgMar w:top="1170" w:right="1020" w:bottom="280" w:left="1320" w:header="720" w:footer="720" w:gutter="0"/>
          <w:cols w:space="720"/>
        </w:sectPr>
      </w:pPr>
    </w:p>
    <w:p w14:paraId="71532EC9" w14:textId="689269B7" w:rsidR="00155757" w:rsidRPr="00C763F5" w:rsidRDefault="00C763F5">
      <w:pPr>
        <w:pStyle w:val="BodyText"/>
        <w:spacing w:before="22"/>
        <w:ind w:left="120" w:right="421"/>
        <w:jc w:val="both"/>
        <w:rPr>
          <w:sz w:val="23"/>
          <w:szCs w:val="23"/>
        </w:rPr>
      </w:pPr>
      <w:r w:rsidRPr="00C763F5">
        <w:rPr>
          <w:sz w:val="23"/>
          <w:szCs w:val="23"/>
        </w:rPr>
        <w:lastRenderedPageBreak/>
        <w:t>Tabla 6</w:t>
      </w:r>
      <w:r>
        <w:rPr>
          <w:sz w:val="23"/>
          <w:szCs w:val="23"/>
        </w:rPr>
        <w:t>:</w:t>
      </w:r>
      <w:r w:rsidRPr="00C763F5">
        <w:rPr>
          <w:sz w:val="23"/>
          <w:szCs w:val="23"/>
        </w:rPr>
        <w:t xml:space="preserve"> Funciones y responsabilidades del punto focal del PNUD en la sede Funciones y responsabilidades del punto focal del PNUD en la sede</w:t>
      </w:r>
    </w:p>
    <w:p w14:paraId="1F36C8C9" w14:textId="77777777" w:rsidR="00155757" w:rsidRPr="00C763F5" w:rsidRDefault="00155757">
      <w:pPr>
        <w:spacing w:before="11"/>
        <w:rPr>
          <w:b/>
          <w:sz w:val="23"/>
          <w:szCs w:val="23"/>
        </w:rPr>
      </w:pPr>
    </w:p>
    <w:p w14:paraId="13C192ED" w14:textId="77777777" w:rsidR="00155757" w:rsidRPr="00C763F5" w:rsidRDefault="00C763F5">
      <w:pPr>
        <w:ind w:left="120" w:right="412"/>
        <w:jc w:val="both"/>
        <w:rPr>
          <w:sz w:val="23"/>
          <w:szCs w:val="23"/>
        </w:rPr>
      </w:pPr>
      <w:r w:rsidRPr="00C763F5">
        <w:rPr>
          <w:sz w:val="23"/>
          <w:szCs w:val="23"/>
        </w:rPr>
        <w:t>El punto focal de la sede es el punto de referencia para las oficinas del PNUD a la hora de proporcionar orientación y apoyo técnico sobre el HACT, y revisa y supervisa, por muestreo, la aplicación y el cumplimiento del requisito del HACT por parte de las oficinas. Esto garantiza a la alta dirección</w:t>
      </w:r>
      <w:r w:rsidRPr="00C763F5">
        <w:rPr>
          <w:spacing w:val="-1"/>
          <w:sz w:val="23"/>
          <w:szCs w:val="23"/>
        </w:rPr>
        <w:t xml:space="preserve"> </w:t>
      </w:r>
      <w:r w:rsidRPr="00C763F5">
        <w:rPr>
          <w:sz w:val="23"/>
          <w:szCs w:val="23"/>
        </w:rPr>
        <w:t>del PNUD y a otras partes</w:t>
      </w:r>
      <w:r w:rsidRPr="00C763F5">
        <w:rPr>
          <w:spacing w:val="-3"/>
          <w:sz w:val="23"/>
          <w:szCs w:val="23"/>
        </w:rPr>
        <w:t xml:space="preserve"> </w:t>
      </w:r>
      <w:r w:rsidRPr="00C763F5">
        <w:rPr>
          <w:sz w:val="23"/>
          <w:szCs w:val="23"/>
        </w:rPr>
        <w:t>interesadas, como</w:t>
      </w:r>
      <w:r w:rsidRPr="00C763F5">
        <w:rPr>
          <w:spacing w:val="-2"/>
          <w:sz w:val="23"/>
          <w:szCs w:val="23"/>
        </w:rPr>
        <w:t xml:space="preserve"> </w:t>
      </w:r>
      <w:r w:rsidRPr="00C763F5">
        <w:rPr>
          <w:sz w:val="23"/>
          <w:szCs w:val="23"/>
        </w:rPr>
        <w:t>los auditores internos y externos del PNUD, que el HACT se está aplicando adecuadamente y, por lo tanto, proporciona el nivel apropiado de garantía sobre las transferencias de efectivo.</w:t>
      </w:r>
    </w:p>
    <w:p w14:paraId="042E41A7" w14:textId="77777777" w:rsidR="00155757" w:rsidRPr="00C763F5" w:rsidRDefault="00155757">
      <w:pPr>
        <w:spacing w:before="9" w:after="1"/>
        <w:rPr>
          <w:sz w:val="23"/>
          <w:szCs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7805"/>
      </w:tblGrid>
      <w:tr w:rsidR="00155757" w:rsidRPr="00C763F5" w14:paraId="01C4ABD4" w14:textId="77777777">
        <w:trPr>
          <w:trHeight w:val="590"/>
        </w:trPr>
        <w:tc>
          <w:tcPr>
            <w:tcW w:w="1546" w:type="dxa"/>
            <w:vMerge w:val="restart"/>
          </w:tcPr>
          <w:p w14:paraId="7D9955F1" w14:textId="77777777" w:rsidR="00155757" w:rsidRPr="00C763F5" w:rsidRDefault="00C763F5">
            <w:pPr>
              <w:pStyle w:val="TableParagraph"/>
              <w:spacing w:before="1"/>
              <w:ind w:left="110" w:right="100"/>
              <w:rPr>
                <w:b/>
                <w:sz w:val="23"/>
                <w:szCs w:val="23"/>
              </w:rPr>
            </w:pPr>
            <w:r w:rsidRPr="00C763F5">
              <w:rPr>
                <w:b/>
                <w:spacing w:val="-2"/>
                <w:sz w:val="23"/>
                <w:szCs w:val="23"/>
              </w:rPr>
              <w:t>Función consultiva</w:t>
            </w:r>
          </w:p>
        </w:tc>
        <w:tc>
          <w:tcPr>
            <w:tcW w:w="7805" w:type="dxa"/>
          </w:tcPr>
          <w:p w14:paraId="7E82FA2E" w14:textId="77777777" w:rsidR="00155757" w:rsidRPr="00C763F5" w:rsidRDefault="00C763F5">
            <w:pPr>
              <w:pStyle w:val="TableParagraph"/>
              <w:spacing w:line="290" w:lineRule="atLeast"/>
              <w:ind w:left="109"/>
              <w:rPr>
                <w:sz w:val="23"/>
                <w:szCs w:val="23"/>
              </w:rPr>
            </w:pPr>
            <w:r w:rsidRPr="00C763F5">
              <w:rPr>
                <w:sz w:val="23"/>
                <w:szCs w:val="23"/>
              </w:rPr>
              <w:t>Asesoramiento</w:t>
            </w:r>
            <w:r w:rsidRPr="00C763F5">
              <w:rPr>
                <w:spacing w:val="-6"/>
                <w:sz w:val="23"/>
                <w:szCs w:val="23"/>
              </w:rPr>
              <w:t xml:space="preserve"> </w:t>
            </w:r>
            <w:r w:rsidRPr="00C763F5">
              <w:rPr>
                <w:sz w:val="23"/>
                <w:szCs w:val="23"/>
              </w:rPr>
              <w:t>sobre</w:t>
            </w:r>
            <w:r w:rsidRPr="00C763F5">
              <w:rPr>
                <w:spacing w:val="-4"/>
                <w:sz w:val="23"/>
                <w:szCs w:val="23"/>
              </w:rPr>
              <w:t xml:space="preserve"> </w:t>
            </w:r>
            <w:r w:rsidRPr="00C763F5">
              <w:rPr>
                <w:sz w:val="23"/>
                <w:szCs w:val="23"/>
              </w:rPr>
              <w:t>la</w:t>
            </w:r>
            <w:r w:rsidRPr="00C763F5">
              <w:rPr>
                <w:spacing w:val="-5"/>
                <w:sz w:val="23"/>
                <w:szCs w:val="23"/>
              </w:rPr>
              <w:t xml:space="preserve"> </w:t>
            </w:r>
            <w:r w:rsidRPr="00C763F5">
              <w:rPr>
                <w:sz w:val="23"/>
                <w:szCs w:val="23"/>
              </w:rPr>
              <w:t>planificación</w:t>
            </w:r>
            <w:r w:rsidRPr="00C763F5">
              <w:rPr>
                <w:spacing w:val="-6"/>
                <w:sz w:val="23"/>
                <w:szCs w:val="23"/>
              </w:rPr>
              <w:t xml:space="preserve"> </w:t>
            </w:r>
            <w:r w:rsidRPr="00C763F5">
              <w:rPr>
                <w:sz w:val="23"/>
                <w:szCs w:val="23"/>
              </w:rPr>
              <w:t>de</w:t>
            </w:r>
            <w:r w:rsidRPr="00C763F5">
              <w:rPr>
                <w:spacing w:val="-4"/>
                <w:sz w:val="23"/>
                <w:szCs w:val="23"/>
              </w:rPr>
              <w:t xml:space="preserve"> </w:t>
            </w:r>
            <w:r w:rsidRPr="00C763F5">
              <w:rPr>
                <w:sz w:val="23"/>
                <w:szCs w:val="23"/>
              </w:rPr>
              <w:t>la</w:t>
            </w:r>
            <w:r w:rsidRPr="00C763F5">
              <w:rPr>
                <w:spacing w:val="-5"/>
                <w:sz w:val="23"/>
                <w:szCs w:val="23"/>
              </w:rPr>
              <w:t xml:space="preserve"> </w:t>
            </w:r>
            <w:r w:rsidRPr="00C763F5">
              <w:rPr>
                <w:sz w:val="23"/>
                <w:szCs w:val="23"/>
              </w:rPr>
              <w:t>realización</w:t>
            </w:r>
            <w:r w:rsidRPr="00C763F5">
              <w:rPr>
                <w:spacing w:val="-6"/>
                <w:sz w:val="23"/>
                <w:szCs w:val="23"/>
              </w:rPr>
              <w:t xml:space="preserve"> </w:t>
            </w:r>
            <w:r w:rsidRPr="00C763F5">
              <w:rPr>
                <w:sz w:val="23"/>
                <w:szCs w:val="23"/>
              </w:rPr>
              <w:t>de</w:t>
            </w:r>
            <w:r w:rsidRPr="00C763F5">
              <w:rPr>
                <w:spacing w:val="-4"/>
                <w:sz w:val="23"/>
                <w:szCs w:val="23"/>
              </w:rPr>
              <w:t xml:space="preserve"> </w:t>
            </w:r>
            <w:r w:rsidRPr="00C763F5">
              <w:rPr>
                <w:sz w:val="23"/>
                <w:szCs w:val="23"/>
              </w:rPr>
              <w:t>evaluaciones (</w:t>
            </w:r>
            <w:proofErr w:type="spellStart"/>
            <w:r w:rsidRPr="00C763F5">
              <w:rPr>
                <w:sz w:val="23"/>
                <w:szCs w:val="23"/>
              </w:rPr>
              <w:t>macroevaluación</w:t>
            </w:r>
            <w:proofErr w:type="spellEnd"/>
            <w:r w:rsidRPr="00C763F5">
              <w:rPr>
                <w:sz w:val="23"/>
                <w:szCs w:val="23"/>
              </w:rPr>
              <w:t xml:space="preserve"> y </w:t>
            </w:r>
            <w:proofErr w:type="spellStart"/>
            <w:r w:rsidRPr="00C763F5">
              <w:rPr>
                <w:sz w:val="23"/>
                <w:szCs w:val="23"/>
              </w:rPr>
              <w:t>microevaluación</w:t>
            </w:r>
            <w:proofErr w:type="spellEnd"/>
            <w:r w:rsidRPr="00C763F5">
              <w:rPr>
                <w:sz w:val="23"/>
                <w:szCs w:val="23"/>
              </w:rPr>
              <w:t>) y actividades de garantía.</w:t>
            </w:r>
          </w:p>
        </w:tc>
      </w:tr>
      <w:tr w:rsidR="00155757" w:rsidRPr="00C763F5" w14:paraId="4EF1C121" w14:textId="77777777">
        <w:trPr>
          <w:trHeight w:val="877"/>
        </w:trPr>
        <w:tc>
          <w:tcPr>
            <w:tcW w:w="1546" w:type="dxa"/>
            <w:vMerge/>
            <w:tcBorders>
              <w:top w:val="nil"/>
            </w:tcBorders>
          </w:tcPr>
          <w:p w14:paraId="710093E4" w14:textId="77777777" w:rsidR="00155757" w:rsidRPr="00C763F5" w:rsidRDefault="00155757">
            <w:pPr>
              <w:rPr>
                <w:sz w:val="23"/>
                <w:szCs w:val="23"/>
              </w:rPr>
            </w:pPr>
          </w:p>
        </w:tc>
        <w:tc>
          <w:tcPr>
            <w:tcW w:w="7805" w:type="dxa"/>
          </w:tcPr>
          <w:p w14:paraId="3E3694A8" w14:textId="77777777" w:rsidR="00155757" w:rsidRPr="00C763F5" w:rsidRDefault="00C763F5">
            <w:pPr>
              <w:pStyle w:val="TableParagraph"/>
              <w:spacing w:line="290" w:lineRule="atLeast"/>
              <w:ind w:left="109"/>
              <w:rPr>
                <w:sz w:val="23"/>
                <w:szCs w:val="23"/>
              </w:rPr>
            </w:pPr>
            <w:r w:rsidRPr="00C763F5">
              <w:rPr>
                <w:sz w:val="23"/>
                <w:szCs w:val="23"/>
              </w:rPr>
              <w:t>Asesorar a las oficinas sobre medidas/prácticas de gestión de riesgos en relación</w:t>
            </w:r>
            <w:r w:rsidRPr="00C763F5">
              <w:rPr>
                <w:spacing w:val="-6"/>
                <w:sz w:val="23"/>
                <w:szCs w:val="23"/>
              </w:rPr>
              <w:t xml:space="preserve"> </w:t>
            </w:r>
            <w:r w:rsidRPr="00C763F5">
              <w:rPr>
                <w:sz w:val="23"/>
                <w:szCs w:val="23"/>
              </w:rPr>
              <w:t>con</w:t>
            </w:r>
            <w:r w:rsidRPr="00C763F5">
              <w:rPr>
                <w:spacing w:val="-6"/>
                <w:sz w:val="23"/>
                <w:szCs w:val="23"/>
              </w:rPr>
              <w:t xml:space="preserve"> </w:t>
            </w:r>
            <w:r w:rsidRPr="00C763F5">
              <w:rPr>
                <w:sz w:val="23"/>
                <w:szCs w:val="23"/>
              </w:rPr>
              <w:t>la</w:t>
            </w:r>
            <w:r w:rsidRPr="00C763F5">
              <w:rPr>
                <w:spacing w:val="-5"/>
                <w:sz w:val="23"/>
                <w:szCs w:val="23"/>
              </w:rPr>
              <w:t xml:space="preserve"> </w:t>
            </w:r>
            <w:r w:rsidRPr="00C763F5">
              <w:rPr>
                <w:sz w:val="23"/>
                <w:szCs w:val="23"/>
              </w:rPr>
              <w:t>aplicación</w:t>
            </w:r>
            <w:r w:rsidRPr="00C763F5">
              <w:rPr>
                <w:spacing w:val="-6"/>
                <w:sz w:val="23"/>
                <w:szCs w:val="23"/>
              </w:rPr>
              <w:t xml:space="preserve"> </w:t>
            </w:r>
            <w:r w:rsidRPr="00C763F5">
              <w:rPr>
                <w:sz w:val="23"/>
                <w:szCs w:val="23"/>
              </w:rPr>
              <w:t>del</w:t>
            </w:r>
            <w:r w:rsidRPr="00C763F5">
              <w:rPr>
                <w:spacing w:val="-2"/>
                <w:sz w:val="23"/>
                <w:szCs w:val="23"/>
              </w:rPr>
              <w:t xml:space="preserve"> </w:t>
            </w:r>
            <w:r w:rsidRPr="00C763F5">
              <w:rPr>
                <w:sz w:val="23"/>
                <w:szCs w:val="23"/>
              </w:rPr>
              <w:t>HACT,</w:t>
            </w:r>
            <w:r w:rsidRPr="00C763F5">
              <w:rPr>
                <w:spacing w:val="-2"/>
                <w:sz w:val="23"/>
                <w:szCs w:val="23"/>
              </w:rPr>
              <w:t xml:space="preserve"> </w:t>
            </w:r>
            <w:r w:rsidRPr="00C763F5">
              <w:rPr>
                <w:sz w:val="23"/>
                <w:szCs w:val="23"/>
              </w:rPr>
              <w:t>incluida</w:t>
            </w:r>
            <w:r w:rsidRPr="00C763F5">
              <w:rPr>
                <w:spacing w:val="-5"/>
                <w:sz w:val="23"/>
                <w:szCs w:val="23"/>
              </w:rPr>
              <w:t xml:space="preserve"> </w:t>
            </w:r>
            <w:r w:rsidRPr="00C763F5">
              <w:rPr>
                <w:sz w:val="23"/>
                <w:szCs w:val="23"/>
              </w:rPr>
              <w:t>la</w:t>
            </w:r>
            <w:r w:rsidRPr="00C763F5">
              <w:rPr>
                <w:spacing w:val="-5"/>
                <w:sz w:val="23"/>
                <w:szCs w:val="23"/>
              </w:rPr>
              <w:t xml:space="preserve"> </w:t>
            </w:r>
            <w:r w:rsidRPr="00C763F5">
              <w:rPr>
                <w:sz w:val="23"/>
                <w:szCs w:val="23"/>
              </w:rPr>
              <w:t>revisión</w:t>
            </w:r>
            <w:r w:rsidRPr="00C763F5">
              <w:rPr>
                <w:spacing w:val="-6"/>
                <w:sz w:val="23"/>
                <w:szCs w:val="23"/>
              </w:rPr>
              <w:t xml:space="preserve"> </w:t>
            </w:r>
            <w:r w:rsidRPr="00C763F5">
              <w:rPr>
                <w:sz w:val="23"/>
                <w:szCs w:val="23"/>
              </w:rPr>
              <w:t>y</w:t>
            </w:r>
            <w:r w:rsidRPr="00C763F5">
              <w:rPr>
                <w:spacing w:val="-3"/>
                <w:sz w:val="23"/>
                <w:szCs w:val="23"/>
              </w:rPr>
              <w:t xml:space="preserve"> </w:t>
            </w:r>
            <w:r w:rsidRPr="00C763F5">
              <w:rPr>
                <w:sz w:val="23"/>
                <w:szCs w:val="23"/>
              </w:rPr>
              <w:t>compensación</w:t>
            </w:r>
            <w:r w:rsidRPr="00C763F5">
              <w:rPr>
                <w:spacing w:val="-6"/>
                <w:sz w:val="23"/>
                <w:szCs w:val="23"/>
              </w:rPr>
              <w:t xml:space="preserve"> </w:t>
            </w:r>
            <w:r w:rsidRPr="00C763F5">
              <w:rPr>
                <w:sz w:val="23"/>
                <w:szCs w:val="23"/>
              </w:rPr>
              <w:t xml:space="preserve">de </w:t>
            </w:r>
            <w:r w:rsidRPr="00C763F5">
              <w:rPr>
                <w:spacing w:val="-2"/>
                <w:sz w:val="23"/>
                <w:szCs w:val="23"/>
              </w:rPr>
              <w:t>excepciones.</w:t>
            </w:r>
          </w:p>
        </w:tc>
      </w:tr>
      <w:tr w:rsidR="00155757" w:rsidRPr="00C763F5" w14:paraId="4470AF99" w14:textId="77777777">
        <w:trPr>
          <w:trHeight w:val="584"/>
        </w:trPr>
        <w:tc>
          <w:tcPr>
            <w:tcW w:w="1546" w:type="dxa"/>
            <w:vMerge/>
            <w:tcBorders>
              <w:top w:val="nil"/>
            </w:tcBorders>
          </w:tcPr>
          <w:p w14:paraId="2B8AEF7F" w14:textId="77777777" w:rsidR="00155757" w:rsidRPr="00C763F5" w:rsidRDefault="00155757">
            <w:pPr>
              <w:rPr>
                <w:sz w:val="23"/>
                <w:szCs w:val="23"/>
              </w:rPr>
            </w:pPr>
          </w:p>
        </w:tc>
        <w:tc>
          <w:tcPr>
            <w:tcW w:w="7805" w:type="dxa"/>
          </w:tcPr>
          <w:p w14:paraId="0C12B32E" w14:textId="77777777" w:rsidR="00155757" w:rsidRPr="00C763F5" w:rsidRDefault="00C763F5">
            <w:pPr>
              <w:pStyle w:val="TableParagraph"/>
              <w:spacing w:line="290" w:lineRule="atLeast"/>
              <w:ind w:left="109"/>
              <w:rPr>
                <w:sz w:val="23"/>
                <w:szCs w:val="23"/>
              </w:rPr>
            </w:pPr>
            <w:r w:rsidRPr="00C763F5">
              <w:rPr>
                <w:sz w:val="23"/>
                <w:szCs w:val="23"/>
              </w:rPr>
              <w:t>Asesoramiento</w:t>
            </w:r>
            <w:r w:rsidRPr="00C763F5">
              <w:rPr>
                <w:spacing w:val="-6"/>
                <w:sz w:val="23"/>
                <w:szCs w:val="23"/>
              </w:rPr>
              <w:t xml:space="preserve"> </w:t>
            </w:r>
            <w:r w:rsidRPr="00C763F5">
              <w:rPr>
                <w:sz w:val="23"/>
                <w:szCs w:val="23"/>
              </w:rPr>
              <w:t>sobre</w:t>
            </w:r>
            <w:r w:rsidRPr="00C763F5">
              <w:rPr>
                <w:spacing w:val="-4"/>
                <w:sz w:val="23"/>
                <w:szCs w:val="23"/>
              </w:rPr>
              <w:t xml:space="preserve"> </w:t>
            </w:r>
            <w:r w:rsidRPr="00C763F5">
              <w:rPr>
                <w:sz w:val="23"/>
                <w:szCs w:val="23"/>
              </w:rPr>
              <w:t>las</w:t>
            </w:r>
            <w:r w:rsidRPr="00C763F5">
              <w:rPr>
                <w:spacing w:val="-3"/>
                <w:sz w:val="23"/>
                <w:szCs w:val="23"/>
              </w:rPr>
              <w:t xml:space="preserve"> </w:t>
            </w:r>
            <w:r w:rsidRPr="00C763F5">
              <w:rPr>
                <w:sz w:val="23"/>
                <w:szCs w:val="23"/>
              </w:rPr>
              <w:t>medidas</w:t>
            </w:r>
            <w:r w:rsidRPr="00C763F5">
              <w:rPr>
                <w:spacing w:val="-3"/>
                <w:sz w:val="23"/>
                <w:szCs w:val="23"/>
              </w:rPr>
              <w:t xml:space="preserve"> </w:t>
            </w:r>
            <w:r w:rsidRPr="00C763F5">
              <w:rPr>
                <w:sz w:val="23"/>
                <w:szCs w:val="23"/>
              </w:rPr>
              <w:t>que</w:t>
            </w:r>
            <w:r w:rsidRPr="00C763F5">
              <w:rPr>
                <w:spacing w:val="-4"/>
                <w:sz w:val="23"/>
                <w:szCs w:val="23"/>
              </w:rPr>
              <w:t xml:space="preserve"> </w:t>
            </w:r>
            <w:r w:rsidRPr="00C763F5">
              <w:rPr>
                <w:sz w:val="23"/>
                <w:szCs w:val="23"/>
              </w:rPr>
              <w:t>deben</w:t>
            </w:r>
            <w:r w:rsidRPr="00C763F5">
              <w:rPr>
                <w:spacing w:val="-6"/>
                <w:sz w:val="23"/>
                <w:szCs w:val="23"/>
              </w:rPr>
              <w:t xml:space="preserve"> </w:t>
            </w:r>
            <w:r w:rsidRPr="00C763F5">
              <w:rPr>
                <w:sz w:val="23"/>
                <w:szCs w:val="23"/>
              </w:rPr>
              <w:t>adoptarse</w:t>
            </w:r>
            <w:r w:rsidRPr="00C763F5">
              <w:rPr>
                <w:spacing w:val="-4"/>
                <w:sz w:val="23"/>
                <w:szCs w:val="23"/>
              </w:rPr>
              <w:t xml:space="preserve"> </w:t>
            </w:r>
            <w:r w:rsidRPr="00C763F5">
              <w:rPr>
                <w:sz w:val="23"/>
                <w:szCs w:val="23"/>
              </w:rPr>
              <w:t>en</w:t>
            </w:r>
            <w:r w:rsidRPr="00C763F5">
              <w:rPr>
                <w:spacing w:val="-6"/>
                <w:sz w:val="23"/>
                <w:szCs w:val="23"/>
              </w:rPr>
              <w:t xml:space="preserve"> </w:t>
            </w:r>
            <w:r w:rsidRPr="00C763F5">
              <w:rPr>
                <w:sz w:val="23"/>
                <w:szCs w:val="23"/>
              </w:rPr>
              <w:t>función</w:t>
            </w:r>
            <w:r w:rsidRPr="00C763F5">
              <w:rPr>
                <w:spacing w:val="-6"/>
                <w:sz w:val="23"/>
                <w:szCs w:val="23"/>
              </w:rPr>
              <w:t xml:space="preserve"> </w:t>
            </w:r>
            <w:r w:rsidRPr="00C763F5">
              <w:rPr>
                <w:sz w:val="23"/>
                <w:szCs w:val="23"/>
              </w:rPr>
              <w:t>de</w:t>
            </w:r>
            <w:r w:rsidRPr="00C763F5">
              <w:rPr>
                <w:spacing w:val="-4"/>
                <w:sz w:val="23"/>
                <w:szCs w:val="23"/>
              </w:rPr>
              <w:t xml:space="preserve"> </w:t>
            </w:r>
            <w:r w:rsidRPr="00C763F5">
              <w:rPr>
                <w:sz w:val="23"/>
                <w:szCs w:val="23"/>
              </w:rPr>
              <w:t>los resultados de las evaluaciones y actividades de garantía.</w:t>
            </w:r>
          </w:p>
        </w:tc>
      </w:tr>
      <w:tr w:rsidR="00155757" w:rsidRPr="00C763F5" w14:paraId="6F9673F1" w14:textId="77777777">
        <w:trPr>
          <w:trHeight w:val="1168"/>
        </w:trPr>
        <w:tc>
          <w:tcPr>
            <w:tcW w:w="1546" w:type="dxa"/>
            <w:vMerge w:val="restart"/>
          </w:tcPr>
          <w:p w14:paraId="320D49CA" w14:textId="77777777" w:rsidR="00155757" w:rsidRPr="00C763F5" w:rsidRDefault="00C763F5">
            <w:pPr>
              <w:pStyle w:val="TableParagraph"/>
              <w:ind w:left="110" w:right="100"/>
              <w:rPr>
                <w:b/>
                <w:sz w:val="23"/>
                <w:szCs w:val="23"/>
              </w:rPr>
            </w:pPr>
            <w:r w:rsidRPr="00C763F5">
              <w:rPr>
                <w:b/>
                <w:sz w:val="23"/>
                <w:szCs w:val="23"/>
              </w:rPr>
              <w:t>Función de supervisión</w:t>
            </w:r>
            <w:r w:rsidRPr="00C763F5">
              <w:rPr>
                <w:b/>
                <w:spacing w:val="-14"/>
                <w:sz w:val="23"/>
                <w:szCs w:val="23"/>
              </w:rPr>
              <w:t xml:space="preserve"> </w:t>
            </w:r>
            <w:r w:rsidRPr="00C763F5">
              <w:rPr>
                <w:b/>
                <w:sz w:val="23"/>
                <w:szCs w:val="23"/>
              </w:rPr>
              <w:t xml:space="preserve">e </w:t>
            </w:r>
            <w:r w:rsidRPr="00C763F5">
              <w:rPr>
                <w:b/>
                <w:spacing w:val="-2"/>
                <w:sz w:val="23"/>
                <w:szCs w:val="23"/>
              </w:rPr>
              <w:t>información</w:t>
            </w:r>
          </w:p>
        </w:tc>
        <w:tc>
          <w:tcPr>
            <w:tcW w:w="7805" w:type="dxa"/>
          </w:tcPr>
          <w:p w14:paraId="42D48F9E" w14:textId="77777777" w:rsidR="00155757" w:rsidRPr="00C763F5" w:rsidRDefault="00C763F5">
            <w:pPr>
              <w:pStyle w:val="TableParagraph"/>
              <w:spacing w:line="290" w:lineRule="atLeast"/>
              <w:ind w:left="109" w:right="306"/>
              <w:jc w:val="both"/>
              <w:rPr>
                <w:sz w:val="23"/>
                <w:szCs w:val="23"/>
              </w:rPr>
            </w:pPr>
            <w:r w:rsidRPr="00C763F5">
              <w:rPr>
                <w:sz w:val="23"/>
                <w:szCs w:val="23"/>
              </w:rPr>
              <w:t>Examinar una muestra de planes de garantía y productos/resultados de las actividades de garantía para asegurarse de que las Oficinas están</w:t>
            </w:r>
            <w:r w:rsidRPr="00C763F5">
              <w:rPr>
                <w:spacing w:val="-2"/>
                <w:sz w:val="23"/>
                <w:szCs w:val="23"/>
              </w:rPr>
              <w:t xml:space="preserve"> </w:t>
            </w:r>
            <w:r w:rsidRPr="00C763F5">
              <w:rPr>
                <w:sz w:val="23"/>
                <w:szCs w:val="23"/>
              </w:rPr>
              <w:t>aplicando los</w:t>
            </w:r>
            <w:r w:rsidRPr="00C763F5">
              <w:rPr>
                <w:spacing w:val="-3"/>
                <w:sz w:val="23"/>
                <w:szCs w:val="23"/>
              </w:rPr>
              <w:t xml:space="preserve"> </w:t>
            </w:r>
            <w:r w:rsidRPr="00C763F5">
              <w:rPr>
                <w:sz w:val="23"/>
                <w:szCs w:val="23"/>
              </w:rPr>
              <w:t>requisitos</w:t>
            </w:r>
            <w:r w:rsidRPr="00C763F5">
              <w:rPr>
                <w:spacing w:val="-3"/>
                <w:sz w:val="23"/>
                <w:szCs w:val="23"/>
              </w:rPr>
              <w:t xml:space="preserve"> </w:t>
            </w:r>
            <w:r w:rsidRPr="00C763F5">
              <w:rPr>
                <w:sz w:val="23"/>
                <w:szCs w:val="23"/>
              </w:rPr>
              <w:t>del</w:t>
            </w:r>
            <w:r w:rsidRPr="00C763F5">
              <w:rPr>
                <w:spacing w:val="-2"/>
                <w:sz w:val="23"/>
                <w:szCs w:val="23"/>
              </w:rPr>
              <w:t xml:space="preserve"> </w:t>
            </w:r>
            <w:r w:rsidRPr="00C763F5">
              <w:rPr>
                <w:sz w:val="23"/>
                <w:szCs w:val="23"/>
              </w:rPr>
              <w:t>HACT,</w:t>
            </w:r>
            <w:r w:rsidRPr="00C763F5">
              <w:rPr>
                <w:spacing w:val="-2"/>
                <w:sz w:val="23"/>
                <w:szCs w:val="23"/>
              </w:rPr>
              <w:t xml:space="preserve"> </w:t>
            </w:r>
            <w:r w:rsidRPr="00C763F5">
              <w:rPr>
                <w:sz w:val="23"/>
                <w:szCs w:val="23"/>
              </w:rPr>
              <w:t>de</w:t>
            </w:r>
            <w:r w:rsidRPr="00C763F5">
              <w:rPr>
                <w:spacing w:val="-4"/>
                <w:sz w:val="23"/>
                <w:szCs w:val="23"/>
              </w:rPr>
              <w:t xml:space="preserve"> </w:t>
            </w:r>
            <w:r w:rsidRPr="00C763F5">
              <w:rPr>
                <w:sz w:val="23"/>
                <w:szCs w:val="23"/>
              </w:rPr>
              <w:t>conformidad</w:t>
            </w:r>
            <w:r w:rsidRPr="00C763F5">
              <w:rPr>
                <w:spacing w:val="-6"/>
                <w:sz w:val="23"/>
                <w:szCs w:val="23"/>
              </w:rPr>
              <w:t xml:space="preserve"> </w:t>
            </w:r>
            <w:r w:rsidRPr="00C763F5">
              <w:rPr>
                <w:sz w:val="23"/>
                <w:szCs w:val="23"/>
              </w:rPr>
              <w:t>con</w:t>
            </w:r>
            <w:r w:rsidRPr="00C763F5">
              <w:rPr>
                <w:spacing w:val="-6"/>
                <w:sz w:val="23"/>
                <w:szCs w:val="23"/>
              </w:rPr>
              <w:t xml:space="preserve"> </w:t>
            </w:r>
            <w:r w:rsidRPr="00C763F5">
              <w:rPr>
                <w:sz w:val="23"/>
                <w:szCs w:val="23"/>
              </w:rPr>
              <w:t>la</w:t>
            </w:r>
            <w:r w:rsidRPr="00C763F5">
              <w:rPr>
                <w:spacing w:val="-5"/>
                <w:sz w:val="23"/>
                <w:szCs w:val="23"/>
              </w:rPr>
              <w:t xml:space="preserve"> </w:t>
            </w:r>
            <w:r w:rsidRPr="00C763F5">
              <w:rPr>
                <w:sz w:val="23"/>
                <w:szCs w:val="23"/>
              </w:rPr>
              <w:t>política</w:t>
            </w:r>
            <w:r w:rsidRPr="00C763F5">
              <w:rPr>
                <w:spacing w:val="-5"/>
                <w:sz w:val="23"/>
                <w:szCs w:val="23"/>
              </w:rPr>
              <w:t xml:space="preserve"> </w:t>
            </w:r>
            <w:r w:rsidRPr="00C763F5">
              <w:rPr>
                <w:sz w:val="23"/>
                <w:szCs w:val="23"/>
              </w:rPr>
              <w:t>y</w:t>
            </w:r>
            <w:r w:rsidRPr="00C763F5">
              <w:rPr>
                <w:spacing w:val="-8"/>
                <w:sz w:val="23"/>
                <w:szCs w:val="23"/>
              </w:rPr>
              <w:t xml:space="preserve"> </w:t>
            </w:r>
            <w:r w:rsidRPr="00C763F5">
              <w:rPr>
                <w:sz w:val="23"/>
                <w:szCs w:val="23"/>
              </w:rPr>
              <w:t>los</w:t>
            </w:r>
            <w:r w:rsidRPr="00C763F5">
              <w:rPr>
                <w:spacing w:val="-3"/>
                <w:sz w:val="23"/>
                <w:szCs w:val="23"/>
              </w:rPr>
              <w:t xml:space="preserve"> </w:t>
            </w:r>
            <w:r w:rsidRPr="00C763F5">
              <w:rPr>
                <w:sz w:val="23"/>
                <w:szCs w:val="23"/>
              </w:rPr>
              <w:t>procedimientos del PNUD.</w:t>
            </w:r>
          </w:p>
        </w:tc>
      </w:tr>
      <w:tr w:rsidR="00155757" w:rsidRPr="00C763F5" w14:paraId="1345AE28" w14:textId="77777777">
        <w:trPr>
          <w:trHeight w:val="582"/>
        </w:trPr>
        <w:tc>
          <w:tcPr>
            <w:tcW w:w="1546" w:type="dxa"/>
            <w:vMerge/>
            <w:tcBorders>
              <w:top w:val="nil"/>
            </w:tcBorders>
          </w:tcPr>
          <w:p w14:paraId="79EAD2B1" w14:textId="77777777" w:rsidR="00155757" w:rsidRPr="00C763F5" w:rsidRDefault="00155757">
            <w:pPr>
              <w:rPr>
                <w:sz w:val="23"/>
                <w:szCs w:val="23"/>
              </w:rPr>
            </w:pPr>
          </w:p>
        </w:tc>
        <w:tc>
          <w:tcPr>
            <w:tcW w:w="7805" w:type="dxa"/>
          </w:tcPr>
          <w:p w14:paraId="40A1D11A" w14:textId="77777777" w:rsidR="00155757" w:rsidRPr="00C763F5" w:rsidRDefault="00C763F5">
            <w:pPr>
              <w:pStyle w:val="TableParagraph"/>
              <w:spacing w:line="292" w:lineRule="exact"/>
              <w:ind w:left="109"/>
              <w:rPr>
                <w:sz w:val="23"/>
                <w:szCs w:val="23"/>
              </w:rPr>
            </w:pPr>
            <w:r w:rsidRPr="00C763F5">
              <w:rPr>
                <w:sz w:val="23"/>
                <w:szCs w:val="23"/>
              </w:rPr>
              <w:t>Revisión</w:t>
            </w:r>
            <w:r w:rsidRPr="00C763F5">
              <w:rPr>
                <w:spacing w:val="-5"/>
                <w:sz w:val="23"/>
                <w:szCs w:val="23"/>
              </w:rPr>
              <w:t xml:space="preserve"> </w:t>
            </w:r>
            <w:r w:rsidRPr="00C763F5">
              <w:rPr>
                <w:sz w:val="23"/>
                <w:szCs w:val="23"/>
              </w:rPr>
              <w:t>por</w:t>
            </w:r>
            <w:r w:rsidRPr="00C763F5">
              <w:rPr>
                <w:spacing w:val="-5"/>
                <w:sz w:val="23"/>
                <w:szCs w:val="23"/>
              </w:rPr>
              <w:t xml:space="preserve"> </w:t>
            </w:r>
            <w:r w:rsidRPr="00C763F5">
              <w:rPr>
                <w:sz w:val="23"/>
                <w:szCs w:val="23"/>
              </w:rPr>
              <w:t>muestreo, las</w:t>
            </w:r>
            <w:r w:rsidRPr="00C763F5">
              <w:rPr>
                <w:spacing w:val="-1"/>
                <w:sz w:val="23"/>
                <w:szCs w:val="23"/>
              </w:rPr>
              <w:t xml:space="preserve"> </w:t>
            </w:r>
            <w:r w:rsidRPr="00C763F5">
              <w:rPr>
                <w:sz w:val="23"/>
                <w:szCs w:val="23"/>
              </w:rPr>
              <w:t>Oficinas</w:t>
            </w:r>
            <w:r w:rsidRPr="00C763F5">
              <w:rPr>
                <w:spacing w:val="-1"/>
                <w:sz w:val="23"/>
                <w:szCs w:val="23"/>
              </w:rPr>
              <w:t xml:space="preserve"> </w:t>
            </w:r>
            <w:r w:rsidRPr="00C763F5">
              <w:rPr>
                <w:sz w:val="23"/>
                <w:szCs w:val="23"/>
              </w:rPr>
              <w:t>cargan</w:t>
            </w:r>
            <w:r w:rsidRPr="00C763F5">
              <w:rPr>
                <w:spacing w:val="-5"/>
                <w:sz w:val="23"/>
                <w:szCs w:val="23"/>
              </w:rPr>
              <w:t xml:space="preserve"> </w:t>
            </w:r>
            <w:r w:rsidRPr="00C763F5">
              <w:rPr>
                <w:sz w:val="23"/>
                <w:szCs w:val="23"/>
              </w:rPr>
              <w:t>los</w:t>
            </w:r>
            <w:r w:rsidRPr="00C763F5">
              <w:rPr>
                <w:spacing w:val="-1"/>
                <w:sz w:val="23"/>
                <w:szCs w:val="23"/>
              </w:rPr>
              <w:t xml:space="preserve"> </w:t>
            </w:r>
            <w:r w:rsidRPr="00C763F5">
              <w:rPr>
                <w:sz w:val="23"/>
                <w:szCs w:val="23"/>
              </w:rPr>
              <w:t>informes</w:t>
            </w:r>
            <w:r w:rsidRPr="00C763F5">
              <w:rPr>
                <w:spacing w:val="-1"/>
                <w:sz w:val="23"/>
                <w:szCs w:val="23"/>
              </w:rPr>
              <w:t xml:space="preserve"> </w:t>
            </w:r>
            <w:r w:rsidRPr="00C763F5">
              <w:rPr>
                <w:sz w:val="23"/>
                <w:szCs w:val="23"/>
              </w:rPr>
              <w:t>de</w:t>
            </w:r>
            <w:r w:rsidRPr="00C763F5">
              <w:rPr>
                <w:spacing w:val="-2"/>
                <w:sz w:val="23"/>
                <w:szCs w:val="23"/>
              </w:rPr>
              <w:t xml:space="preserve"> </w:t>
            </w:r>
            <w:r w:rsidRPr="00C763F5">
              <w:rPr>
                <w:sz w:val="23"/>
                <w:szCs w:val="23"/>
              </w:rPr>
              <w:t>las</w:t>
            </w:r>
            <w:r w:rsidRPr="00C763F5">
              <w:rPr>
                <w:spacing w:val="-1"/>
                <w:sz w:val="23"/>
                <w:szCs w:val="23"/>
              </w:rPr>
              <w:t xml:space="preserve"> </w:t>
            </w:r>
            <w:r w:rsidRPr="00C763F5">
              <w:rPr>
                <w:sz w:val="23"/>
                <w:szCs w:val="23"/>
              </w:rPr>
              <w:t>evaluaciones</w:t>
            </w:r>
            <w:r w:rsidRPr="00C763F5">
              <w:rPr>
                <w:spacing w:val="-6"/>
                <w:sz w:val="23"/>
                <w:szCs w:val="23"/>
              </w:rPr>
              <w:t xml:space="preserve"> </w:t>
            </w:r>
            <w:r w:rsidRPr="00C763F5">
              <w:rPr>
                <w:spacing w:val="-10"/>
                <w:sz w:val="23"/>
                <w:szCs w:val="23"/>
              </w:rPr>
              <w:t>y</w:t>
            </w:r>
          </w:p>
          <w:p w14:paraId="1ADFB594" w14:textId="77777777" w:rsidR="00155757" w:rsidRPr="00C763F5" w:rsidRDefault="00C763F5">
            <w:pPr>
              <w:pStyle w:val="TableParagraph"/>
              <w:spacing w:line="271" w:lineRule="exact"/>
              <w:ind w:left="109"/>
              <w:rPr>
                <w:sz w:val="23"/>
                <w:szCs w:val="23"/>
              </w:rPr>
            </w:pPr>
            <w:r w:rsidRPr="00C763F5">
              <w:rPr>
                <w:sz w:val="23"/>
                <w:szCs w:val="23"/>
              </w:rPr>
              <w:t>las</w:t>
            </w:r>
            <w:r w:rsidRPr="00C763F5">
              <w:rPr>
                <w:spacing w:val="-2"/>
                <w:sz w:val="23"/>
                <w:szCs w:val="23"/>
              </w:rPr>
              <w:t xml:space="preserve"> </w:t>
            </w:r>
            <w:r w:rsidRPr="00C763F5">
              <w:rPr>
                <w:sz w:val="23"/>
                <w:szCs w:val="23"/>
              </w:rPr>
              <w:t>actividades</w:t>
            </w:r>
            <w:r w:rsidRPr="00C763F5">
              <w:rPr>
                <w:spacing w:val="-1"/>
                <w:sz w:val="23"/>
                <w:szCs w:val="23"/>
              </w:rPr>
              <w:t xml:space="preserve"> </w:t>
            </w:r>
            <w:r w:rsidRPr="00C763F5">
              <w:rPr>
                <w:sz w:val="23"/>
                <w:szCs w:val="23"/>
              </w:rPr>
              <w:t>de</w:t>
            </w:r>
            <w:r w:rsidRPr="00C763F5">
              <w:rPr>
                <w:spacing w:val="-2"/>
                <w:sz w:val="23"/>
                <w:szCs w:val="23"/>
              </w:rPr>
              <w:t xml:space="preserve"> </w:t>
            </w:r>
            <w:r w:rsidRPr="00C763F5">
              <w:rPr>
                <w:sz w:val="23"/>
                <w:szCs w:val="23"/>
              </w:rPr>
              <w:t>garantía</w:t>
            </w:r>
            <w:r w:rsidRPr="00C763F5">
              <w:rPr>
                <w:spacing w:val="-4"/>
                <w:sz w:val="23"/>
                <w:szCs w:val="23"/>
              </w:rPr>
              <w:t xml:space="preserve"> </w:t>
            </w:r>
            <w:r w:rsidRPr="00C763F5">
              <w:rPr>
                <w:sz w:val="23"/>
                <w:szCs w:val="23"/>
              </w:rPr>
              <w:t>en</w:t>
            </w:r>
            <w:r w:rsidRPr="00C763F5">
              <w:rPr>
                <w:spacing w:val="-4"/>
                <w:sz w:val="23"/>
                <w:szCs w:val="23"/>
              </w:rPr>
              <w:t xml:space="preserve"> </w:t>
            </w:r>
            <w:r w:rsidRPr="00C763F5">
              <w:rPr>
                <w:sz w:val="23"/>
                <w:szCs w:val="23"/>
              </w:rPr>
              <w:t>la</w:t>
            </w:r>
            <w:r w:rsidRPr="00C763F5">
              <w:rPr>
                <w:spacing w:val="-3"/>
                <w:sz w:val="23"/>
                <w:szCs w:val="23"/>
              </w:rPr>
              <w:t xml:space="preserve"> </w:t>
            </w:r>
            <w:r w:rsidRPr="00C763F5">
              <w:rPr>
                <w:sz w:val="23"/>
                <w:szCs w:val="23"/>
              </w:rPr>
              <w:t>Plataforma</w:t>
            </w:r>
            <w:r w:rsidRPr="00C763F5">
              <w:rPr>
                <w:spacing w:val="-3"/>
                <w:sz w:val="23"/>
                <w:szCs w:val="23"/>
              </w:rPr>
              <w:t xml:space="preserve"> </w:t>
            </w:r>
            <w:r w:rsidRPr="00C763F5">
              <w:rPr>
                <w:spacing w:val="-4"/>
                <w:sz w:val="23"/>
                <w:szCs w:val="23"/>
              </w:rPr>
              <w:t>HACT.</w:t>
            </w:r>
          </w:p>
        </w:tc>
      </w:tr>
      <w:tr w:rsidR="00155757" w:rsidRPr="00C763F5" w14:paraId="53A03E87" w14:textId="77777777">
        <w:trPr>
          <w:trHeight w:val="1785"/>
        </w:trPr>
        <w:tc>
          <w:tcPr>
            <w:tcW w:w="1546" w:type="dxa"/>
            <w:vMerge/>
            <w:tcBorders>
              <w:top w:val="nil"/>
            </w:tcBorders>
          </w:tcPr>
          <w:p w14:paraId="733701A1" w14:textId="77777777" w:rsidR="00155757" w:rsidRPr="00C763F5" w:rsidRDefault="00155757">
            <w:pPr>
              <w:rPr>
                <w:sz w:val="23"/>
                <w:szCs w:val="23"/>
              </w:rPr>
            </w:pPr>
          </w:p>
        </w:tc>
        <w:tc>
          <w:tcPr>
            <w:tcW w:w="7805" w:type="dxa"/>
          </w:tcPr>
          <w:p w14:paraId="20467A2C" w14:textId="77777777" w:rsidR="00155757" w:rsidRPr="00C763F5" w:rsidRDefault="00C763F5">
            <w:pPr>
              <w:pStyle w:val="TableParagraph"/>
              <w:spacing w:before="1"/>
              <w:ind w:left="109"/>
              <w:rPr>
                <w:sz w:val="23"/>
                <w:szCs w:val="23"/>
              </w:rPr>
            </w:pPr>
            <w:r w:rsidRPr="00C763F5">
              <w:rPr>
                <w:sz w:val="23"/>
                <w:szCs w:val="23"/>
              </w:rPr>
              <w:t>Revisar una muestra de controles aleatorios e informes de auditoría, basándose</w:t>
            </w:r>
            <w:r w:rsidRPr="00C763F5">
              <w:rPr>
                <w:spacing w:val="-4"/>
                <w:sz w:val="23"/>
                <w:szCs w:val="23"/>
              </w:rPr>
              <w:t xml:space="preserve"> </w:t>
            </w:r>
            <w:r w:rsidRPr="00C763F5">
              <w:rPr>
                <w:sz w:val="23"/>
                <w:szCs w:val="23"/>
              </w:rPr>
              <w:t>en</w:t>
            </w:r>
            <w:r w:rsidRPr="00C763F5">
              <w:rPr>
                <w:spacing w:val="-6"/>
                <w:sz w:val="23"/>
                <w:szCs w:val="23"/>
              </w:rPr>
              <w:t xml:space="preserve"> </w:t>
            </w:r>
            <w:r w:rsidRPr="00C763F5">
              <w:rPr>
                <w:sz w:val="23"/>
                <w:szCs w:val="23"/>
              </w:rPr>
              <w:t>las</w:t>
            </w:r>
            <w:r w:rsidRPr="00C763F5">
              <w:rPr>
                <w:spacing w:val="-3"/>
                <w:sz w:val="23"/>
                <w:szCs w:val="23"/>
              </w:rPr>
              <w:t xml:space="preserve"> </w:t>
            </w:r>
            <w:r w:rsidRPr="00C763F5">
              <w:rPr>
                <w:sz w:val="23"/>
                <w:szCs w:val="23"/>
              </w:rPr>
              <w:t>directrices</w:t>
            </w:r>
            <w:r w:rsidRPr="00C763F5">
              <w:rPr>
                <w:spacing w:val="-3"/>
                <w:sz w:val="23"/>
                <w:szCs w:val="23"/>
              </w:rPr>
              <w:t xml:space="preserve"> </w:t>
            </w:r>
            <w:r w:rsidRPr="00C763F5">
              <w:rPr>
                <w:sz w:val="23"/>
                <w:szCs w:val="23"/>
              </w:rPr>
              <w:t>del</w:t>
            </w:r>
            <w:r w:rsidRPr="00C763F5">
              <w:rPr>
                <w:spacing w:val="-2"/>
                <w:sz w:val="23"/>
                <w:szCs w:val="23"/>
              </w:rPr>
              <w:t xml:space="preserve"> </w:t>
            </w:r>
            <w:r w:rsidRPr="00C763F5">
              <w:rPr>
                <w:sz w:val="23"/>
                <w:szCs w:val="23"/>
              </w:rPr>
              <w:t>PNUD,</w:t>
            </w:r>
            <w:r w:rsidRPr="00C763F5">
              <w:rPr>
                <w:spacing w:val="-2"/>
                <w:sz w:val="23"/>
                <w:szCs w:val="23"/>
              </w:rPr>
              <w:t xml:space="preserve"> </w:t>
            </w:r>
            <w:r w:rsidRPr="00C763F5">
              <w:rPr>
                <w:sz w:val="23"/>
                <w:szCs w:val="23"/>
              </w:rPr>
              <w:t>para</w:t>
            </w:r>
            <w:r w:rsidRPr="00C763F5">
              <w:rPr>
                <w:spacing w:val="-5"/>
                <w:sz w:val="23"/>
                <w:szCs w:val="23"/>
              </w:rPr>
              <w:t xml:space="preserve"> </w:t>
            </w:r>
            <w:r w:rsidRPr="00C763F5">
              <w:rPr>
                <w:sz w:val="23"/>
                <w:szCs w:val="23"/>
              </w:rPr>
              <w:t>determinar</w:t>
            </w:r>
            <w:r w:rsidRPr="00C763F5">
              <w:rPr>
                <w:spacing w:val="-7"/>
                <w:sz w:val="23"/>
                <w:szCs w:val="23"/>
              </w:rPr>
              <w:t xml:space="preserve"> </w:t>
            </w:r>
            <w:r w:rsidRPr="00C763F5">
              <w:rPr>
                <w:sz w:val="23"/>
                <w:szCs w:val="23"/>
              </w:rPr>
              <w:t>si</w:t>
            </w:r>
            <w:r w:rsidRPr="00C763F5">
              <w:rPr>
                <w:spacing w:val="-2"/>
                <w:sz w:val="23"/>
                <w:szCs w:val="23"/>
              </w:rPr>
              <w:t xml:space="preserve"> </w:t>
            </w:r>
            <w:r w:rsidRPr="00C763F5">
              <w:rPr>
                <w:sz w:val="23"/>
                <w:szCs w:val="23"/>
              </w:rPr>
              <w:t>las</w:t>
            </w:r>
            <w:r w:rsidRPr="00C763F5">
              <w:rPr>
                <w:spacing w:val="-3"/>
                <w:sz w:val="23"/>
                <w:szCs w:val="23"/>
              </w:rPr>
              <w:t xml:space="preserve"> </w:t>
            </w:r>
            <w:r w:rsidRPr="00C763F5">
              <w:rPr>
                <w:sz w:val="23"/>
                <w:szCs w:val="23"/>
              </w:rPr>
              <w:t>Oficinas:</w:t>
            </w:r>
          </w:p>
          <w:p w14:paraId="4AC9A70D" w14:textId="77777777" w:rsidR="00155757" w:rsidRPr="00C763F5" w:rsidRDefault="00C763F5">
            <w:pPr>
              <w:pStyle w:val="TableParagraph"/>
              <w:numPr>
                <w:ilvl w:val="0"/>
                <w:numId w:val="1"/>
              </w:numPr>
              <w:tabs>
                <w:tab w:val="left" w:pos="469"/>
              </w:tabs>
              <w:spacing w:before="2"/>
              <w:ind w:right="958"/>
              <w:rPr>
                <w:sz w:val="23"/>
                <w:szCs w:val="23"/>
              </w:rPr>
            </w:pPr>
            <w:r w:rsidRPr="00C763F5">
              <w:rPr>
                <w:sz w:val="23"/>
                <w:szCs w:val="23"/>
              </w:rPr>
              <w:t>Realización</w:t>
            </w:r>
            <w:r w:rsidRPr="00C763F5">
              <w:rPr>
                <w:spacing w:val="-7"/>
                <w:sz w:val="23"/>
                <w:szCs w:val="23"/>
              </w:rPr>
              <w:t xml:space="preserve"> </w:t>
            </w:r>
            <w:r w:rsidRPr="00C763F5">
              <w:rPr>
                <w:sz w:val="23"/>
                <w:szCs w:val="23"/>
              </w:rPr>
              <w:t>de</w:t>
            </w:r>
            <w:r w:rsidRPr="00C763F5">
              <w:rPr>
                <w:spacing w:val="-5"/>
                <w:sz w:val="23"/>
                <w:szCs w:val="23"/>
              </w:rPr>
              <w:t xml:space="preserve"> </w:t>
            </w:r>
            <w:r w:rsidRPr="00C763F5">
              <w:rPr>
                <w:sz w:val="23"/>
                <w:szCs w:val="23"/>
              </w:rPr>
              <w:t>controles</w:t>
            </w:r>
            <w:r w:rsidRPr="00C763F5">
              <w:rPr>
                <w:spacing w:val="-4"/>
                <w:sz w:val="23"/>
                <w:szCs w:val="23"/>
              </w:rPr>
              <w:t xml:space="preserve"> </w:t>
            </w:r>
            <w:r w:rsidRPr="00C763F5">
              <w:rPr>
                <w:sz w:val="23"/>
                <w:szCs w:val="23"/>
              </w:rPr>
              <w:t>aleatorios</w:t>
            </w:r>
            <w:r w:rsidRPr="00C763F5">
              <w:rPr>
                <w:spacing w:val="-4"/>
                <w:sz w:val="23"/>
                <w:szCs w:val="23"/>
              </w:rPr>
              <w:t xml:space="preserve"> </w:t>
            </w:r>
            <w:r w:rsidRPr="00C763F5">
              <w:rPr>
                <w:sz w:val="23"/>
                <w:szCs w:val="23"/>
              </w:rPr>
              <w:t>en</w:t>
            </w:r>
            <w:r w:rsidRPr="00C763F5">
              <w:rPr>
                <w:spacing w:val="-7"/>
                <w:sz w:val="23"/>
                <w:szCs w:val="23"/>
              </w:rPr>
              <w:t xml:space="preserve"> </w:t>
            </w:r>
            <w:r w:rsidRPr="00C763F5">
              <w:rPr>
                <w:sz w:val="23"/>
                <w:szCs w:val="23"/>
              </w:rPr>
              <w:t>el</w:t>
            </w:r>
            <w:r w:rsidRPr="00C763F5">
              <w:rPr>
                <w:spacing w:val="-3"/>
                <w:sz w:val="23"/>
                <w:szCs w:val="23"/>
              </w:rPr>
              <w:t xml:space="preserve"> </w:t>
            </w:r>
            <w:r w:rsidRPr="00C763F5">
              <w:rPr>
                <w:sz w:val="23"/>
                <w:szCs w:val="23"/>
              </w:rPr>
              <w:t>momento</w:t>
            </w:r>
            <w:r w:rsidRPr="00C763F5">
              <w:rPr>
                <w:spacing w:val="-7"/>
                <w:sz w:val="23"/>
                <w:szCs w:val="23"/>
              </w:rPr>
              <w:t xml:space="preserve"> </w:t>
            </w:r>
            <w:r w:rsidRPr="00C763F5">
              <w:rPr>
                <w:sz w:val="23"/>
                <w:szCs w:val="23"/>
              </w:rPr>
              <w:t>oportuno</w:t>
            </w:r>
            <w:r w:rsidRPr="00C763F5">
              <w:rPr>
                <w:spacing w:val="-7"/>
                <w:sz w:val="23"/>
                <w:szCs w:val="23"/>
              </w:rPr>
              <w:t xml:space="preserve"> </w:t>
            </w:r>
            <w:r w:rsidRPr="00C763F5">
              <w:rPr>
                <w:sz w:val="23"/>
                <w:szCs w:val="23"/>
              </w:rPr>
              <w:t>y</w:t>
            </w:r>
            <w:r w:rsidRPr="00C763F5">
              <w:rPr>
                <w:spacing w:val="-4"/>
                <w:sz w:val="23"/>
                <w:szCs w:val="23"/>
              </w:rPr>
              <w:t xml:space="preserve"> </w:t>
            </w:r>
            <w:r w:rsidRPr="00C763F5">
              <w:rPr>
                <w:sz w:val="23"/>
                <w:szCs w:val="23"/>
              </w:rPr>
              <w:t>de conformidad con el plan de garantía.</w:t>
            </w:r>
          </w:p>
          <w:p w14:paraId="351A78FC" w14:textId="77777777" w:rsidR="00155757" w:rsidRPr="00C763F5" w:rsidRDefault="00C763F5">
            <w:pPr>
              <w:pStyle w:val="TableParagraph"/>
              <w:numPr>
                <w:ilvl w:val="0"/>
                <w:numId w:val="1"/>
              </w:numPr>
              <w:tabs>
                <w:tab w:val="left" w:pos="469"/>
              </w:tabs>
              <w:spacing w:line="290" w:lineRule="atLeast"/>
              <w:ind w:right="392"/>
              <w:rPr>
                <w:sz w:val="23"/>
                <w:szCs w:val="23"/>
              </w:rPr>
            </w:pPr>
            <w:r w:rsidRPr="00C763F5">
              <w:rPr>
                <w:sz w:val="23"/>
                <w:szCs w:val="23"/>
              </w:rPr>
              <w:t>Revisar</w:t>
            </w:r>
            <w:r w:rsidRPr="00C763F5">
              <w:rPr>
                <w:spacing w:val="-8"/>
                <w:sz w:val="23"/>
                <w:szCs w:val="23"/>
              </w:rPr>
              <w:t xml:space="preserve"> </w:t>
            </w:r>
            <w:r w:rsidRPr="00C763F5">
              <w:rPr>
                <w:sz w:val="23"/>
                <w:szCs w:val="23"/>
              </w:rPr>
              <w:t>y</w:t>
            </w:r>
            <w:r w:rsidRPr="00C763F5">
              <w:rPr>
                <w:spacing w:val="-4"/>
                <w:sz w:val="23"/>
                <w:szCs w:val="23"/>
              </w:rPr>
              <w:t xml:space="preserve"> </w:t>
            </w:r>
            <w:r w:rsidRPr="00C763F5">
              <w:rPr>
                <w:sz w:val="23"/>
                <w:szCs w:val="23"/>
              </w:rPr>
              <w:t>comprender</w:t>
            </w:r>
            <w:r w:rsidRPr="00C763F5">
              <w:rPr>
                <w:spacing w:val="-8"/>
                <w:sz w:val="23"/>
                <w:szCs w:val="23"/>
              </w:rPr>
              <w:t xml:space="preserve"> </w:t>
            </w:r>
            <w:r w:rsidRPr="00C763F5">
              <w:rPr>
                <w:sz w:val="23"/>
                <w:szCs w:val="23"/>
              </w:rPr>
              <w:t>adecuadamente</w:t>
            </w:r>
            <w:r w:rsidRPr="00C763F5">
              <w:rPr>
                <w:spacing w:val="-5"/>
                <w:sz w:val="23"/>
                <w:szCs w:val="23"/>
              </w:rPr>
              <w:t xml:space="preserve"> </w:t>
            </w:r>
            <w:r w:rsidRPr="00C763F5">
              <w:rPr>
                <w:sz w:val="23"/>
                <w:szCs w:val="23"/>
              </w:rPr>
              <w:t>los</w:t>
            </w:r>
            <w:r w:rsidRPr="00C763F5">
              <w:rPr>
                <w:spacing w:val="-4"/>
                <w:sz w:val="23"/>
                <w:szCs w:val="23"/>
              </w:rPr>
              <w:t xml:space="preserve"> </w:t>
            </w:r>
            <w:r w:rsidRPr="00C763F5">
              <w:rPr>
                <w:sz w:val="23"/>
                <w:szCs w:val="23"/>
              </w:rPr>
              <w:t>resultados</w:t>
            </w:r>
            <w:r w:rsidRPr="00C763F5">
              <w:rPr>
                <w:spacing w:val="-4"/>
                <w:sz w:val="23"/>
                <w:szCs w:val="23"/>
              </w:rPr>
              <w:t xml:space="preserve"> </w:t>
            </w:r>
            <w:r w:rsidRPr="00C763F5">
              <w:rPr>
                <w:sz w:val="23"/>
                <w:szCs w:val="23"/>
              </w:rPr>
              <w:t>y</w:t>
            </w:r>
            <w:r w:rsidRPr="00C763F5">
              <w:rPr>
                <w:spacing w:val="-4"/>
                <w:sz w:val="23"/>
                <w:szCs w:val="23"/>
              </w:rPr>
              <w:t xml:space="preserve"> </w:t>
            </w:r>
            <w:r w:rsidRPr="00C763F5">
              <w:rPr>
                <w:sz w:val="23"/>
                <w:szCs w:val="23"/>
              </w:rPr>
              <w:t>perfeccionar</w:t>
            </w:r>
            <w:r w:rsidRPr="00C763F5">
              <w:rPr>
                <w:spacing w:val="-8"/>
                <w:sz w:val="23"/>
                <w:szCs w:val="23"/>
              </w:rPr>
              <w:t xml:space="preserve"> </w:t>
            </w:r>
            <w:r w:rsidRPr="00C763F5">
              <w:rPr>
                <w:sz w:val="23"/>
                <w:szCs w:val="23"/>
              </w:rPr>
              <w:t>las actividades de aseguramiento previstas según sea necesario.</w:t>
            </w:r>
          </w:p>
        </w:tc>
      </w:tr>
      <w:tr w:rsidR="00155757" w:rsidRPr="00C763F5" w14:paraId="58FAD745" w14:textId="77777777">
        <w:trPr>
          <w:trHeight w:val="584"/>
        </w:trPr>
        <w:tc>
          <w:tcPr>
            <w:tcW w:w="1546" w:type="dxa"/>
            <w:vMerge/>
            <w:tcBorders>
              <w:top w:val="nil"/>
            </w:tcBorders>
          </w:tcPr>
          <w:p w14:paraId="458B98DC" w14:textId="77777777" w:rsidR="00155757" w:rsidRPr="00C763F5" w:rsidRDefault="00155757">
            <w:pPr>
              <w:rPr>
                <w:sz w:val="23"/>
                <w:szCs w:val="23"/>
              </w:rPr>
            </w:pPr>
          </w:p>
        </w:tc>
        <w:tc>
          <w:tcPr>
            <w:tcW w:w="7805" w:type="dxa"/>
          </w:tcPr>
          <w:p w14:paraId="17740545" w14:textId="77777777" w:rsidR="00155757" w:rsidRPr="00C763F5" w:rsidRDefault="00C763F5">
            <w:pPr>
              <w:pStyle w:val="TableParagraph"/>
              <w:spacing w:line="290" w:lineRule="atLeast"/>
              <w:ind w:left="109"/>
              <w:rPr>
                <w:sz w:val="23"/>
                <w:szCs w:val="23"/>
              </w:rPr>
            </w:pPr>
            <w:r w:rsidRPr="00C763F5">
              <w:rPr>
                <w:sz w:val="23"/>
                <w:szCs w:val="23"/>
              </w:rPr>
              <w:t>Informar</w:t>
            </w:r>
            <w:r w:rsidRPr="00C763F5">
              <w:rPr>
                <w:spacing w:val="-3"/>
                <w:sz w:val="23"/>
                <w:szCs w:val="23"/>
              </w:rPr>
              <w:t xml:space="preserve"> </w:t>
            </w:r>
            <w:r w:rsidRPr="00C763F5">
              <w:rPr>
                <w:sz w:val="23"/>
                <w:szCs w:val="23"/>
              </w:rPr>
              <w:t>al</w:t>
            </w:r>
            <w:r w:rsidRPr="00C763F5">
              <w:rPr>
                <w:spacing w:val="-3"/>
                <w:sz w:val="23"/>
                <w:szCs w:val="23"/>
              </w:rPr>
              <w:t xml:space="preserve"> </w:t>
            </w:r>
            <w:r w:rsidRPr="00C763F5">
              <w:rPr>
                <w:sz w:val="23"/>
                <w:szCs w:val="23"/>
              </w:rPr>
              <w:t>Comité</w:t>
            </w:r>
            <w:r w:rsidRPr="00C763F5">
              <w:rPr>
                <w:spacing w:val="-5"/>
                <w:sz w:val="23"/>
                <w:szCs w:val="23"/>
              </w:rPr>
              <w:t xml:space="preserve"> </w:t>
            </w:r>
            <w:r w:rsidRPr="00C763F5">
              <w:rPr>
                <w:sz w:val="23"/>
                <w:szCs w:val="23"/>
              </w:rPr>
              <w:t>Interinstitucional</w:t>
            </w:r>
            <w:r w:rsidRPr="00C763F5">
              <w:rPr>
                <w:spacing w:val="-3"/>
                <w:sz w:val="23"/>
                <w:szCs w:val="23"/>
              </w:rPr>
              <w:t xml:space="preserve"> </w:t>
            </w:r>
            <w:r w:rsidRPr="00C763F5">
              <w:rPr>
                <w:sz w:val="23"/>
                <w:szCs w:val="23"/>
              </w:rPr>
              <w:t>de</w:t>
            </w:r>
            <w:r w:rsidRPr="00C763F5">
              <w:rPr>
                <w:spacing w:val="-5"/>
                <w:sz w:val="23"/>
                <w:szCs w:val="23"/>
              </w:rPr>
              <w:t xml:space="preserve"> </w:t>
            </w:r>
            <w:r w:rsidRPr="00C763F5">
              <w:rPr>
                <w:sz w:val="23"/>
                <w:szCs w:val="23"/>
              </w:rPr>
              <w:t>Contraloría</w:t>
            </w:r>
            <w:r w:rsidRPr="00C763F5">
              <w:rPr>
                <w:spacing w:val="-6"/>
                <w:sz w:val="23"/>
                <w:szCs w:val="23"/>
              </w:rPr>
              <w:t xml:space="preserve"> </w:t>
            </w:r>
            <w:r w:rsidRPr="00C763F5">
              <w:rPr>
                <w:sz w:val="23"/>
                <w:szCs w:val="23"/>
              </w:rPr>
              <w:t>sobre</w:t>
            </w:r>
            <w:r w:rsidRPr="00C763F5">
              <w:rPr>
                <w:spacing w:val="-5"/>
                <w:sz w:val="23"/>
                <w:szCs w:val="23"/>
              </w:rPr>
              <w:t xml:space="preserve"> </w:t>
            </w:r>
            <w:r w:rsidRPr="00C763F5">
              <w:rPr>
                <w:sz w:val="23"/>
                <w:szCs w:val="23"/>
              </w:rPr>
              <w:t>las</w:t>
            </w:r>
            <w:r w:rsidRPr="00C763F5">
              <w:rPr>
                <w:spacing w:val="-4"/>
                <w:sz w:val="23"/>
                <w:szCs w:val="23"/>
              </w:rPr>
              <w:t xml:space="preserve"> </w:t>
            </w:r>
            <w:r w:rsidRPr="00C763F5">
              <w:rPr>
                <w:sz w:val="23"/>
                <w:szCs w:val="23"/>
              </w:rPr>
              <w:t>cuestiones</w:t>
            </w:r>
            <w:r w:rsidRPr="00C763F5">
              <w:rPr>
                <w:spacing w:val="-4"/>
                <w:sz w:val="23"/>
                <w:szCs w:val="23"/>
              </w:rPr>
              <w:t xml:space="preserve"> </w:t>
            </w:r>
            <w:r w:rsidRPr="00C763F5">
              <w:rPr>
                <w:sz w:val="23"/>
                <w:szCs w:val="23"/>
              </w:rPr>
              <w:t>de fondo que surjan del seguimiento específico del PNUD.</w:t>
            </w:r>
          </w:p>
        </w:tc>
      </w:tr>
    </w:tbl>
    <w:p w14:paraId="2A215C8B" w14:textId="77777777" w:rsidR="00300C02" w:rsidRPr="00C763F5" w:rsidRDefault="00300C02">
      <w:pPr>
        <w:rPr>
          <w:sz w:val="23"/>
          <w:szCs w:val="23"/>
        </w:rPr>
      </w:pPr>
    </w:p>
    <w:p w14:paraId="2853A417" w14:textId="77777777" w:rsidR="00364D3F" w:rsidRPr="00C763F5" w:rsidRDefault="00364D3F">
      <w:pPr>
        <w:rPr>
          <w:sz w:val="23"/>
          <w:szCs w:val="23"/>
        </w:rPr>
      </w:pPr>
    </w:p>
    <w:p w14:paraId="1BFFE9C7" w14:textId="77777777" w:rsidR="00364D3F" w:rsidRPr="00C763F5" w:rsidRDefault="00364D3F">
      <w:pPr>
        <w:rPr>
          <w:sz w:val="23"/>
          <w:szCs w:val="23"/>
        </w:rPr>
      </w:pPr>
    </w:p>
    <w:p w14:paraId="36F09035" w14:textId="77777777" w:rsidR="00364D3F" w:rsidRPr="00C763F5" w:rsidRDefault="00364D3F" w:rsidP="00364D3F">
      <w:pPr>
        <w:pStyle w:val="NormalWeb"/>
        <w:shd w:val="clear" w:color="auto" w:fill="FFFFFF"/>
        <w:spacing w:before="0" w:beforeAutospacing="0" w:after="0" w:afterAutospacing="0"/>
        <w:jc w:val="center"/>
        <w:rPr>
          <w:rFonts w:ascii="Calibri" w:hAnsi="Calibri" w:cs="Calibri"/>
          <w:color w:val="333333"/>
          <w:sz w:val="23"/>
          <w:szCs w:val="23"/>
          <w:lang w:val="en-GB"/>
        </w:rPr>
      </w:pPr>
      <w:r w:rsidRPr="00C763F5">
        <w:rPr>
          <w:rFonts w:ascii="Calibri" w:hAnsi="Calibri" w:cs="Calibri"/>
          <w:b/>
          <w:bCs/>
          <w:i/>
          <w:iCs/>
          <w:color w:val="333333"/>
          <w:sz w:val="23"/>
          <w:szCs w:val="23"/>
          <w:lang w:val="en-GB"/>
        </w:rPr>
        <w:t>Disclaimer:</w:t>
      </w:r>
      <w:r w:rsidRPr="00C763F5">
        <w:rPr>
          <w:rFonts w:ascii="Calibri" w:hAnsi="Calibri" w:cs="Calibri"/>
          <w:i/>
          <w:iCs/>
          <w:color w:val="333333"/>
          <w:sz w:val="23"/>
          <w:szCs w:val="23"/>
          <w:lang w:val="en-GB"/>
        </w:rPr>
        <w:t xml:space="preserve"> This document was translated from English into Spanish. In the event of any discrepancy between this translation and the original English document, the original English document shall prevail.</w:t>
      </w:r>
    </w:p>
    <w:p w14:paraId="45D92535" w14:textId="77777777" w:rsidR="00364D3F" w:rsidRPr="00C763F5" w:rsidRDefault="00364D3F" w:rsidP="00364D3F">
      <w:pPr>
        <w:pStyle w:val="NormalWeb"/>
        <w:shd w:val="clear" w:color="auto" w:fill="FFFFFF"/>
        <w:spacing w:before="0" w:beforeAutospacing="0" w:after="0" w:afterAutospacing="0"/>
        <w:jc w:val="center"/>
        <w:rPr>
          <w:rFonts w:ascii="Calibri" w:hAnsi="Calibri" w:cs="Calibri"/>
          <w:color w:val="333333"/>
          <w:sz w:val="23"/>
          <w:szCs w:val="23"/>
          <w:lang w:val="en-GB"/>
        </w:rPr>
      </w:pPr>
      <w:r w:rsidRPr="00C763F5">
        <w:rPr>
          <w:rFonts w:ascii="Calibri" w:hAnsi="Calibri" w:cs="Calibri"/>
          <w:i/>
          <w:iCs/>
          <w:color w:val="333333"/>
          <w:sz w:val="23"/>
          <w:szCs w:val="23"/>
          <w:lang w:val="en-GB"/>
        </w:rPr>
        <w:t> </w:t>
      </w:r>
    </w:p>
    <w:p w14:paraId="367547EF" w14:textId="77777777" w:rsidR="00364D3F" w:rsidRPr="00C763F5" w:rsidRDefault="00364D3F" w:rsidP="00364D3F">
      <w:pPr>
        <w:pStyle w:val="NormalWeb"/>
        <w:shd w:val="clear" w:color="auto" w:fill="FFFFFF"/>
        <w:spacing w:before="0" w:beforeAutospacing="0" w:after="0" w:afterAutospacing="0"/>
        <w:jc w:val="center"/>
        <w:rPr>
          <w:rFonts w:ascii="Calibri" w:hAnsi="Calibri" w:cs="Calibri"/>
          <w:color w:val="333333"/>
          <w:sz w:val="23"/>
          <w:szCs w:val="23"/>
          <w:lang w:val="es-ES_tradnl"/>
        </w:rPr>
      </w:pPr>
      <w:r w:rsidRPr="00C763F5">
        <w:rPr>
          <w:rFonts w:ascii="Calibri" w:hAnsi="Calibri" w:cs="Calibri"/>
          <w:b/>
          <w:bCs/>
          <w:i/>
          <w:iCs/>
          <w:color w:val="333333"/>
          <w:sz w:val="23"/>
          <w:szCs w:val="23"/>
          <w:shd w:val="clear" w:color="auto" w:fill="FFFFFF"/>
          <w:lang w:val="es-ES_tradnl"/>
        </w:rPr>
        <w:t>Descargo de responsabilidad:</w:t>
      </w:r>
      <w:r w:rsidRPr="00C763F5">
        <w:rPr>
          <w:rFonts w:ascii="Calibri" w:hAnsi="Calibri" w:cs="Calibri"/>
          <w:i/>
          <w:iCs/>
          <w:color w:val="333333"/>
          <w:sz w:val="23"/>
          <w:szCs w:val="23"/>
          <w:shd w:val="clear" w:color="auto" w:fill="FFFFFF"/>
          <w:lang w:val="es-ES_tradnl"/>
        </w:rPr>
        <w:t xml:space="preserve"> esta es una traducción de un documento original en inglés. </w:t>
      </w:r>
      <w:r w:rsidRPr="00C763F5">
        <w:rPr>
          <w:rFonts w:ascii="Calibri" w:hAnsi="Calibri" w:cs="Calibri"/>
          <w:i/>
          <w:iCs/>
          <w:color w:val="333333"/>
          <w:sz w:val="23"/>
          <w:szCs w:val="23"/>
          <w:shd w:val="clear" w:color="auto" w:fill="FFFFFF"/>
          <w:lang w:val="es-UY"/>
        </w:rPr>
        <w:t>En caso de discrepancias entre esta traducción y el documento original en inglés, prevalecerá el documento original en inglés.</w:t>
      </w:r>
    </w:p>
    <w:p w14:paraId="0BF451BE" w14:textId="77777777" w:rsidR="00364D3F" w:rsidRPr="00C763F5" w:rsidRDefault="00364D3F">
      <w:pPr>
        <w:rPr>
          <w:sz w:val="23"/>
          <w:szCs w:val="23"/>
          <w:lang w:val="es-ES_tradnl"/>
        </w:rPr>
      </w:pPr>
    </w:p>
    <w:sectPr w:rsidR="00364D3F" w:rsidRPr="00C763F5">
      <w:pgSz w:w="12240" w:h="15840"/>
      <w:pgMar w:top="1420" w:right="10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001D8" w14:textId="77777777" w:rsidR="008B62FE" w:rsidRDefault="008B62FE" w:rsidP="00FB7720">
      <w:r>
        <w:separator/>
      </w:r>
    </w:p>
  </w:endnote>
  <w:endnote w:type="continuationSeparator" w:id="0">
    <w:p w14:paraId="756E6B0D" w14:textId="77777777" w:rsidR="008B62FE" w:rsidRDefault="008B62FE" w:rsidP="00FB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45 Light">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184992"/>
      <w:docPartObj>
        <w:docPartGallery w:val="Page Numbers (Bottom of Page)"/>
        <w:docPartUnique/>
      </w:docPartObj>
    </w:sdtPr>
    <w:sdtEndPr>
      <w:rPr>
        <w:noProof/>
      </w:rPr>
    </w:sdtEndPr>
    <w:sdtContent>
      <w:p w14:paraId="2618134E" w14:textId="6B02A4F5" w:rsidR="00C763F5" w:rsidRDefault="00C763F5">
        <w:pPr>
          <w:pStyle w:val="Footer"/>
          <w:jc w:val="right"/>
        </w:pPr>
        <w:r w:rsidRPr="00BF18DC">
          <w:t xml:space="preserve">Página </w:t>
        </w:r>
        <w:r w:rsidRPr="00BF18DC">
          <w:rPr>
            <w:b/>
          </w:rPr>
          <w:fldChar w:fldCharType="begin"/>
        </w:r>
        <w:r w:rsidRPr="00BF18DC">
          <w:rPr>
            <w:b/>
          </w:rPr>
          <w:instrText xml:space="preserve"> PAGE  \* Arabic  \* MERGEFORMAT </w:instrText>
        </w:r>
        <w:r w:rsidRPr="00BF18DC">
          <w:rPr>
            <w:b/>
          </w:rPr>
          <w:fldChar w:fldCharType="separate"/>
        </w:r>
        <w:r>
          <w:rPr>
            <w:b/>
          </w:rPr>
          <w:t>1</w:t>
        </w:r>
        <w:r w:rsidRPr="00BF18DC">
          <w:rPr>
            <w:b/>
          </w:rPr>
          <w:fldChar w:fldCharType="end"/>
        </w:r>
        <w:r w:rsidRPr="00BF18DC">
          <w:t xml:space="preserve"> de </w:t>
        </w:r>
        <w:r w:rsidRPr="00BF18DC">
          <w:rPr>
            <w:b/>
          </w:rPr>
          <w:fldChar w:fldCharType="begin"/>
        </w:r>
        <w:r w:rsidRPr="00BF18DC">
          <w:rPr>
            <w:b/>
          </w:rPr>
          <w:instrText xml:space="preserve"> NUMPAGES  \* Arabic  \* MERGEFORMAT </w:instrText>
        </w:r>
        <w:r w:rsidRPr="00BF18DC">
          <w:rPr>
            <w:b/>
          </w:rPr>
          <w:fldChar w:fldCharType="separate"/>
        </w:r>
        <w:r>
          <w:rPr>
            <w:b/>
          </w:rPr>
          <w:t>29</w:t>
        </w:r>
        <w:r w:rsidRPr="00BF18DC">
          <w:rPr>
            <w:b/>
          </w:rPr>
          <w:fldChar w:fldCharType="end"/>
        </w:r>
      </w:p>
    </w:sdtContent>
  </w:sdt>
  <w:p w14:paraId="2F342FC7" w14:textId="77777777" w:rsidR="00C763F5" w:rsidRDefault="00C76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2B6C" w14:textId="77777777" w:rsidR="008B62FE" w:rsidRDefault="008B62FE" w:rsidP="00FB7720">
      <w:r>
        <w:separator/>
      </w:r>
    </w:p>
  </w:footnote>
  <w:footnote w:type="continuationSeparator" w:id="0">
    <w:p w14:paraId="23C760CE" w14:textId="77777777" w:rsidR="008B62FE" w:rsidRDefault="008B62FE" w:rsidP="00FB7720">
      <w:r>
        <w:continuationSeparator/>
      </w:r>
    </w:p>
  </w:footnote>
  <w:footnote w:id="1">
    <w:p w14:paraId="1E81BF89" w14:textId="7C639407" w:rsidR="001D2C90" w:rsidRPr="0018396A" w:rsidRDefault="001D2C90">
      <w:pPr>
        <w:pStyle w:val="FootnoteText"/>
      </w:pPr>
      <w:r>
        <w:rPr>
          <w:rStyle w:val="FootnoteReference"/>
        </w:rPr>
        <w:footnoteRef/>
      </w:r>
      <w:r>
        <w:t xml:space="preserve"> </w:t>
      </w:r>
      <w:r w:rsidRPr="0018396A">
        <w:t>El año de la auditoría se refiere al ejercicio financiero en el que se incurrió en el gasto declarado objeto de la auditoría, no al año real en el que se lleva a cabo la auditoría.</w:t>
      </w:r>
    </w:p>
  </w:footnote>
  <w:footnote w:id="2">
    <w:p w14:paraId="5E818B3D" w14:textId="6AAC613A" w:rsidR="001D2C90" w:rsidRPr="0018396A" w:rsidRDefault="001D2C90">
      <w:pPr>
        <w:pStyle w:val="FootnoteText"/>
        <w:rPr>
          <w:lang w:val="en-GB"/>
        </w:rPr>
      </w:pPr>
      <w:r>
        <w:rPr>
          <w:rStyle w:val="FootnoteReference"/>
        </w:rPr>
        <w:footnoteRef/>
      </w:r>
      <w:r>
        <w:t xml:space="preserve"> </w:t>
      </w:r>
      <w:r>
        <w:rPr>
          <w:lang w:val="en-GB"/>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319F"/>
    <w:multiLevelType w:val="hybridMultilevel"/>
    <w:tmpl w:val="D35C0718"/>
    <w:lvl w:ilvl="0" w:tplc="7AB015B6">
      <w:numFmt w:val="bullet"/>
      <w:lvlText w:val="-"/>
      <w:lvlJc w:val="left"/>
      <w:pPr>
        <w:ind w:left="465" w:hanging="360"/>
      </w:pPr>
      <w:rPr>
        <w:rFonts w:ascii="Arial" w:eastAsia="Arial" w:hAnsi="Arial" w:cs="Arial" w:hint="default"/>
        <w:b w:val="0"/>
        <w:bCs w:val="0"/>
        <w:i w:val="0"/>
        <w:iCs w:val="0"/>
        <w:spacing w:val="0"/>
        <w:w w:val="100"/>
        <w:sz w:val="24"/>
        <w:szCs w:val="24"/>
        <w:lang w:val="es-ES" w:eastAsia="en-US" w:bidi="ar-SA"/>
      </w:rPr>
    </w:lvl>
    <w:lvl w:ilvl="1" w:tplc="52C6E4C0">
      <w:numFmt w:val="bullet"/>
      <w:lvlText w:val="•"/>
      <w:lvlJc w:val="left"/>
      <w:pPr>
        <w:ind w:left="823" w:hanging="360"/>
      </w:pPr>
      <w:rPr>
        <w:rFonts w:hint="default"/>
        <w:lang w:val="es-ES" w:eastAsia="en-US" w:bidi="ar-SA"/>
      </w:rPr>
    </w:lvl>
    <w:lvl w:ilvl="2" w:tplc="572CBCE8">
      <w:numFmt w:val="bullet"/>
      <w:lvlText w:val="•"/>
      <w:lvlJc w:val="left"/>
      <w:pPr>
        <w:ind w:left="1187" w:hanging="360"/>
      </w:pPr>
      <w:rPr>
        <w:rFonts w:hint="default"/>
        <w:lang w:val="es-ES" w:eastAsia="en-US" w:bidi="ar-SA"/>
      </w:rPr>
    </w:lvl>
    <w:lvl w:ilvl="3" w:tplc="C3FC4A22">
      <w:numFmt w:val="bullet"/>
      <w:lvlText w:val="•"/>
      <w:lvlJc w:val="left"/>
      <w:pPr>
        <w:ind w:left="1551" w:hanging="360"/>
      </w:pPr>
      <w:rPr>
        <w:rFonts w:hint="default"/>
        <w:lang w:val="es-ES" w:eastAsia="en-US" w:bidi="ar-SA"/>
      </w:rPr>
    </w:lvl>
    <w:lvl w:ilvl="4" w:tplc="647C6930">
      <w:numFmt w:val="bullet"/>
      <w:lvlText w:val="•"/>
      <w:lvlJc w:val="left"/>
      <w:pPr>
        <w:ind w:left="1915" w:hanging="360"/>
      </w:pPr>
      <w:rPr>
        <w:rFonts w:hint="default"/>
        <w:lang w:val="es-ES" w:eastAsia="en-US" w:bidi="ar-SA"/>
      </w:rPr>
    </w:lvl>
    <w:lvl w:ilvl="5" w:tplc="E81653DC">
      <w:numFmt w:val="bullet"/>
      <w:lvlText w:val="•"/>
      <w:lvlJc w:val="left"/>
      <w:pPr>
        <w:ind w:left="2279" w:hanging="360"/>
      </w:pPr>
      <w:rPr>
        <w:rFonts w:hint="default"/>
        <w:lang w:val="es-ES" w:eastAsia="en-US" w:bidi="ar-SA"/>
      </w:rPr>
    </w:lvl>
    <w:lvl w:ilvl="6" w:tplc="75ACC4B8">
      <w:numFmt w:val="bullet"/>
      <w:lvlText w:val="•"/>
      <w:lvlJc w:val="left"/>
      <w:pPr>
        <w:ind w:left="2643" w:hanging="360"/>
      </w:pPr>
      <w:rPr>
        <w:rFonts w:hint="default"/>
        <w:lang w:val="es-ES" w:eastAsia="en-US" w:bidi="ar-SA"/>
      </w:rPr>
    </w:lvl>
    <w:lvl w:ilvl="7" w:tplc="3C7CB39E">
      <w:numFmt w:val="bullet"/>
      <w:lvlText w:val="•"/>
      <w:lvlJc w:val="left"/>
      <w:pPr>
        <w:ind w:left="3007" w:hanging="360"/>
      </w:pPr>
      <w:rPr>
        <w:rFonts w:hint="default"/>
        <w:lang w:val="es-ES" w:eastAsia="en-US" w:bidi="ar-SA"/>
      </w:rPr>
    </w:lvl>
    <w:lvl w:ilvl="8" w:tplc="3392C9A4">
      <w:numFmt w:val="bullet"/>
      <w:lvlText w:val="•"/>
      <w:lvlJc w:val="left"/>
      <w:pPr>
        <w:ind w:left="3371" w:hanging="360"/>
      </w:pPr>
      <w:rPr>
        <w:rFonts w:hint="default"/>
        <w:lang w:val="es-ES" w:eastAsia="en-US" w:bidi="ar-SA"/>
      </w:rPr>
    </w:lvl>
  </w:abstractNum>
  <w:abstractNum w:abstractNumId="1" w15:restartNumberingAfterBreak="0">
    <w:nsid w:val="340906A6"/>
    <w:multiLevelType w:val="hybridMultilevel"/>
    <w:tmpl w:val="80269AA0"/>
    <w:lvl w:ilvl="0" w:tplc="9BAC8C5A">
      <w:numFmt w:val="bullet"/>
      <w:lvlText w:val=""/>
      <w:lvlJc w:val="left"/>
      <w:pPr>
        <w:ind w:left="469" w:hanging="360"/>
      </w:pPr>
      <w:rPr>
        <w:rFonts w:ascii="Symbol" w:eastAsia="Symbol" w:hAnsi="Symbol" w:cs="Symbol" w:hint="default"/>
        <w:b w:val="0"/>
        <w:bCs w:val="0"/>
        <w:i w:val="0"/>
        <w:iCs w:val="0"/>
        <w:spacing w:val="0"/>
        <w:w w:val="100"/>
        <w:sz w:val="24"/>
        <w:szCs w:val="24"/>
        <w:lang w:val="es-ES" w:eastAsia="en-US" w:bidi="ar-SA"/>
      </w:rPr>
    </w:lvl>
    <w:lvl w:ilvl="1" w:tplc="CCD4912E">
      <w:numFmt w:val="bullet"/>
      <w:lvlText w:val="•"/>
      <w:lvlJc w:val="left"/>
      <w:pPr>
        <w:ind w:left="1193" w:hanging="360"/>
      </w:pPr>
      <w:rPr>
        <w:rFonts w:hint="default"/>
        <w:lang w:val="es-ES" w:eastAsia="en-US" w:bidi="ar-SA"/>
      </w:rPr>
    </w:lvl>
    <w:lvl w:ilvl="2" w:tplc="3822E0C6">
      <w:numFmt w:val="bullet"/>
      <w:lvlText w:val="•"/>
      <w:lvlJc w:val="left"/>
      <w:pPr>
        <w:ind w:left="1927" w:hanging="360"/>
      </w:pPr>
      <w:rPr>
        <w:rFonts w:hint="default"/>
        <w:lang w:val="es-ES" w:eastAsia="en-US" w:bidi="ar-SA"/>
      </w:rPr>
    </w:lvl>
    <w:lvl w:ilvl="3" w:tplc="AEAC7E72">
      <w:numFmt w:val="bullet"/>
      <w:lvlText w:val="•"/>
      <w:lvlJc w:val="left"/>
      <w:pPr>
        <w:ind w:left="2660" w:hanging="360"/>
      </w:pPr>
      <w:rPr>
        <w:rFonts w:hint="default"/>
        <w:lang w:val="es-ES" w:eastAsia="en-US" w:bidi="ar-SA"/>
      </w:rPr>
    </w:lvl>
    <w:lvl w:ilvl="4" w:tplc="486CD738">
      <w:numFmt w:val="bullet"/>
      <w:lvlText w:val="•"/>
      <w:lvlJc w:val="left"/>
      <w:pPr>
        <w:ind w:left="3394" w:hanging="360"/>
      </w:pPr>
      <w:rPr>
        <w:rFonts w:hint="default"/>
        <w:lang w:val="es-ES" w:eastAsia="en-US" w:bidi="ar-SA"/>
      </w:rPr>
    </w:lvl>
    <w:lvl w:ilvl="5" w:tplc="17B25D98">
      <w:numFmt w:val="bullet"/>
      <w:lvlText w:val="•"/>
      <w:lvlJc w:val="left"/>
      <w:pPr>
        <w:ind w:left="4127" w:hanging="360"/>
      </w:pPr>
      <w:rPr>
        <w:rFonts w:hint="default"/>
        <w:lang w:val="es-ES" w:eastAsia="en-US" w:bidi="ar-SA"/>
      </w:rPr>
    </w:lvl>
    <w:lvl w:ilvl="6" w:tplc="1EE8003A">
      <w:numFmt w:val="bullet"/>
      <w:lvlText w:val="•"/>
      <w:lvlJc w:val="left"/>
      <w:pPr>
        <w:ind w:left="4861" w:hanging="360"/>
      </w:pPr>
      <w:rPr>
        <w:rFonts w:hint="default"/>
        <w:lang w:val="es-ES" w:eastAsia="en-US" w:bidi="ar-SA"/>
      </w:rPr>
    </w:lvl>
    <w:lvl w:ilvl="7" w:tplc="30DCEE70">
      <w:numFmt w:val="bullet"/>
      <w:lvlText w:val="•"/>
      <w:lvlJc w:val="left"/>
      <w:pPr>
        <w:ind w:left="5594" w:hanging="360"/>
      </w:pPr>
      <w:rPr>
        <w:rFonts w:hint="default"/>
        <w:lang w:val="es-ES" w:eastAsia="en-US" w:bidi="ar-SA"/>
      </w:rPr>
    </w:lvl>
    <w:lvl w:ilvl="8" w:tplc="C87CC8CA">
      <w:numFmt w:val="bullet"/>
      <w:lvlText w:val="•"/>
      <w:lvlJc w:val="left"/>
      <w:pPr>
        <w:ind w:left="6328" w:hanging="360"/>
      </w:pPr>
      <w:rPr>
        <w:rFonts w:hint="default"/>
        <w:lang w:val="es-ES" w:eastAsia="en-US" w:bidi="ar-SA"/>
      </w:rPr>
    </w:lvl>
  </w:abstractNum>
  <w:abstractNum w:abstractNumId="2" w15:restartNumberingAfterBreak="0">
    <w:nsid w:val="588C4488"/>
    <w:multiLevelType w:val="hybridMultilevel"/>
    <w:tmpl w:val="C0F4E578"/>
    <w:lvl w:ilvl="0" w:tplc="C810CB42">
      <w:numFmt w:val="bullet"/>
      <w:lvlText w:val="-"/>
      <w:lvlJc w:val="left"/>
      <w:pPr>
        <w:ind w:left="469" w:hanging="360"/>
      </w:pPr>
      <w:rPr>
        <w:rFonts w:ascii="Arial" w:eastAsia="Arial" w:hAnsi="Arial" w:cs="Arial" w:hint="default"/>
        <w:b w:val="0"/>
        <w:bCs w:val="0"/>
        <w:i w:val="0"/>
        <w:iCs w:val="0"/>
        <w:spacing w:val="0"/>
        <w:w w:val="100"/>
        <w:sz w:val="24"/>
        <w:szCs w:val="24"/>
        <w:lang w:val="es-ES" w:eastAsia="en-US" w:bidi="ar-SA"/>
      </w:rPr>
    </w:lvl>
    <w:lvl w:ilvl="1" w:tplc="280A5FC6">
      <w:numFmt w:val="bullet"/>
      <w:lvlText w:val="•"/>
      <w:lvlJc w:val="left"/>
      <w:pPr>
        <w:ind w:left="830" w:hanging="360"/>
      </w:pPr>
      <w:rPr>
        <w:rFonts w:hint="default"/>
        <w:lang w:val="es-ES" w:eastAsia="en-US" w:bidi="ar-SA"/>
      </w:rPr>
    </w:lvl>
    <w:lvl w:ilvl="2" w:tplc="921820BE">
      <w:numFmt w:val="bullet"/>
      <w:lvlText w:val="•"/>
      <w:lvlJc w:val="left"/>
      <w:pPr>
        <w:ind w:left="1200" w:hanging="360"/>
      </w:pPr>
      <w:rPr>
        <w:rFonts w:hint="default"/>
        <w:lang w:val="es-ES" w:eastAsia="en-US" w:bidi="ar-SA"/>
      </w:rPr>
    </w:lvl>
    <w:lvl w:ilvl="3" w:tplc="7B88AE24">
      <w:numFmt w:val="bullet"/>
      <w:lvlText w:val="•"/>
      <w:lvlJc w:val="left"/>
      <w:pPr>
        <w:ind w:left="1570" w:hanging="360"/>
      </w:pPr>
      <w:rPr>
        <w:rFonts w:hint="default"/>
        <w:lang w:val="es-ES" w:eastAsia="en-US" w:bidi="ar-SA"/>
      </w:rPr>
    </w:lvl>
    <w:lvl w:ilvl="4" w:tplc="4BDC9550">
      <w:numFmt w:val="bullet"/>
      <w:lvlText w:val="•"/>
      <w:lvlJc w:val="left"/>
      <w:pPr>
        <w:ind w:left="1940" w:hanging="360"/>
      </w:pPr>
      <w:rPr>
        <w:rFonts w:hint="default"/>
        <w:lang w:val="es-ES" w:eastAsia="en-US" w:bidi="ar-SA"/>
      </w:rPr>
    </w:lvl>
    <w:lvl w:ilvl="5" w:tplc="A2F2D144">
      <w:numFmt w:val="bullet"/>
      <w:lvlText w:val="•"/>
      <w:lvlJc w:val="left"/>
      <w:pPr>
        <w:ind w:left="2311" w:hanging="360"/>
      </w:pPr>
      <w:rPr>
        <w:rFonts w:hint="default"/>
        <w:lang w:val="es-ES" w:eastAsia="en-US" w:bidi="ar-SA"/>
      </w:rPr>
    </w:lvl>
    <w:lvl w:ilvl="6" w:tplc="B26E9B86">
      <w:numFmt w:val="bullet"/>
      <w:lvlText w:val="•"/>
      <w:lvlJc w:val="left"/>
      <w:pPr>
        <w:ind w:left="2681" w:hanging="360"/>
      </w:pPr>
      <w:rPr>
        <w:rFonts w:hint="default"/>
        <w:lang w:val="es-ES" w:eastAsia="en-US" w:bidi="ar-SA"/>
      </w:rPr>
    </w:lvl>
    <w:lvl w:ilvl="7" w:tplc="EAB4BA3A">
      <w:numFmt w:val="bullet"/>
      <w:lvlText w:val="•"/>
      <w:lvlJc w:val="left"/>
      <w:pPr>
        <w:ind w:left="3051" w:hanging="360"/>
      </w:pPr>
      <w:rPr>
        <w:rFonts w:hint="default"/>
        <w:lang w:val="es-ES" w:eastAsia="en-US" w:bidi="ar-SA"/>
      </w:rPr>
    </w:lvl>
    <w:lvl w:ilvl="8" w:tplc="F042C212">
      <w:numFmt w:val="bullet"/>
      <w:lvlText w:val="•"/>
      <w:lvlJc w:val="left"/>
      <w:pPr>
        <w:ind w:left="3421" w:hanging="360"/>
      </w:pPr>
      <w:rPr>
        <w:rFonts w:hint="default"/>
        <w:lang w:val="es-ES" w:eastAsia="en-US" w:bidi="ar-SA"/>
      </w:rPr>
    </w:lvl>
  </w:abstractNum>
  <w:abstractNum w:abstractNumId="3" w15:restartNumberingAfterBreak="0">
    <w:nsid w:val="606A11E4"/>
    <w:multiLevelType w:val="hybridMultilevel"/>
    <w:tmpl w:val="3208E85E"/>
    <w:lvl w:ilvl="0" w:tplc="F800AF74">
      <w:numFmt w:val="bullet"/>
      <w:lvlText w:val="-"/>
      <w:lvlJc w:val="left"/>
      <w:pPr>
        <w:ind w:left="469" w:hanging="360"/>
      </w:pPr>
      <w:rPr>
        <w:rFonts w:ascii="Arial" w:eastAsia="Arial" w:hAnsi="Arial" w:cs="Arial" w:hint="default"/>
        <w:b w:val="0"/>
        <w:bCs w:val="0"/>
        <w:i w:val="0"/>
        <w:iCs w:val="0"/>
        <w:spacing w:val="0"/>
        <w:w w:val="100"/>
        <w:sz w:val="24"/>
        <w:szCs w:val="24"/>
        <w:lang w:val="es-ES" w:eastAsia="en-US" w:bidi="ar-SA"/>
      </w:rPr>
    </w:lvl>
    <w:lvl w:ilvl="1" w:tplc="849CC266">
      <w:numFmt w:val="bullet"/>
      <w:lvlText w:val="•"/>
      <w:lvlJc w:val="left"/>
      <w:pPr>
        <w:ind w:left="830" w:hanging="360"/>
      </w:pPr>
      <w:rPr>
        <w:rFonts w:hint="default"/>
        <w:lang w:val="es-ES" w:eastAsia="en-US" w:bidi="ar-SA"/>
      </w:rPr>
    </w:lvl>
    <w:lvl w:ilvl="2" w:tplc="421EE94A">
      <w:numFmt w:val="bullet"/>
      <w:lvlText w:val="•"/>
      <w:lvlJc w:val="left"/>
      <w:pPr>
        <w:ind w:left="1200" w:hanging="360"/>
      </w:pPr>
      <w:rPr>
        <w:rFonts w:hint="default"/>
        <w:lang w:val="es-ES" w:eastAsia="en-US" w:bidi="ar-SA"/>
      </w:rPr>
    </w:lvl>
    <w:lvl w:ilvl="3" w:tplc="50727EF2">
      <w:numFmt w:val="bullet"/>
      <w:lvlText w:val="•"/>
      <w:lvlJc w:val="left"/>
      <w:pPr>
        <w:ind w:left="1570" w:hanging="360"/>
      </w:pPr>
      <w:rPr>
        <w:rFonts w:hint="default"/>
        <w:lang w:val="es-ES" w:eastAsia="en-US" w:bidi="ar-SA"/>
      </w:rPr>
    </w:lvl>
    <w:lvl w:ilvl="4" w:tplc="6ABABF0A">
      <w:numFmt w:val="bullet"/>
      <w:lvlText w:val="•"/>
      <w:lvlJc w:val="left"/>
      <w:pPr>
        <w:ind w:left="1940" w:hanging="360"/>
      </w:pPr>
      <w:rPr>
        <w:rFonts w:hint="default"/>
        <w:lang w:val="es-ES" w:eastAsia="en-US" w:bidi="ar-SA"/>
      </w:rPr>
    </w:lvl>
    <w:lvl w:ilvl="5" w:tplc="9264695C">
      <w:numFmt w:val="bullet"/>
      <w:lvlText w:val="•"/>
      <w:lvlJc w:val="left"/>
      <w:pPr>
        <w:ind w:left="2311" w:hanging="360"/>
      </w:pPr>
      <w:rPr>
        <w:rFonts w:hint="default"/>
        <w:lang w:val="es-ES" w:eastAsia="en-US" w:bidi="ar-SA"/>
      </w:rPr>
    </w:lvl>
    <w:lvl w:ilvl="6" w:tplc="73621752">
      <w:numFmt w:val="bullet"/>
      <w:lvlText w:val="•"/>
      <w:lvlJc w:val="left"/>
      <w:pPr>
        <w:ind w:left="2681" w:hanging="360"/>
      </w:pPr>
      <w:rPr>
        <w:rFonts w:hint="default"/>
        <w:lang w:val="es-ES" w:eastAsia="en-US" w:bidi="ar-SA"/>
      </w:rPr>
    </w:lvl>
    <w:lvl w:ilvl="7" w:tplc="F902802A">
      <w:numFmt w:val="bullet"/>
      <w:lvlText w:val="•"/>
      <w:lvlJc w:val="left"/>
      <w:pPr>
        <w:ind w:left="3051" w:hanging="360"/>
      </w:pPr>
      <w:rPr>
        <w:rFonts w:hint="default"/>
        <w:lang w:val="es-ES" w:eastAsia="en-US" w:bidi="ar-SA"/>
      </w:rPr>
    </w:lvl>
    <w:lvl w:ilvl="8" w:tplc="4AECB81E">
      <w:numFmt w:val="bullet"/>
      <w:lvlText w:val="•"/>
      <w:lvlJc w:val="left"/>
      <w:pPr>
        <w:ind w:left="3421" w:hanging="360"/>
      </w:pPr>
      <w:rPr>
        <w:rFonts w:hint="default"/>
        <w:lang w:val="es-ES" w:eastAsia="en-US" w:bidi="ar-SA"/>
      </w:rPr>
    </w:lvl>
  </w:abstractNum>
  <w:num w:numId="1" w16cid:durableId="1217082431">
    <w:abstractNumId w:val="1"/>
  </w:num>
  <w:num w:numId="2" w16cid:durableId="1358193857">
    <w:abstractNumId w:val="0"/>
  </w:num>
  <w:num w:numId="3" w16cid:durableId="1003321557">
    <w:abstractNumId w:val="2"/>
  </w:num>
  <w:num w:numId="4" w16cid:durableId="72505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5757"/>
    <w:rsid w:val="000F0A77"/>
    <w:rsid w:val="00155757"/>
    <w:rsid w:val="0018396A"/>
    <w:rsid w:val="001D2C90"/>
    <w:rsid w:val="00231729"/>
    <w:rsid w:val="002E5133"/>
    <w:rsid w:val="00300C02"/>
    <w:rsid w:val="00364D3F"/>
    <w:rsid w:val="00393581"/>
    <w:rsid w:val="003A06FD"/>
    <w:rsid w:val="003F2298"/>
    <w:rsid w:val="004C56EA"/>
    <w:rsid w:val="00572ACD"/>
    <w:rsid w:val="005D460E"/>
    <w:rsid w:val="00634460"/>
    <w:rsid w:val="00660553"/>
    <w:rsid w:val="007D40C4"/>
    <w:rsid w:val="0082049B"/>
    <w:rsid w:val="008B62FE"/>
    <w:rsid w:val="00905841"/>
    <w:rsid w:val="00995F70"/>
    <w:rsid w:val="00B30A08"/>
    <w:rsid w:val="00BF6BC6"/>
    <w:rsid w:val="00C403CD"/>
    <w:rsid w:val="00C763F5"/>
    <w:rsid w:val="00C90721"/>
    <w:rsid w:val="00CA4027"/>
    <w:rsid w:val="00CC12AC"/>
    <w:rsid w:val="00D208DE"/>
    <w:rsid w:val="00D316B8"/>
    <w:rsid w:val="00D86C3E"/>
    <w:rsid w:val="00DB32A3"/>
    <w:rsid w:val="00DB6C86"/>
    <w:rsid w:val="00E07290"/>
    <w:rsid w:val="00E64246"/>
    <w:rsid w:val="00E9518C"/>
    <w:rsid w:val="00F402DF"/>
    <w:rsid w:val="00FB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64096B"/>
  <w15:docId w15:val="{F30B70A0-F8B3-42CA-9F8A-3BCE6109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FB7720"/>
    <w:rPr>
      <w:sz w:val="20"/>
      <w:szCs w:val="20"/>
    </w:rPr>
  </w:style>
  <w:style w:type="character" w:customStyle="1" w:styleId="FootnoteTextChar">
    <w:name w:val="Footnote Text Char"/>
    <w:basedOn w:val="DefaultParagraphFont"/>
    <w:link w:val="FootnoteText"/>
    <w:uiPriority w:val="99"/>
    <w:semiHidden/>
    <w:rsid w:val="00FB7720"/>
    <w:rPr>
      <w:rFonts w:ascii="Calibri" w:eastAsia="Calibri" w:hAnsi="Calibri" w:cs="Calibri"/>
      <w:sz w:val="20"/>
      <w:szCs w:val="20"/>
      <w:lang w:val="es-ES"/>
    </w:rPr>
  </w:style>
  <w:style w:type="character" w:styleId="FootnoteReference">
    <w:name w:val="footnote reference"/>
    <w:basedOn w:val="DefaultParagraphFont"/>
    <w:uiPriority w:val="99"/>
    <w:semiHidden/>
    <w:unhideWhenUsed/>
    <w:rsid w:val="00FB7720"/>
    <w:rPr>
      <w:vertAlign w:val="superscript"/>
    </w:rPr>
  </w:style>
  <w:style w:type="paragraph" w:styleId="NormalWeb">
    <w:name w:val="Normal (Web)"/>
    <w:basedOn w:val="Normal"/>
    <w:uiPriority w:val="99"/>
    <w:semiHidden/>
    <w:unhideWhenUsed/>
    <w:rsid w:val="00364D3F"/>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F2298"/>
    <w:pPr>
      <w:widowControl/>
      <w:autoSpaceDE/>
      <w:autoSpaceDN/>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298"/>
    <w:rPr>
      <w:color w:val="0000FF" w:themeColor="hyperlink"/>
      <w:u w:val="single"/>
    </w:rPr>
  </w:style>
  <w:style w:type="table" w:styleId="TableGrid">
    <w:name w:val="Table Grid"/>
    <w:basedOn w:val="TableNormal"/>
    <w:uiPriority w:val="39"/>
    <w:rsid w:val="003F2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1729"/>
    <w:pPr>
      <w:tabs>
        <w:tab w:val="center" w:pos="4513"/>
        <w:tab w:val="right" w:pos="9026"/>
      </w:tabs>
    </w:pPr>
  </w:style>
  <w:style w:type="character" w:customStyle="1" w:styleId="HeaderChar">
    <w:name w:val="Header Char"/>
    <w:basedOn w:val="DefaultParagraphFont"/>
    <w:link w:val="Header"/>
    <w:uiPriority w:val="99"/>
    <w:rsid w:val="00231729"/>
    <w:rPr>
      <w:rFonts w:ascii="Calibri" w:eastAsia="Calibri" w:hAnsi="Calibri" w:cs="Calibri"/>
      <w:lang w:val="es-ES"/>
    </w:rPr>
  </w:style>
  <w:style w:type="paragraph" w:styleId="Footer">
    <w:name w:val="footer"/>
    <w:basedOn w:val="Normal"/>
    <w:link w:val="FooterChar"/>
    <w:uiPriority w:val="99"/>
    <w:unhideWhenUsed/>
    <w:rsid w:val="00231729"/>
    <w:pPr>
      <w:tabs>
        <w:tab w:val="center" w:pos="4513"/>
        <w:tab w:val="right" w:pos="9026"/>
      </w:tabs>
    </w:pPr>
  </w:style>
  <w:style w:type="character" w:customStyle="1" w:styleId="FooterChar">
    <w:name w:val="Footer Char"/>
    <w:basedOn w:val="DefaultParagraphFont"/>
    <w:link w:val="Footer"/>
    <w:uiPriority w:val="99"/>
    <w:rsid w:val="00231729"/>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2" ma:contentTypeDescription="Create a new document." ma:contentTypeScope="" ma:versionID="f641fd110c26d10dae0c840d7d184c8b">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98cef65082c0746ea3598a02e57c1aec"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B3315-DCA9-4D3B-B5C8-2A22107EC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FFF24-A417-4372-AB4E-A5044F7742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450362-EBA2-40B7-B3E7-B9F5E90E9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HACT POPP Tables JAN 2015</vt:lpstr>
    </vt:vector>
  </TitlesOfParts>
  <Company>UNDP BOM/OFA</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HACT POPP Tables JAN 2015</dc:title>
  <dc:creator>Biljana Vasic</dc:creator>
  <cp:keywords>, docId:AEDD74B90EC71DDE5A2559D28D741BE9</cp:keywords>
  <cp:lastModifiedBy>Emiliana Zhivkova</cp:lastModifiedBy>
  <cp:revision>2</cp:revision>
  <dcterms:created xsi:type="dcterms:W3CDTF">2025-02-17T16:50:00Z</dcterms:created>
  <dcterms:modified xsi:type="dcterms:W3CDTF">2025-02-17T16:50:00Z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350;#Financial Resources Management|682d4c54-a288-412d-bfec-ce5587bbd25c</vt:lpwstr>
  </property>
  <property fmtid="{D5CDD505-2E9C-101B-9397-08002B2CF9AE}" pid="3" name="ContentTypeId">
    <vt:lpwstr>0x010100DF4E5EB98AFACA49B955F57620F5DD44</vt:lpwstr>
  </property>
  <property fmtid="{D5CDD505-2E9C-101B-9397-08002B2CF9AE}" pid="4" name="Created">
    <vt:filetime>2023-07-10T00:00:00Z</vt:filetime>
  </property>
  <property fmtid="{D5CDD505-2E9C-101B-9397-08002B2CF9AE}" pid="5" name="Creator">
    <vt:lpwstr>Acrobat PDFMaker 23 for Word</vt:lpwstr>
  </property>
  <property fmtid="{D5CDD505-2E9C-101B-9397-08002B2CF9AE}" pid="6" name="LastSaved">
    <vt:filetime>2023-07-10T00:00:00Z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23.3.247</vt:lpwstr>
  </property>
  <property fmtid="{D5CDD505-2E9C-101B-9397-08002B2CF9AE}" pid="10" name="SourceModified">
    <vt:lpwstr>D:20230710060930</vt:lpwstr>
  </property>
  <property fmtid="{D5CDD505-2E9C-101B-9397-08002B2CF9AE}" pid="11" name="UNDPPOPPKeywords">
    <vt:lpwstr>14;#Harmonized Approach to Cash Transfers|25a327dd-6e15-4df3-ad2a-49c03f433b17</vt:lpwstr>
  </property>
  <property fmtid="{D5CDD505-2E9C-101B-9397-08002B2CF9AE}" pid="12" name="UNDP_POPP_BUSINESSUNIT">
    <vt:lpwstr>350;#Financial Resources Management|682d4c54-a288-412d-bfec-ce5587bbd25c</vt:lpwstr>
  </property>
  <property fmtid="{D5CDD505-2E9C-101B-9397-08002B2CF9AE}" pid="13" name="_dlc_DocId">
    <vt:lpwstr>UNDPGBL-552-123</vt:lpwstr>
  </property>
  <property fmtid="{D5CDD505-2E9C-101B-9397-08002B2CF9AE}" pid="14" name="_dlc_DocIdItemGuid">
    <vt:lpwstr>5d26d93c-3c03-45b8-aa58-ec87a8cb6717</vt:lpwstr>
  </property>
  <property fmtid="{D5CDD505-2E9C-101B-9397-08002B2CF9AE}" pid="15" name="_dlc_DocIdUrl">
    <vt:lpwstr>https://intranet.undp.org/global/documents/_layouts/DocIdRedir.aspx?ID=UNDPGBL-552-123, UNDPGBL-552-123</vt:lpwstr>
  </property>
  <property fmtid="{D5CDD505-2E9C-101B-9397-08002B2CF9AE}" pid="16" name="l0e6ef0c43e74560bd7f3acd1f5e8571">
    <vt:lpwstr>Financial Resources Management|682d4c54-a288-412d-bfec-ce5587bbd25c</vt:lpwstr>
  </property>
</Properties>
</file>